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57A" w14:textId="0A3869DE" w:rsidR="00DB1FD4" w:rsidRPr="008344E6" w:rsidRDefault="00DB1FD4" w:rsidP="00AC57BE">
      <w:pPr>
        <w:pStyle w:val="Contedodoquadro"/>
        <w:jc w:val="center"/>
        <w:rPr>
          <w:rFonts w:cs="Times New Roman"/>
          <w:b/>
          <w:color w:val="000000" w:themeColor="text1"/>
          <w:szCs w:val="24"/>
        </w:rPr>
      </w:pPr>
      <w:r w:rsidRPr="008344E6">
        <w:rPr>
          <w:rFonts w:cs="Times New Roman"/>
          <w:b/>
          <w:color w:val="000000" w:themeColor="text1"/>
          <w:szCs w:val="24"/>
        </w:rPr>
        <w:t>EDITAL N°</w:t>
      </w:r>
      <w:r w:rsidR="003425F4" w:rsidRPr="008344E6">
        <w:rPr>
          <w:rFonts w:cs="Times New Roman"/>
          <w:b/>
          <w:color w:val="000000" w:themeColor="text1"/>
          <w:szCs w:val="24"/>
        </w:rPr>
        <w:t xml:space="preserve"> </w:t>
      </w:r>
      <w:r w:rsidR="0013020D">
        <w:rPr>
          <w:rFonts w:cs="Times New Roman"/>
          <w:b/>
          <w:color w:val="000000" w:themeColor="text1"/>
          <w:szCs w:val="24"/>
        </w:rPr>
        <w:t>11</w:t>
      </w:r>
      <w:r w:rsidRPr="008344E6">
        <w:rPr>
          <w:rFonts w:cs="Times New Roman"/>
          <w:b/>
          <w:color w:val="000000" w:themeColor="text1"/>
          <w:szCs w:val="24"/>
        </w:rPr>
        <w:t>/20</w:t>
      </w:r>
      <w:r w:rsidR="00914A11" w:rsidRPr="008344E6">
        <w:rPr>
          <w:rFonts w:cs="Times New Roman"/>
          <w:b/>
          <w:color w:val="000000" w:themeColor="text1"/>
          <w:szCs w:val="24"/>
        </w:rPr>
        <w:t>2</w:t>
      </w:r>
      <w:r w:rsidR="0013020D">
        <w:rPr>
          <w:rFonts w:cs="Times New Roman"/>
          <w:b/>
          <w:color w:val="000000" w:themeColor="text1"/>
          <w:szCs w:val="24"/>
        </w:rPr>
        <w:t>5</w:t>
      </w:r>
    </w:p>
    <w:p w14:paraId="63C20496" w14:textId="6C20C57F" w:rsidR="001216E9" w:rsidRPr="008344E6" w:rsidRDefault="00DB1FD4" w:rsidP="00015AE0">
      <w:pPr>
        <w:spacing w:line="278" w:lineRule="auto"/>
        <w:jc w:val="both"/>
        <w:outlineLvl w:val="0"/>
        <w:rPr>
          <w:b/>
          <w:color w:val="000000" w:themeColor="text1"/>
          <w:sz w:val="24"/>
          <w:szCs w:val="24"/>
        </w:rPr>
      </w:pPr>
      <w:r w:rsidRPr="008344E6">
        <w:rPr>
          <w:b/>
          <w:bCs/>
          <w:color w:val="000000" w:themeColor="text1"/>
          <w:sz w:val="24"/>
          <w:szCs w:val="24"/>
        </w:rPr>
        <w:t>PROCESSO</w:t>
      </w:r>
      <w:r w:rsidRPr="008344E6">
        <w:rPr>
          <w:b/>
          <w:bCs/>
          <w:color w:val="000000" w:themeColor="text1"/>
          <w:spacing w:val="-6"/>
          <w:sz w:val="24"/>
          <w:szCs w:val="24"/>
        </w:rPr>
        <w:t xml:space="preserve"> </w:t>
      </w:r>
      <w:r w:rsidRPr="008344E6">
        <w:rPr>
          <w:b/>
          <w:bCs/>
          <w:color w:val="000000" w:themeColor="text1"/>
          <w:sz w:val="24"/>
          <w:szCs w:val="24"/>
        </w:rPr>
        <w:t>LICITATÓRIO</w:t>
      </w:r>
      <w:r w:rsidRPr="008344E6">
        <w:rPr>
          <w:b/>
          <w:bCs/>
          <w:color w:val="000000" w:themeColor="text1"/>
          <w:spacing w:val="-5"/>
          <w:sz w:val="24"/>
          <w:szCs w:val="24"/>
        </w:rPr>
        <w:t xml:space="preserve"> </w:t>
      </w:r>
      <w:r w:rsidRPr="008344E6">
        <w:rPr>
          <w:b/>
          <w:bCs/>
          <w:color w:val="000000" w:themeColor="text1"/>
          <w:sz w:val="24"/>
          <w:szCs w:val="24"/>
        </w:rPr>
        <w:t>Nº</w:t>
      </w:r>
      <w:r w:rsidRPr="008344E6">
        <w:rPr>
          <w:b/>
          <w:bCs/>
          <w:color w:val="000000" w:themeColor="text1"/>
          <w:spacing w:val="-5"/>
          <w:sz w:val="24"/>
          <w:szCs w:val="24"/>
        </w:rPr>
        <w:t xml:space="preserve"> </w:t>
      </w:r>
      <w:r w:rsidR="003F3861" w:rsidRPr="008344E6">
        <w:rPr>
          <w:b/>
          <w:bCs/>
          <w:color w:val="000000" w:themeColor="text1"/>
          <w:spacing w:val="-5"/>
          <w:sz w:val="24"/>
          <w:szCs w:val="24"/>
        </w:rPr>
        <w:t>1137/2025</w:t>
      </w:r>
    </w:p>
    <w:p w14:paraId="2536E255" w14:textId="1C658800" w:rsidR="00DB1FD4" w:rsidRPr="008344E6" w:rsidRDefault="00DB1FD4" w:rsidP="00015AE0">
      <w:pPr>
        <w:spacing w:line="278" w:lineRule="auto"/>
        <w:jc w:val="both"/>
        <w:outlineLvl w:val="0"/>
        <w:rPr>
          <w:b/>
          <w:color w:val="000000" w:themeColor="text1"/>
          <w:spacing w:val="-57"/>
          <w:sz w:val="24"/>
          <w:szCs w:val="24"/>
        </w:rPr>
      </w:pPr>
      <w:r w:rsidRPr="008344E6">
        <w:rPr>
          <w:b/>
          <w:color w:val="000000" w:themeColor="text1"/>
          <w:sz w:val="24"/>
          <w:szCs w:val="24"/>
        </w:rPr>
        <w:t>MODALIDADE: PREGÃ</w:t>
      </w:r>
      <w:r w:rsidR="00CB3A18" w:rsidRPr="008344E6">
        <w:rPr>
          <w:b/>
          <w:color w:val="000000" w:themeColor="text1"/>
          <w:sz w:val="24"/>
          <w:szCs w:val="24"/>
        </w:rPr>
        <w:t>O</w:t>
      </w:r>
      <w:r w:rsidRPr="008344E6">
        <w:rPr>
          <w:b/>
          <w:color w:val="000000" w:themeColor="text1"/>
          <w:sz w:val="24"/>
          <w:szCs w:val="24"/>
        </w:rPr>
        <w:t xml:space="preserve"> ELETRÔNICO</w:t>
      </w:r>
    </w:p>
    <w:p w14:paraId="4595A9AD" w14:textId="6840294E" w:rsidR="00DB1FD4" w:rsidRPr="008344E6" w:rsidRDefault="00280E5C" w:rsidP="00AC57BE">
      <w:pPr>
        <w:spacing w:line="276" w:lineRule="auto"/>
        <w:jc w:val="both"/>
        <w:rPr>
          <w:b/>
          <w:color w:val="000000" w:themeColor="text1"/>
          <w:spacing w:val="1"/>
          <w:sz w:val="24"/>
          <w:szCs w:val="24"/>
        </w:rPr>
      </w:pPr>
      <w:r w:rsidRPr="008344E6">
        <w:rPr>
          <w:b/>
          <w:color w:val="000000" w:themeColor="text1"/>
          <w:sz w:val="24"/>
          <w:szCs w:val="24"/>
        </w:rPr>
        <w:t>T</w:t>
      </w:r>
      <w:r w:rsidR="00DB1FD4" w:rsidRPr="008344E6">
        <w:rPr>
          <w:b/>
          <w:color w:val="000000" w:themeColor="text1"/>
          <w:sz w:val="24"/>
          <w:szCs w:val="24"/>
        </w:rPr>
        <w:t>IPO:</w:t>
      </w:r>
      <w:r w:rsidR="00DB1FD4" w:rsidRPr="008344E6">
        <w:rPr>
          <w:b/>
          <w:color w:val="000000" w:themeColor="text1"/>
          <w:spacing w:val="-1"/>
          <w:sz w:val="24"/>
          <w:szCs w:val="24"/>
        </w:rPr>
        <w:t xml:space="preserve"> </w:t>
      </w:r>
      <w:r w:rsidR="003867EC" w:rsidRPr="0013020D">
        <w:rPr>
          <w:b/>
          <w:color w:val="000000" w:themeColor="text1"/>
          <w:sz w:val="24"/>
          <w:szCs w:val="24"/>
        </w:rPr>
        <w:t>MENOR PREÇO UNITÁRIO</w:t>
      </w:r>
      <w:bookmarkStart w:id="0" w:name="_GoBack"/>
      <w:bookmarkEnd w:id="0"/>
    </w:p>
    <w:p w14:paraId="199B20AD" w14:textId="77777777" w:rsidR="00DB1FD4" w:rsidRPr="008344E6" w:rsidRDefault="00DB1FD4" w:rsidP="00AC57BE">
      <w:pPr>
        <w:spacing w:line="276" w:lineRule="auto"/>
        <w:jc w:val="both"/>
        <w:rPr>
          <w:b/>
          <w:color w:val="000000" w:themeColor="text1"/>
          <w:sz w:val="24"/>
          <w:szCs w:val="24"/>
        </w:rPr>
      </w:pPr>
      <w:r w:rsidRPr="008344E6">
        <w:rPr>
          <w:b/>
          <w:color w:val="000000" w:themeColor="text1"/>
          <w:sz w:val="24"/>
          <w:szCs w:val="24"/>
        </w:rPr>
        <w:t>REGISTRO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p>
    <w:p w14:paraId="1020CF60" w14:textId="77777777" w:rsidR="00AD339F" w:rsidRPr="008344E6" w:rsidRDefault="00AD339F" w:rsidP="00B313BF">
      <w:pPr>
        <w:spacing w:line="276" w:lineRule="auto"/>
        <w:jc w:val="both"/>
        <w:rPr>
          <w:b/>
          <w:color w:val="FF0066"/>
          <w:sz w:val="24"/>
          <w:szCs w:val="24"/>
        </w:rPr>
      </w:pPr>
    </w:p>
    <w:p w14:paraId="35CBFC23" w14:textId="2E601412" w:rsidR="00DB1FD4" w:rsidRPr="008344E6" w:rsidRDefault="00DB1FD4" w:rsidP="00B313BF">
      <w:pPr>
        <w:spacing w:line="276" w:lineRule="auto"/>
        <w:jc w:val="both"/>
        <w:rPr>
          <w:color w:val="000000" w:themeColor="text1"/>
          <w:sz w:val="24"/>
          <w:szCs w:val="24"/>
        </w:rPr>
      </w:pPr>
      <w:r w:rsidRPr="008344E6">
        <w:rPr>
          <w:color w:val="000000" w:themeColor="text1"/>
          <w:sz w:val="24"/>
          <w:szCs w:val="24"/>
        </w:rPr>
        <w:t>O</w:t>
      </w:r>
      <w:r w:rsidR="00616964" w:rsidRPr="008344E6">
        <w:rPr>
          <w:color w:val="000000" w:themeColor="text1"/>
          <w:sz w:val="24"/>
          <w:szCs w:val="24"/>
        </w:rPr>
        <w:t xml:space="preserve"> </w:t>
      </w:r>
      <w:r w:rsidR="00BF3CBE" w:rsidRPr="008344E6">
        <w:rPr>
          <w:color w:val="000000" w:themeColor="text1"/>
          <w:sz w:val="24"/>
          <w:szCs w:val="24"/>
        </w:rPr>
        <w:t xml:space="preserve">Fundo Municipal de </w:t>
      </w:r>
      <w:r w:rsidR="009B217E" w:rsidRPr="008344E6">
        <w:rPr>
          <w:color w:val="000000" w:themeColor="text1"/>
          <w:sz w:val="24"/>
          <w:szCs w:val="24"/>
        </w:rPr>
        <w:t>Assistência Social</w:t>
      </w:r>
      <w:r w:rsidRPr="008344E6">
        <w:rPr>
          <w:color w:val="000000" w:themeColor="text1"/>
          <w:sz w:val="24"/>
          <w:szCs w:val="24"/>
        </w:rPr>
        <w:t xml:space="preserve">, </w:t>
      </w:r>
      <w:r w:rsidR="004100E9" w:rsidRPr="008344E6">
        <w:rPr>
          <w:color w:val="000000" w:themeColor="text1"/>
          <w:sz w:val="24"/>
          <w:szCs w:val="24"/>
        </w:rPr>
        <w:t xml:space="preserve">Bom Jardim, </w:t>
      </w:r>
      <w:r w:rsidRPr="008344E6">
        <w:rPr>
          <w:color w:val="000000" w:themeColor="text1"/>
          <w:sz w:val="24"/>
          <w:szCs w:val="24"/>
        </w:rPr>
        <w:t>Estado do Rio de Janeiro/RJ, torna público, para conhecimento dos</w:t>
      </w:r>
      <w:r w:rsidRPr="008344E6">
        <w:rPr>
          <w:color w:val="000000" w:themeColor="text1"/>
          <w:spacing w:val="1"/>
          <w:sz w:val="24"/>
          <w:szCs w:val="24"/>
        </w:rPr>
        <w:t xml:space="preserve"> </w:t>
      </w:r>
      <w:r w:rsidRPr="008344E6">
        <w:rPr>
          <w:color w:val="000000" w:themeColor="text1"/>
          <w:sz w:val="24"/>
          <w:szCs w:val="24"/>
        </w:rPr>
        <w:t xml:space="preserve">interessados, que fará licitação </w:t>
      </w:r>
      <w:r w:rsidR="000D445C" w:rsidRPr="008344E6">
        <w:rPr>
          <w:color w:val="000000" w:themeColor="text1"/>
          <w:sz w:val="24"/>
          <w:szCs w:val="24"/>
        </w:rPr>
        <w:t xml:space="preserve">para registro de preços, </w:t>
      </w:r>
      <w:r w:rsidRPr="008344E6">
        <w:rPr>
          <w:color w:val="000000" w:themeColor="text1"/>
          <w:sz w:val="24"/>
          <w:szCs w:val="24"/>
        </w:rPr>
        <w:t xml:space="preserve">na modalidade </w:t>
      </w:r>
      <w:r w:rsidRPr="008344E6">
        <w:rPr>
          <w:b/>
          <w:color w:val="000000" w:themeColor="text1"/>
          <w:sz w:val="24"/>
          <w:szCs w:val="24"/>
        </w:rPr>
        <w:t>PREGÃO</w:t>
      </w:r>
      <w:r w:rsidR="000D445C" w:rsidRPr="008344E6">
        <w:rPr>
          <w:b/>
          <w:color w:val="000000" w:themeColor="text1"/>
          <w:sz w:val="24"/>
          <w:szCs w:val="24"/>
        </w:rPr>
        <w:t>,</w:t>
      </w:r>
      <w:r w:rsidRPr="008344E6">
        <w:rPr>
          <w:b/>
          <w:color w:val="000000" w:themeColor="text1"/>
          <w:sz w:val="24"/>
          <w:szCs w:val="24"/>
        </w:rPr>
        <w:t xml:space="preserve"> </w:t>
      </w:r>
      <w:r w:rsidRPr="008344E6">
        <w:rPr>
          <w:color w:val="000000" w:themeColor="text1"/>
          <w:sz w:val="24"/>
          <w:szCs w:val="24"/>
        </w:rPr>
        <w:t xml:space="preserve">na forma </w:t>
      </w:r>
      <w:r w:rsidRPr="008344E6">
        <w:rPr>
          <w:b/>
          <w:color w:val="000000" w:themeColor="text1"/>
          <w:sz w:val="24"/>
          <w:szCs w:val="24"/>
        </w:rPr>
        <w:t>ELETRÔNICA</w:t>
      </w:r>
      <w:r w:rsidRPr="008344E6">
        <w:rPr>
          <w:color w:val="000000" w:themeColor="text1"/>
          <w:sz w:val="24"/>
          <w:szCs w:val="24"/>
        </w:rPr>
        <w:t>, tipo</w:t>
      </w:r>
      <w:r w:rsidRPr="008344E6">
        <w:rPr>
          <w:color w:val="000000" w:themeColor="text1"/>
          <w:spacing w:val="1"/>
          <w:sz w:val="24"/>
          <w:szCs w:val="24"/>
        </w:rPr>
        <w:t xml:space="preserve"> </w:t>
      </w:r>
      <w:r w:rsidR="003867EC" w:rsidRPr="008344E6">
        <w:rPr>
          <w:b/>
          <w:color w:val="000000" w:themeColor="text1"/>
          <w:sz w:val="24"/>
          <w:szCs w:val="24"/>
        </w:rPr>
        <w:t>MENOR PREÇO UNITÁRIO</w:t>
      </w:r>
      <w:r w:rsidRPr="008344E6">
        <w:rPr>
          <w:color w:val="000000" w:themeColor="text1"/>
          <w:sz w:val="24"/>
          <w:szCs w:val="24"/>
        </w:rPr>
        <w:t xml:space="preserve">, nos termos da </w:t>
      </w:r>
      <w:r w:rsidRPr="008344E6">
        <w:rPr>
          <w:b/>
          <w:color w:val="000000" w:themeColor="text1"/>
          <w:sz w:val="24"/>
          <w:szCs w:val="24"/>
          <w:u w:val="thick"/>
        </w:rPr>
        <w:t>Lei nº 14.133, de 1º de abril 2021</w:t>
      </w:r>
      <w:r w:rsidRPr="008344E6">
        <w:rPr>
          <w:color w:val="000000" w:themeColor="text1"/>
          <w:sz w:val="24"/>
          <w:szCs w:val="24"/>
        </w:rPr>
        <w:t xml:space="preserve">, </w:t>
      </w:r>
      <w:r w:rsidR="000D445C" w:rsidRPr="008344E6">
        <w:rPr>
          <w:color w:val="000000" w:themeColor="text1"/>
          <w:sz w:val="24"/>
          <w:szCs w:val="24"/>
        </w:rPr>
        <w:t>Decreto nº 11.462,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 xml:space="preserve">destinado à </w:t>
      </w:r>
      <w:r w:rsidR="003F3861" w:rsidRPr="008344E6">
        <w:rPr>
          <w:b/>
          <w:bCs/>
          <w:sz w:val="24"/>
          <w:szCs w:val="24"/>
        </w:rPr>
        <w:t xml:space="preserve">Futura e </w:t>
      </w:r>
      <w:r w:rsidR="003F3861" w:rsidRPr="008344E6">
        <w:rPr>
          <w:b/>
          <w:bCs/>
          <w:sz w:val="24"/>
          <w:szCs w:val="24"/>
          <w:u w:val="single"/>
        </w:rPr>
        <w:t>eventual aquisição de Itens para compor o Kit enxoval de bebê</w:t>
      </w:r>
      <w:r w:rsidR="003F3861" w:rsidRPr="008344E6">
        <w:rPr>
          <w:b/>
          <w:bCs/>
          <w:sz w:val="24"/>
          <w:szCs w:val="24"/>
        </w:rPr>
        <w:t>, mediante o Sistema de Registro de Preços, para atender as famílias em situação de vulnerabilidade social e econômica, acompanhadas e avaliadas pelos técnicos dos CRAS (Centro de Referência de Assistência Social), para atender a demanda da Secretaria Municipal de Assistência Social</w:t>
      </w:r>
      <w:r w:rsidRPr="008344E6">
        <w:rPr>
          <w:bCs/>
          <w:color w:val="000000" w:themeColor="text1"/>
          <w:sz w:val="24"/>
          <w:szCs w:val="24"/>
        </w:rPr>
        <w:t>,</w:t>
      </w:r>
      <w:r w:rsidRPr="008344E6">
        <w:rPr>
          <w:b/>
          <w:color w:val="000000" w:themeColor="text1"/>
          <w:spacing w:val="1"/>
          <w:sz w:val="24"/>
          <w:szCs w:val="24"/>
        </w:rPr>
        <w:t xml:space="preserve"> </w:t>
      </w:r>
      <w:r w:rsidR="001216E9" w:rsidRPr="008344E6">
        <w:rPr>
          <w:color w:val="000000" w:themeColor="text1"/>
          <w:spacing w:val="1"/>
          <w:sz w:val="24"/>
          <w:szCs w:val="24"/>
        </w:rPr>
        <w:t>conforme</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especificações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demais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constantes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b/>
          <w:color w:val="000000" w:themeColor="text1"/>
          <w:sz w:val="24"/>
          <w:szCs w:val="24"/>
        </w:rPr>
        <w:t>ANEXO I</w:t>
      </w:r>
      <w:r w:rsidRPr="008344E6">
        <w:rPr>
          <w:b/>
          <w:color w:val="000000" w:themeColor="text1"/>
          <w:spacing w:val="2"/>
          <w:sz w:val="24"/>
          <w:szCs w:val="24"/>
        </w:rPr>
        <w:t xml:space="preserve"> </w:t>
      </w:r>
      <w:r w:rsidRPr="008344E6">
        <w:rPr>
          <w:color w:val="000000" w:themeColor="text1"/>
          <w:sz w:val="24"/>
          <w:szCs w:val="24"/>
        </w:rPr>
        <w:t>deste edital</w:t>
      </w:r>
      <w:r w:rsidRPr="008344E6">
        <w:rPr>
          <w:color w:val="000000" w:themeColor="text1"/>
          <w:spacing w:val="-1"/>
          <w:sz w:val="24"/>
          <w:szCs w:val="24"/>
        </w:rPr>
        <w:t xml:space="preserve"> </w:t>
      </w:r>
      <w:r w:rsidR="006D0C80" w:rsidRPr="008344E6">
        <w:rPr>
          <w:color w:val="000000" w:themeColor="text1"/>
          <w:spacing w:val="-1"/>
          <w:sz w:val="24"/>
          <w:szCs w:val="24"/>
        </w:rPr>
        <w:t xml:space="preserve">e </w:t>
      </w:r>
      <w:r w:rsidRPr="008344E6">
        <w:rPr>
          <w:color w:val="000000" w:themeColor="text1"/>
          <w:sz w:val="24"/>
          <w:szCs w:val="24"/>
        </w:rPr>
        <w:t>os seus</w:t>
      </w:r>
      <w:r w:rsidRPr="008344E6">
        <w:rPr>
          <w:color w:val="000000" w:themeColor="text1"/>
          <w:spacing w:val="-1"/>
          <w:sz w:val="24"/>
          <w:szCs w:val="24"/>
        </w:rPr>
        <w:t xml:space="preserve"> </w:t>
      </w:r>
      <w:r w:rsidRPr="008344E6">
        <w:rPr>
          <w:color w:val="000000" w:themeColor="text1"/>
          <w:sz w:val="24"/>
          <w:szCs w:val="24"/>
        </w:rPr>
        <w:t>Anexos, conforme cronograma</w:t>
      </w:r>
      <w:r w:rsidRPr="008344E6">
        <w:rPr>
          <w:color w:val="000000" w:themeColor="text1"/>
          <w:spacing w:val="-1"/>
          <w:sz w:val="24"/>
          <w:szCs w:val="24"/>
        </w:rPr>
        <w:t xml:space="preserve"> </w:t>
      </w:r>
      <w:r w:rsidRPr="008344E6">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8344E6" w14:paraId="7E0159F0" w14:textId="77777777" w:rsidTr="003425F4">
        <w:trPr>
          <w:trHeight w:val="839"/>
        </w:trPr>
        <w:tc>
          <w:tcPr>
            <w:tcW w:w="4750" w:type="dxa"/>
            <w:vAlign w:val="center"/>
          </w:tcPr>
          <w:p w14:paraId="318D0FA1" w14:textId="756CC04D" w:rsidR="00DB1FD4" w:rsidRPr="008344E6" w:rsidRDefault="00924F42" w:rsidP="00F30EF9">
            <w:pPr>
              <w:tabs>
                <w:tab w:val="left" w:pos="1463"/>
                <w:tab w:val="left" w:pos="1944"/>
              </w:tabs>
              <w:ind w:left="9"/>
              <w:rPr>
                <w:rFonts w:ascii="Times New Roman" w:hAnsi="Times New Roman" w:cs="Times New Roman"/>
                <w:color w:val="000000" w:themeColor="text1"/>
                <w:sz w:val="24"/>
                <w:szCs w:val="24"/>
              </w:rPr>
            </w:pPr>
            <w:r w:rsidRPr="008344E6">
              <w:rPr>
                <w:rFonts w:ascii="Times New Roman" w:hAnsi="Times New Roman" w:cs="Times New Roman"/>
                <w:b/>
                <w:color w:val="000000" w:themeColor="text1"/>
                <w:sz w:val="24"/>
                <w:szCs w:val="24"/>
                <w:u w:val="thick"/>
              </w:rPr>
              <w:t>DATA</w:t>
            </w:r>
            <w:r w:rsidR="0013020D">
              <w:rPr>
                <w:rFonts w:ascii="Times New Roman" w:hAnsi="Times New Roman" w:cs="Times New Roman"/>
                <w:b/>
                <w:color w:val="000000" w:themeColor="text1"/>
                <w:sz w:val="24"/>
                <w:szCs w:val="24"/>
                <w:u w:val="thick"/>
              </w:rPr>
              <w:t xml:space="preserve"> 02/06</w:t>
            </w:r>
            <w:r w:rsidR="00B77813" w:rsidRPr="008344E6">
              <w:rPr>
                <w:rFonts w:ascii="Times New Roman" w:hAnsi="Times New Roman" w:cs="Times New Roman"/>
                <w:b/>
                <w:color w:val="000000" w:themeColor="text1"/>
                <w:sz w:val="24"/>
                <w:szCs w:val="24"/>
                <w:u w:val="thick"/>
              </w:rPr>
              <w:t>/202</w:t>
            </w:r>
            <w:r w:rsidR="00015AE0" w:rsidRPr="008344E6">
              <w:rPr>
                <w:rFonts w:ascii="Times New Roman" w:hAnsi="Times New Roman" w:cs="Times New Roman"/>
                <w:b/>
                <w:color w:val="000000" w:themeColor="text1"/>
                <w:sz w:val="24"/>
                <w:szCs w:val="24"/>
                <w:u w:val="thick"/>
              </w:rPr>
              <w:t>5</w:t>
            </w:r>
            <w:r w:rsidR="00B77813" w:rsidRPr="008344E6">
              <w:rPr>
                <w:rFonts w:ascii="Times New Roman" w:hAnsi="Times New Roman" w:cs="Times New Roman"/>
                <w:b/>
                <w:color w:val="000000" w:themeColor="text1"/>
                <w:sz w:val="24"/>
                <w:szCs w:val="24"/>
                <w:u w:val="thick"/>
              </w:rPr>
              <w:t xml:space="preserve"> </w:t>
            </w:r>
            <w:r w:rsidR="004E09B2">
              <w:rPr>
                <w:rFonts w:ascii="Times New Roman" w:hAnsi="Times New Roman" w:cs="Times New Roman"/>
                <w:b/>
                <w:color w:val="000000" w:themeColor="text1"/>
                <w:sz w:val="24"/>
                <w:szCs w:val="24"/>
                <w:u w:val="thick"/>
              </w:rPr>
              <w:t xml:space="preserve"> e</w:t>
            </w:r>
            <w:r w:rsidRPr="008344E6">
              <w:rPr>
                <w:rFonts w:ascii="Times New Roman" w:hAnsi="Times New Roman" w:cs="Times New Roman"/>
                <w:b/>
                <w:color w:val="000000" w:themeColor="text1"/>
                <w:sz w:val="24"/>
                <w:szCs w:val="24"/>
                <w:u w:val="thick"/>
              </w:rPr>
              <w:t xml:space="preserve"> HORA</w:t>
            </w:r>
            <w:r w:rsidR="0013020D">
              <w:rPr>
                <w:rFonts w:ascii="Times New Roman" w:hAnsi="Times New Roman" w:cs="Times New Roman"/>
                <w:b/>
                <w:color w:val="000000" w:themeColor="text1"/>
                <w:sz w:val="24"/>
                <w:szCs w:val="24"/>
                <w:u w:val="thick"/>
              </w:rPr>
              <w:t xml:space="preserve"> 09h 30</w:t>
            </w:r>
            <w:r w:rsidR="00B77813" w:rsidRPr="008344E6">
              <w:rPr>
                <w:rFonts w:ascii="Times New Roman" w:hAnsi="Times New Roman" w:cs="Times New Roman"/>
                <w:b/>
                <w:color w:val="000000" w:themeColor="text1"/>
                <w:sz w:val="24"/>
                <w:szCs w:val="24"/>
                <w:u w:val="thick"/>
              </w:rPr>
              <w:t>min</w:t>
            </w:r>
          </w:p>
        </w:tc>
        <w:tc>
          <w:tcPr>
            <w:tcW w:w="4705" w:type="dxa"/>
          </w:tcPr>
          <w:p w14:paraId="0B9D55F4" w14:textId="77777777" w:rsidR="00DB1FD4" w:rsidRPr="008344E6" w:rsidRDefault="00DB1FD4" w:rsidP="00F30EF9">
            <w:pPr>
              <w:ind w:left="132" w:right="125"/>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INÍCIO</w:t>
            </w:r>
            <w:r w:rsidRPr="008344E6">
              <w:rPr>
                <w:rFonts w:ascii="Times New Roman" w:hAnsi="Times New Roman" w:cs="Times New Roman"/>
                <w:color w:val="000000" w:themeColor="text1"/>
                <w:spacing w:val="-6"/>
                <w:sz w:val="24"/>
                <w:szCs w:val="24"/>
              </w:rPr>
              <w:t xml:space="preserve"> </w:t>
            </w:r>
            <w:r w:rsidRPr="008344E6">
              <w:rPr>
                <w:rFonts w:ascii="Times New Roman" w:hAnsi="Times New Roman" w:cs="Times New Roman"/>
                <w:color w:val="000000" w:themeColor="text1"/>
                <w:sz w:val="24"/>
                <w:szCs w:val="24"/>
              </w:rPr>
              <w:t>DO</w:t>
            </w:r>
            <w:r w:rsidRPr="008344E6">
              <w:rPr>
                <w:rFonts w:ascii="Times New Roman" w:hAnsi="Times New Roman" w:cs="Times New Roman"/>
                <w:color w:val="000000" w:themeColor="text1"/>
                <w:spacing w:val="-5"/>
                <w:sz w:val="24"/>
                <w:szCs w:val="24"/>
              </w:rPr>
              <w:t xml:space="preserve"> </w:t>
            </w:r>
            <w:r w:rsidRPr="008344E6">
              <w:rPr>
                <w:rFonts w:ascii="Times New Roman" w:hAnsi="Times New Roman" w:cs="Times New Roman"/>
                <w:color w:val="000000" w:themeColor="text1"/>
                <w:sz w:val="24"/>
                <w:szCs w:val="24"/>
              </w:rPr>
              <w:t>RECEBIMENTO</w:t>
            </w:r>
            <w:r w:rsidRPr="008344E6">
              <w:rPr>
                <w:rFonts w:ascii="Times New Roman" w:hAnsi="Times New Roman" w:cs="Times New Roman"/>
                <w:color w:val="000000" w:themeColor="text1"/>
                <w:spacing w:val="-8"/>
                <w:sz w:val="24"/>
                <w:szCs w:val="24"/>
              </w:rPr>
              <w:t xml:space="preserve"> </w:t>
            </w:r>
            <w:r w:rsidRPr="008344E6">
              <w:rPr>
                <w:rFonts w:ascii="Times New Roman" w:hAnsi="Times New Roman" w:cs="Times New Roman"/>
                <w:color w:val="000000" w:themeColor="text1"/>
                <w:sz w:val="24"/>
                <w:szCs w:val="24"/>
              </w:rPr>
              <w:t>DAS</w:t>
            </w:r>
            <w:r w:rsidRPr="008344E6">
              <w:rPr>
                <w:rFonts w:ascii="Times New Roman" w:hAnsi="Times New Roman" w:cs="Times New Roman"/>
                <w:color w:val="000000" w:themeColor="text1"/>
                <w:spacing w:val="-57"/>
                <w:sz w:val="24"/>
                <w:szCs w:val="24"/>
              </w:rPr>
              <w:t xml:space="preserve"> </w:t>
            </w:r>
            <w:r w:rsidRPr="008344E6">
              <w:rPr>
                <w:rFonts w:ascii="Times New Roman" w:hAnsi="Times New Roman" w:cs="Times New Roman"/>
                <w:color w:val="000000" w:themeColor="text1"/>
                <w:sz w:val="24"/>
                <w:szCs w:val="24"/>
              </w:rPr>
              <w:t>PROPOSTAS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NO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SITE</w:t>
            </w:r>
          </w:p>
          <w:p w14:paraId="2DF7298A" w14:textId="3841259F" w:rsidR="00DB1FD4" w:rsidRPr="008344E6" w:rsidRDefault="00DB1FD4" w:rsidP="00F30EF9">
            <w:pPr>
              <w:ind w:left="132" w:right="124"/>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u w:val="single" w:color="0000FF"/>
              </w:rPr>
              <w:t>https://www.licitanet.com.br/</w:t>
            </w:r>
            <w:r w:rsidRPr="008344E6">
              <w:rPr>
                <w:rFonts w:ascii="Times New Roman" w:hAnsi="Times New Roman" w:cs="Times New Roman"/>
                <w:color w:val="000000" w:themeColor="text1"/>
                <w:sz w:val="24"/>
                <w:szCs w:val="24"/>
              </w:rPr>
              <w:t>)</w:t>
            </w:r>
          </w:p>
        </w:tc>
      </w:tr>
      <w:tr w:rsidR="005C0829" w:rsidRPr="008344E6" w14:paraId="057C514B" w14:textId="77777777" w:rsidTr="003425F4">
        <w:trPr>
          <w:trHeight w:val="695"/>
        </w:trPr>
        <w:tc>
          <w:tcPr>
            <w:tcW w:w="4750" w:type="dxa"/>
            <w:vAlign w:val="center"/>
          </w:tcPr>
          <w:p w14:paraId="1350E127" w14:textId="1F055E08" w:rsidR="00DB1FD4" w:rsidRPr="008344E6" w:rsidRDefault="004E09B2" w:rsidP="0013020D">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w:t>
            </w:r>
            <w:r w:rsidR="0013020D">
              <w:rPr>
                <w:rFonts w:ascii="Times New Roman" w:hAnsi="Times New Roman" w:cs="Times New Roman"/>
                <w:b/>
                <w:color w:val="000000" w:themeColor="text1"/>
                <w:sz w:val="24"/>
                <w:szCs w:val="24"/>
                <w:u w:val="thick"/>
              </w:rPr>
              <w:t>16</w:t>
            </w:r>
            <w:r w:rsidR="003425F4" w:rsidRPr="008344E6">
              <w:rPr>
                <w:rFonts w:ascii="Times New Roman" w:hAnsi="Times New Roman" w:cs="Times New Roman"/>
                <w:b/>
                <w:color w:val="000000" w:themeColor="text1"/>
                <w:sz w:val="24"/>
                <w:szCs w:val="24"/>
                <w:u w:val="thick"/>
              </w:rPr>
              <w:t>/</w:t>
            </w:r>
            <w:r w:rsidR="0013020D">
              <w:rPr>
                <w:rFonts w:ascii="Times New Roman" w:hAnsi="Times New Roman" w:cs="Times New Roman"/>
                <w:b/>
                <w:color w:val="000000" w:themeColor="text1"/>
                <w:sz w:val="24"/>
                <w:szCs w:val="24"/>
                <w:u w:val="thick"/>
              </w:rPr>
              <w:t>06</w:t>
            </w:r>
            <w:r w:rsidR="003425F4" w:rsidRPr="008344E6">
              <w:rPr>
                <w:rFonts w:ascii="Times New Roman" w:hAnsi="Times New Roman" w:cs="Times New Roman"/>
                <w:b/>
                <w:color w:val="000000" w:themeColor="text1"/>
                <w:sz w:val="24"/>
                <w:szCs w:val="24"/>
                <w:u w:val="thick"/>
              </w:rPr>
              <w:t>/</w:t>
            </w:r>
            <w:r w:rsidR="00B77813" w:rsidRPr="008344E6">
              <w:rPr>
                <w:rFonts w:ascii="Times New Roman" w:hAnsi="Times New Roman" w:cs="Times New Roman"/>
                <w:b/>
                <w:color w:val="000000" w:themeColor="text1"/>
                <w:sz w:val="24"/>
                <w:szCs w:val="24"/>
                <w:u w:val="thick"/>
              </w:rPr>
              <w:t>202</w:t>
            </w:r>
            <w:r w:rsidR="006260AE" w:rsidRPr="008344E6">
              <w:rPr>
                <w:rFonts w:ascii="Times New Roman" w:hAnsi="Times New Roman" w:cs="Times New Roman"/>
                <w:b/>
                <w:color w:val="000000" w:themeColor="text1"/>
                <w:sz w:val="24"/>
                <w:szCs w:val="24"/>
                <w:u w:val="thick"/>
              </w:rPr>
              <w:t xml:space="preserve">5 </w:t>
            </w:r>
            <w:r>
              <w:rPr>
                <w:rFonts w:ascii="Times New Roman" w:hAnsi="Times New Roman" w:cs="Times New Roman"/>
                <w:b/>
                <w:color w:val="000000" w:themeColor="text1"/>
                <w:sz w:val="24"/>
                <w:szCs w:val="24"/>
                <w:u w:val="thick"/>
              </w:rPr>
              <w:t>e HORA</w:t>
            </w:r>
            <w:r w:rsidR="0013020D">
              <w:rPr>
                <w:rFonts w:ascii="Times New Roman" w:hAnsi="Times New Roman" w:cs="Times New Roman"/>
                <w:b/>
                <w:color w:val="000000" w:themeColor="text1"/>
                <w:sz w:val="24"/>
                <w:szCs w:val="24"/>
                <w:u w:val="thick"/>
              </w:rPr>
              <w:t xml:space="preserve"> 09</w:t>
            </w:r>
            <w:r w:rsidR="00DB1FD4" w:rsidRPr="008344E6">
              <w:rPr>
                <w:rFonts w:ascii="Times New Roman" w:hAnsi="Times New Roman" w:cs="Times New Roman"/>
                <w:b/>
                <w:color w:val="000000" w:themeColor="text1"/>
                <w:sz w:val="24"/>
                <w:szCs w:val="24"/>
                <w:u w:val="thick"/>
              </w:rPr>
              <w:t>h</w:t>
            </w:r>
            <w:r w:rsidR="003867EC" w:rsidRPr="008344E6">
              <w:rPr>
                <w:rFonts w:ascii="Times New Roman" w:hAnsi="Times New Roman" w:cs="Times New Roman"/>
                <w:b/>
                <w:color w:val="000000" w:themeColor="text1"/>
                <w:sz w:val="24"/>
                <w:szCs w:val="24"/>
                <w:u w:val="thick"/>
              </w:rPr>
              <w:t xml:space="preserve"> </w:t>
            </w:r>
            <w:r w:rsidR="0013020D">
              <w:rPr>
                <w:rFonts w:ascii="Times New Roman" w:hAnsi="Times New Roman" w:cs="Times New Roman"/>
                <w:b/>
                <w:color w:val="000000" w:themeColor="text1"/>
                <w:sz w:val="24"/>
                <w:szCs w:val="24"/>
                <w:u w:val="thick"/>
              </w:rPr>
              <w:t>30</w:t>
            </w:r>
            <w:r w:rsidR="00DB1FD4" w:rsidRPr="008344E6">
              <w:rPr>
                <w:rFonts w:ascii="Times New Roman" w:hAnsi="Times New Roman" w:cs="Times New Roman"/>
                <w:b/>
                <w:color w:val="000000" w:themeColor="text1"/>
                <w:sz w:val="24"/>
                <w:szCs w:val="24"/>
                <w:u w:val="thick"/>
              </w:rPr>
              <w:t>min</w:t>
            </w:r>
          </w:p>
        </w:tc>
        <w:tc>
          <w:tcPr>
            <w:tcW w:w="4705" w:type="dxa"/>
          </w:tcPr>
          <w:p w14:paraId="20DA50F7" w14:textId="77777777" w:rsidR="00DB1FD4" w:rsidRPr="008344E6" w:rsidRDefault="00DB1FD4" w:rsidP="00F30EF9">
            <w:pPr>
              <w:ind w:left="132" w:right="124"/>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FIM</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DO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RECEBIMENTO</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DAS</w:t>
            </w:r>
          </w:p>
          <w:p w14:paraId="7260C541" w14:textId="1454124C" w:rsidR="00DB1FD4" w:rsidRPr="008344E6" w:rsidRDefault="00DB1FD4" w:rsidP="00F30EF9">
            <w:pPr>
              <w:ind w:left="132" w:right="126"/>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PROPOSTAS</w:t>
            </w:r>
            <w:r w:rsidRPr="008344E6">
              <w:rPr>
                <w:rFonts w:ascii="Times New Roman" w:hAnsi="Times New Roman" w:cs="Times New Roman"/>
                <w:color w:val="000000" w:themeColor="text1"/>
                <w:spacing w:val="-4"/>
                <w:sz w:val="24"/>
                <w:szCs w:val="24"/>
              </w:rPr>
              <w:t xml:space="preserve"> </w:t>
            </w:r>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u w:val="single" w:color="0000FF"/>
              </w:rPr>
              <w:t>https://www.licitanet.com.br/</w:t>
            </w:r>
            <w:r w:rsidRPr="008344E6">
              <w:rPr>
                <w:rFonts w:ascii="Times New Roman" w:hAnsi="Times New Roman" w:cs="Times New Roman"/>
                <w:color w:val="000000" w:themeColor="text1"/>
                <w:sz w:val="24"/>
                <w:szCs w:val="24"/>
              </w:rPr>
              <w:t>)</w:t>
            </w:r>
          </w:p>
        </w:tc>
      </w:tr>
      <w:tr w:rsidR="005C0829" w:rsidRPr="008344E6" w14:paraId="11424FC2" w14:textId="77777777" w:rsidTr="003425F4">
        <w:trPr>
          <w:trHeight w:val="988"/>
        </w:trPr>
        <w:tc>
          <w:tcPr>
            <w:tcW w:w="4750" w:type="dxa"/>
            <w:vAlign w:val="center"/>
          </w:tcPr>
          <w:p w14:paraId="3E476460" w14:textId="532F3702" w:rsidR="00DB1FD4" w:rsidRPr="008344E6" w:rsidRDefault="00924F42" w:rsidP="00786F3B">
            <w:pPr>
              <w:tabs>
                <w:tab w:val="left" w:pos="1462"/>
                <w:tab w:val="left" w:pos="1976"/>
              </w:tabs>
              <w:ind w:left="8"/>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u w:val="thick"/>
              </w:rPr>
              <w:t>DATA</w:t>
            </w:r>
            <w:r w:rsidR="00786F3B">
              <w:rPr>
                <w:rFonts w:ascii="Times New Roman" w:hAnsi="Times New Roman" w:cs="Times New Roman"/>
                <w:b/>
                <w:color w:val="000000" w:themeColor="text1"/>
                <w:sz w:val="24"/>
                <w:szCs w:val="24"/>
                <w:u w:val="thick"/>
              </w:rPr>
              <w:t xml:space="preserve"> 16/06</w:t>
            </w:r>
            <w:r w:rsidR="00B77813" w:rsidRPr="008344E6">
              <w:rPr>
                <w:rFonts w:ascii="Times New Roman" w:hAnsi="Times New Roman" w:cs="Times New Roman"/>
                <w:b/>
                <w:color w:val="000000" w:themeColor="text1"/>
                <w:sz w:val="24"/>
                <w:szCs w:val="24"/>
                <w:u w:val="thick"/>
              </w:rPr>
              <w:t>/202</w:t>
            </w:r>
            <w:r w:rsidR="006260AE" w:rsidRPr="008344E6">
              <w:rPr>
                <w:rFonts w:ascii="Times New Roman" w:hAnsi="Times New Roman" w:cs="Times New Roman"/>
                <w:b/>
                <w:color w:val="000000" w:themeColor="text1"/>
                <w:sz w:val="24"/>
                <w:szCs w:val="24"/>
                <w:u w:val="thick"/>
              </w:rPr>
              <w:t>5</w:t>
            </w:r>
            <w:r w:rsidRPr="008344E6">
              <w:rPr>
                <w:rFonts w:ascii="Times New Roman" w:hAnsi="Times New Roman" w:cs="Times New Roman"/>
                <w:b/>
                <w:color w:val="000000" w:themeColor="text1"/>
                <w:sz w:val="24"/>
                <w:szCs w:val="24"/>
                <w:u w:val="thick"/>
              </w:rPr>
              <w:t xml:space="preserve"> e HOR</w:t>
            </w:r>
            <w:r w:rsidR="004E09B2">
              <w:rPr>
                <w:rFonts w:ascii="Times New Roman" w:hAnsi="Times New Roman" w:cs="Times New Roman"/>
                <w:b/>
                <w:color w:val="000000" w:themeColor="text1"/>
                <w:sz w:val="24"/>
                <w:szCs w:val="24"/>
                <w:u w:val="thick"/>
              </w:rPr>
              <w:t>A</w:t>
            </w:r>
            <w:r w:rsidR="003867EC" w:rsidRPr="008344E6">
              <w:rPr>
                <w:rFonts w:ascii="Times New Roman" w:hAnsi="Times New Roman" w:cs="Times New Roman"/>
                <w:b/>
                <w:color w:val="000000" w:themeColor="text1"/>
                <w:sz w:val="24"/>
                <w:szCs w:val="24"/>
                <w:u w:val="thick"/>
              </w:rPr>
              <w:t xml:space="preserve"> </w:t>
            </w:r>
            <w:r w:rsidR="00786F3B">
              <w:rPr>
                <w:rFonts w:ascii="Times New Roman" w:hAnsi="Times New Roman" w:cs="Times New Roman"/>
                <w:b/>
                <w:color w:val="000000" w:themeColor="text1"/>
                <w:sz w:val="24"/>
                <w:szCs w:val="24"/>
                <w:u w:val="thick"/>
              </w:rPr>
              <w:t>09h</w:t>
            </w:r>
            <w:r w:rsidR="003867EC" w:rsidRPr="008344E6">
              <w:rPr>
                <w:rFonts w:ascii="Times New Roman" w:hAnsi="Times New Roman" w:cs="Times New Roman"/>
                <w:b/>
                <w:color w:val="000000" w:themeColor="text1"/>
                <w:sz w:val="24"/>
                <w:szCs w:val="24"/>
                <w:u w:val="thick"/>
              </w:rPr>
              <w:t xml:space="preserve"> </w:t>
            </w:r>
            <w:r w:rsidR="00786F3B">
              <w:rPr>
                <w:rFonts w:ascii="Times New Roman" w:hAnsi="Times New Roman" w:cs="Times New Roman"/>
                <w:b/>
                <w:color w:val="000000" w:themeColor="text1"/>
                <w:sz w:val="24"/>
                <w:szCs w:val="24"/>
                <w:u w:val="thick"/>
              </w:rPr>
              <w:t>31</w:t>
            </w:r>
            <w:r w:rsidR="00B77813" w:rsidRPr="008344E6">
              <w:rPr>
                <w:rFonts w:ascii="Times New Roman" w:hAnsi="Times New Roman" w:cs="Times New Roman"/>
                <w:b/>
                <w:color w:val="000000" w:themeColor="text1"/>
                <w:sz w:val="24"/>
                <w:szCs w:val="24"/>
                <w:u w:val="thick"/>
              </w:rPr>
              <w:t>min</w:t>
            </w:r>
          </w:p>
        </w:tc>
        <w:tc>
          <w:tcPr>
            <w:tcW w:w="4705" w:type="dxa"/>
          </w:tcPr>
          <w:p w14:paraId="53E28181" w14:textId="77777777" w:rsidR="00DB1FD4" w:rsidRPr="008344E6" w:rsidRDefault="00DB1FD4" w:rsidP="00F30EF9">
            <w:pPr>
              <w:ind w:left="132" w:right="124"/>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ABERTURA</w:t>
            </w:r>
            <w:r w:rsidRPr="008344E6">
              <w:rPr>
                <w:rFonts w:ascii="Times New Roman" w:hAnsi="Times New Roman" w:cs="Times New Roman"/>
                <w:color w:val="000000" w:themeColor="text1"/>
                <w:spacing w:val="-6"/>
                <w:sz w:val="24"/>
                <w:szCs w:val="24"/>
              </w:rPr>
              <w:t xml:space="preserve"> </w:t>
            </w:r>
            <w:r w:rsidRPr="008344E6">
              <w:rPr>
                <w:rFonts w:ascii="Times New Roman" w:hAnsi="Times New Roman" w:cs="Times New Roman"/>
                <w:color w:val="000000" w:themeColor="text1"/>
                <w:sz w:val="24"/>
                <w:szCs w:val="24"/>
              </w:rPr>
              <w:t>E</w:t>
            </w:r>
            <w:r w:rsidRPr="008344E6">
              <w:rPr>
                <w:rFonts w:ascii="Times New Roman" w:hAnsi="Times New Roman" w:cs="Times New Roman"/>
                <w:color w:val="000000" w:themeColor="text1"/>
                <w:spacing w:val="-6"/>
                <w:sz w:val="24"/>
                <w:szCs w:val="24"/>
              </w:rPr>
              <w:t xml:space="preserve"> </w:t>
            </w:r>
            <w:r w:rsidRPr="008344E6">
              <w:rPr>
                <w:rFonts w:ascii="Times New Roman" w:hAnsi="Times New Roman" w:cs="Times New Roman"/>
                <w:color w:val="000000" w:themeColor="text1"/>
                <w:sz w:val="24"/>
                <w:szCs w:val="24"/>
              </w:rPr>
              <w:t>AVALIAÇÃO</w:t>
            </w:r>
            <w:r w:rsidRPr="008344E6">
              <w:rPr>
                <w:rFonts w:ascii="Times New Roman" w:hAnsi="Times New Roman" w:cs="Times New Roman"/>
                <w:color w:val="000000" w:themeColor="text1"/>
                <w:spacing w:val="-6"/>
                <w:sz w:val="24"/>
                <w:szCs w:val="24"/>
              </w:rPr>
              <w:t xml:space="preserve"> </w:t>
            </w:r>
            <w:r w:rsidRPr="008344E6">
              <w:rPr>
                <w:rFonts w:ascii="Times New Roman" w:hAnsi="Times New Roman" w:cs="Times New Roman"/>
                <w:color w:val="000000" w:themeColor="text1"/>
                <w:sz w:val="24"/>
                <w:szCs w:val="24"/>
              </w:rPr>
              <w:t>DAS</w:t>
            </w:r>
            <w:r w:rsidRPr="008344E6">
              <w:rPr>
                <w:rFonts w:ascii="Times New Roman" w:hAnsi="Times New Roman" w:cs="Times New Roman"/>
                <w:color w:val="000000" w:themeColor="text1"/>
                <w:spacing w:val="-57"/>
                <w:sz w:val="24"/>
                <w:szCs w:val="24"/>
              </w:rPr>
              <w:t xml:space="preserve"> </w:t>
            </w:r>
            <w:r w:rsidRPr="008344E6">
              <w:rPr>
                <w:rFonts w:ascii="Times New Roman" w:hAnsi="Times New Roman" w:cs="Times New Roman"/>
                <w:color w:val="000000" w:themeColor="text1"/>
                <w:sz w:val="24"/>
                <w:szCs w:val="24"/>
              </w:rPr>
              <w:t>PROPOSTAS</w:t>
            </w:r>
          </w:p>
          <w:p w14:paraId="338F0868" w14:textId="12C3024C" w:rsidR="00DB1FD4" w:rsidRPr="008344E6" w:rsidRDefault="00DB1FD4" w:rsidP="00F30EF9">
            <w:pPr>
              <w:ind w:left="132" w:right="124"/>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u w:val="single" w:color="0000FF"/>
              </w:rPr>
              <w:t>https://www.licitanet.com.br/</w:t>
            </w:r>
            <w:r w:rsidRPr="008344E6">
              <w:rPr>
                <w:rFonts w:ascii="Times New Roman" w:hAnsi="Times New Roman" w:cs="Times New Roman"/>
                <w:color w:val="000000" w:themeColor="text1"/>
                <w:sz w:val="24"/>
                <w:szCs w:val="24"/>
              </w:rPr>
              <w:t>)</w:t>
            </w:r>
          </w:p>
        </w:tc>
      </w:tr>
      <w:tr w:rsidR="005C0829" w:rsidRPr="008344E6" w14:paraId="5C267AC3" w14:textId="77777777" w:rsidTr="003425F4">
        <w:trPr>
          <w:trHeight w:val="705"/>
        </w:trPr>
        <w:tc>
          <w:tcPr>
            <w:tcW w:w="4750" w:type="dxa"/>
            <w:vAlign w:val="center"/>
          </w:tcPr>
          <w:p w14:paraId="37FA6E03" w14:textId="16C86D0B" w:rsidR="00DB1FD4" w:rsidRPr="00786F3B" w:rsidRDefault="00DB1FD4" w:rsidP="00786F3B">
            <w:pPr>
              <w:ind w:left="32" w:right="177"/>
              <w:rPr>
                <w:rFonts w:ascii="Times New Roman" w:hAnsi="Times New Roman" w:cs="Times New Roman"/>
                <w:b/>
                <w:color w:val="000000" w:themeColor="text1"/>
                <w:sz w:val="24"/>
                <w:szCs w:val="24"/>
              </w:rPr>
            </w:pPr>
            <w:proofErr w:type="spellStart"/>
            <w:r w:rsidRPr="00786F3B">
              <w:rPr>
                <w:rFonts w:ascii="Times New Roman" w:hAnsi="Times New Roman" w:cs="Times New Roman"/>
                <w:b/>
                <w:color w:val="000000" w:themeColor="text1"/>
                <w:sz w:val="24"/>
                <w:szCs w:val="24"/>
              </w:rPr>
              <w:t>Tão</w:t>
            </w:r>
            <w:proofErr w:type="spellEnd"/>
            <w:r w:rsidRPr="00786F3B">
              <w:rPr>
                <w:rFonts w:ascii="Times New Roman" w:hAnsi="Times New Roman" w:cs="Times New Roman"/>
                <w:b/>
                <w:color w:val="000000" w:themeColor="text1"/>
                <w:spacing w:val="-4"/>
                <w:sz w:val="24"/>
                <w:szCs w:val="24"/>
              </w:rPr>
              <w:t xml:space="preserve"> </w:t>
            </w:r>
            <w:r w:rsidRPr="00786F3B">
              <w:rPr>
                <w:rFonts w:ascii="Times New Roman" w:hAnsi="Times New Roman" w:cs="Times New Roman"/>
                <w:b/>
                <w:color w:val="000000" w:themeColor="text1"/>
                <w:sz w:val="24"/>
                <w:szCs w:val="24"/>
              </w:rPr>
              <w:t>logo</w:t>
            </w:r>
            <w:r w:rsidRPr="00786F3B">
              <w:rPr>
                <w:rFonts w:ascii="Times New Roman" w:hAnsi="Times New Roman" w:cs="Times New Roman"/>
                <w:b/>
                <w:color w:val="000000" w:themeColor="text1"/>
                <w:spacing w:val="-1"/>
                <w:sz w:val="24"/>
                <w:szCs w:val="24"/>
              </w:rPr>
              <w:t xml:space="preserve"> </w:t>
            </w:r>
            <w:proofErr w:type="spellStart"/>
            <w:r w:rsidRPr="00786F3B">
              <w:rPr>
                <w:rFonts w:ascii="Times New Roman" w:hAnsi="Times New Roman" w:cs="Times New Roman"/>
                <w:b/>
                <w:color w:val="000000" w:themeColor="text1"/>
                <w:sz w:val="24"/>
                <w:szCs w:val="24"/>
              </w:rPr>
              <w:t>encerrada</w:t>
            </w:r>
            <w:proofErr w:type="spellEnd"/>
            <w:r w:rsidRPr="00786F3B">
              <w:rPr>
                <w:rFonts w:ascii="Times New Roman" w:hAnsi="Times New Roman" w:cs="Times New Roman"/>
                <w:b/>
                <w:color w:val="000000" w:themeColor="text1"/>
                <w:spacing w:val="-4"/>
                <w:sz w:val="24"/>
                <w:szCs w:val="24"/>
              </w:rPr>
              <w:t xml:space="preserve"> </w:t>
            </w:r>
            <w:r w:rsidRPr="00786F3B">
              <w:rPr>
                <w:rFonts w:ascii="Times New Roman" w:hAnsi="Times New Roman" w:cs="Times New Roman"/>
                <w:b/>
                <w:color w:val="000000" w:themeColor="text1"/>
                <w:sz w:val="24"/>
                <w:szCs w:val="24"/>
              </w:rPr>
              <w:t>a</w:t>
            </w:r>
            <w:r w:rsidRPr="00786F3B">
              <w:rPr>
                <w:rFonts w:ascii="Times New Roman" w:hAnsi="Times New Roman" w:cs="Times New Roman"/>
                <w:b/>
                <w:color w:val="000000" w:themeColor="text1"/>
                <w:spacing w:val="-2"/>
                <w:sz w:val="24"/>
                <w:szCs w:val="24"/>
              </w:rPr>
              <w:t xml:space="preserve"> </w:t>
            </w:r>
            <w:proofErr w:type="spellStart"/>
            <w:r w:rsidRPr="00786F3B">
              <w:rPr>
                <w:rFonts w:ascii="Times New Roman" w:hAnsi="Times New Roman" w:cs="Times New Roman"/>
                <w:b/>
                <w:color w:val="000000" w:themeColor="text1"/>
                <w:sz w:val="24"/>
                <w:szCs w:val="24"/>
              </w:rPr>
              <w:t>abertura</w:t>
            </w:r>
            <w:proofErr w:type="spellEnd"/>
            <w:r w:rsidR="00786F3B">
              <w:rPr>
                <w:rFonts w:ascii="Times New Roman" w:hAnsi="Times New Roman" w:cs="Times New Roman"/>
                <w:b/>
                <w:color w:val="000000" w:themeColor="text1"/>
                <w:sz w:val="24"/>
                <w:szCs w:val="24"/>
              </w:rPr>
              <w:t xml:space="preserve"> e </w:t>
            </w:r>
            <w:proofErr w:type="spellStart"/>
            <w:r w:rsidR="00786F3B">
              <w:rPr>
                <w:rFonts w:ascii="Times New Roman" w:hAnsi="Times New Roman" w:cs="Times New Roman"/>
                <w:b/>
                <w:color w:val="000000" w:themeColor="text1"/>
                <w:sz w:val="24"/>
                <w:szCs w:val="24"/>
              </w:rPr>
              <w:t>Análise</w:t>
            </w:r>
            <w:proofErr w:type="spellEnd"/>
            <w:r w:rsidR="00786F3B">
              <w:rPr>
                <w:rFonts w:ascii="Times New Roman" w:hAnsi="Times New Roman" w:cs="Times New Roman"/>
                <w:b/>
                <w:color w:val="000000" w:themeColor="text1"/>
                <w:sz w:val="24"/>
                <w:szCs w:val="24"/>
              </w:rPr>
              <w:t xml:space="preserve"> </w:t>
            </w:r>
            <w:proofErr w:type="spellStart"/>
            <w:r w:rsidR="00786F3B">
              <w:rPr>
                <w:rFonts w:ascii="Times New Roman" w:hAnsi="Times New Roman" w:cs="Times New Roman"/>
                <w:b/>
                <w:color w:val="000000" w:themeColor="text1"/>
                <w:sz w:val="24"/>
                <w:szCs w:val="24"/>
              </w:rPr>
              <w:t>preliminar</w:t>
            </w:r>
            <w:proofErr w:type="spellEnd"/>
            <w:r w:rsidR="00786F3B">
              <w:rPr>
                <w:rFonts w:ascii="Times New Roman" w:hAnsi="Times New Roman" w:cs="Times New Roman"/>
                <w:b/>
                <w:color w:val="000000" w:themeColor="text1"/>
                <w:sz w:val="24"/>
                <w:szCs w:val="24"/>
              </w:rPr>
              <w:t xml:space="preserve"> das </w:t>
            </w:r>
            <w:proofErr w:type="spellStart"/>
            <w:r w:rsidR="00786F3B">
              <w:rPr>
                <w:rFonts w:ascii="Times New Roman" w:hAnsi="Times New Roman" w:cs="Times New Roman"/>
                <w:b/>
                <w:color w:val="000000" w:themeColor="text1"/>
                <w:sz w:val="24"/>
                <w:szCs w:val="24"/>
              </w:rPr>
              <w:t>propostas</w:t>
            </w:r>
            <w:proofErr w:type="spellEnd"/>
          </w:p>
        </w:tc>
        <w:tc>
          <w:tcPr>
            <w:tcW w:w="4705" w:type="dxa"/>
          </w:tcPr>
          <w:p w14:paraId="1D5B4D32" w14:textId="77777777" w:rsidR="00DB1FD4" w:rsidRPr="008344E6" w:rsidRDefault="00DB1FD4" w:rsidP="00F30EF9">
            <w:pPr>
              <w:ind w:left="132" w:right="125"/>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ABERTURA</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E</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DISPUTA</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DE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LANCES</w:t>
            </w:r>
          </w:p>
          <w:p w14:paraId="52AD446A" w14:textId="3643572D" w:rsidR="00DB1FD4" w:rsidRPr="008344E6" w:rsidRDefault="00DB1FD4" w:rsidP="00F30EF9">
            <w:pPr>
              <w:ind w:left="132" w:right="124"/>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u w:val="single" w:color="0000FF"/>
              </w:rPr>
              <w:t>https://www.licitanet.com.br/</w:t>
            </w:r>
            <w:r w:rsidRPr="008344E6">
              <w:rPr>
                <w:rFonts w:ascii="Times New Roman" w:hAnsi="Times New Roman" w:cs="Times New Roman"/>
                <w:color w:val="000000" w:themeColor="text1"/>
                <w:sz w:val="24"/>
                <w:szCs w:val="24"/>
              </w:rPr>
              <w:t>)</w:t>
            </w:r>
          </w:p>
        </w:tc>
      </w:tr>
    </w:tbl>
    <w:p w14:paraId="0096F68F" w14:textId="5F79F6E5" w:rsidR="00DB1FD4" w:rsidRPr="008344E6" w:rsidRDefault="00DB1FD4" w:rsidP="00B313BF">
      <w:pPr>
        <w:spacing w:before="120" w:after="120" w:line="276" w:lineRule="auto"/>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B313BF">
      <w:pPr>
        <w:spacing w:before="120" w:after="120" w:line="276" w:lineRule="auto"/>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B313BF">
      <w:pPr>
        <w:spacing w:before="120" w:after="120" w:line="276" w:lineRule="auto"/>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3B00D77C"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Os trabalhos serão conduzidos pel</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Pregoeir</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proofErr w:type="gramStart"/>
      <w:r w:rsidRPr="008344E6">
        <w:rPr>
          <w:color w:val="000000" w:themeColor="text1"/>
          <w:sz w:val="24"/>
          <w:szCs w:val="24"/>
          <w:u w:val="single" w:color="0000FF"/>
        </w:rPr>
        <w:t>https://www.licitanet.com.br/</w:t>
      </w:r>
      <w:proofErr w:type="gramEnd"/>
      <w:r w:rsidRPr="008344E6">
        <w:rPr>
          <w:color w:val="000000" w:themeColor="text1"/>
          <w:sz w:val="24"/>
          <w:szCs w:val="24"/>
        </w:rPr>
        <w:t>).</w:t>
      </w:r>
    </w:p>
    <w:p w14:paraId="5C3C6613" w14:textId="77777777" w:rsidR="00DB1FD4" w:rsidRPr="008344E6" w:rsidRDefault="00DB1FD4" w:rsidP="00B313BF">
      <w:pPr>
        <w:spacing w:before="120" w:after="120" w:line="276" w:lineRule="auto"/>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lastRenderedPageBreak/>
        <w:t>no</w:t>
      </w:r>
      <w:proofErr w:type="gramEnd"/>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t>no</w:t>
      </w:r>
      <w:proofErr w:type="gramEnd"/>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101D4948"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t>no</w:t>
      </w:r>
      <w:proofErr w:type="gramEnd"/>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0B17A0" w:rsidRPr="00786F3B">
        <w:rPr>
          <w:sz w:val="24"/>
          <w:szCs w:val="24"/>
        </w:rPr>
        <w:t>licitacaopmbj2025</w:t>
      </w:r>
      <w:r w:rsidR="00A003CE" w:rsidRPr="00786F3B">
        <w:rPr>
          <w:sz w:val="24"/>
          <w:szCs w:val="24"/>
        </w:rPr>
        <w:t>@gmail.com</w:t>
      </w:r>
      <w:r w:rsidR="00B45394" w:rsidRPr="008344E6">
        <w:rPr>
          <w:rStyle w:val="Hyperlink"/>
          <w:color w:val="000000" w:themeColor="text1"/>
          <w:sz w:val="24"/>
          <w:szCs w:val="24"/>
        </w:rPr>
        <w:t xml:space="preserve"> </w:t>
      </w:r>
    </w:p>
    <w:p w14:paraId="3B396A52" w14:textId="3449781F"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2DA5F2C1"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786F3B">
        <w:rPr>
          <w:color w:val="000000" w:themeColor="text1"/>
          <w:sz w:val="24"/>
          <w:szCs w:val="24"/>
          <w:u w:val="single"/>
        </w:rPr>
        <w:t>R$</w:t>
      </w:r>
      <w:r w:rsidR="003425F4" w:rsidRPr="00786F3B">
        <w:rPr>
          <w:color w:val="000000" w:themeColor="text1"/>
          <w:sz w:val="24"/>
          <w:szCs w:val="24"/>
          <w:u w:val="single"/>
        </w:rPr>
        <w:t xml:space="preserve"> </w:t>
      </w:r>
      <w:r w:rsidR="0076349E" w:rsidRPr="00786F3B">
        <w:rPr>
          <w:color w:val="000000" w:themeColor="text1"/>
          <w:sz w:val="24"/>
          <w:szCs w:val="24"/>
          <w:u w:val="single"/>
        </w:rPr>
        <w:t>0</w:t>
      </w:r>
      <w:r w:rsidR="00267233" w:rsidRPr="00786F3B">
        <w:rPr>
          <w:color w:val="000000" w:themeColor="text1"/>
          <w:sz w:val="24"/>
          <w:szCs w:val="24"/>
          <w:u w:val="single"/>
        </w:rPr>
        <w:t>,</w:t>
      </w:r>
      <w:r w:rsidR="00DE3027" w:rsidRPr="00786F3B">
        <w:rPr>
          <w:color w:val="000000" w:themeColor="text1"/>
          <w:sz w:val="24"/>
          <w:szCs w:val="24"/>
          <w:u w:val="single"/>
        </w:rPr>
        <w:t>0</w:t>
      </w:r>
      <w:r w:rsidR="0076349E" w:rsidRPr="00786F3B">
        <w:rPr>
          <w:color w:val="000000" w:themeColor="text1"/>
          <w:sz w:val="24"/>
          <w:szCs w:val="24"/>
          <w:u w:val="single"/>
        </w:rPr>
        <w:t>1</w:t>
      </w:r>
      <w:r w:rsidR="000320E1" w:rsidRPr="00786F3B">
        <w:rPr>
          <w:color w:val="000000" w:themeColor="text1"/>
          <w:sz w:val="24"/>
          <w:szCs w:val="24"/>
          <w:u w:val="single"/>
        </w:rPr>
        <w:t>.</w:t>
      </w:r>
    </w:p>
    <w:p w14:paraId="02D946A9" w14:textId="24A5C9BE" w:rsidR="00DB1FD4" w:rsidRPr="008344E6" w:rsidRDefault="00DB1FD4" w:rsidP="00B313BF">
      <w:pPr>
        <w:spacing w:before="120" w:after="120" w:line="276" w:lineRule="auto"/>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786F3B">
        <w:rPr>
          <w:color w:val="000000" w:themeColor="text1"/>
          <w:sz w:val="24"/>
          <w:szCs w:val="24"/>
        </w:rPr>
        <w:t>16</w:t>
      </w:r>
      <w:r w:rsidR="00B76104" w:rsidRPr="00786F3B">
        <w:rPr>
          <w:color w:val="000000" w:themeColor="text1"/>
          <w:sz w:val="24"/>
          <w:szCs w:val="24"/>
        </w:rPr>
        <w:t>/</w:t>
      </w:r>
      <w:r w:rsidR="00786F3B">
        <w:rPr>
          <w:color w:val="000000" w:themeColor="text1"/>
          <w:sz w:val="24"/>
          <w:szCs w:val="24"/>
        </w:rPr>
        <w:t>06</w:t>
      </w:r>
      <w:r w:rsidR="00B76104" w:rsidRPr="00786F3B">
        <w:rPr>
          <w:color w:val="000000" w:themeColor="text1"/>
          <w:sz w:val="24"/>
          <w:szCs w:val="24"/>
        </w:rPr>
        <w:t>/</w:t>
      </w:r>
      <w:r w:rsidR="00786F3B">
        <w:rPr>
          <w:color w:val="000000" w:themeColor="text1"/>
          <w:sz w:val="24"/>
          <w:szCs w:val="24"/>
        </w:rPr>
        <w:t>2025</w:t>
      </w:r>
      <w:r w:rsidR="00A003CE" w:rsidRPr="008344E6">
        <w:rPr>
          <w:color w:val="000000" w:themeColor="text1"/>
          <w:sz w:val="24"/>
          <w:szCs w:val="24"/>
        </w:rPr>
        <w:t xml:space="preserve">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3A5D5F">
      <w:pPr>
        <w:pStyle w:val="Nivel2"/>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36CCD38C" w:rsidR="003A5D5F" w:rsidRPr="008344E6" w:rsidRDefault="003A5D5F" w:rsidP="003A5D5F">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sidR="00A83D7E" w:rsidRPr="008344E6">
        <w:rPr>
          <w:rFonts w:ascii="Times New Roman" w:hAnsi="Times New Roman" w:cs="Times New Roman"/>
          <w:kern w:val="1"/>
          <w:sz w:val="24"/>
          <w:szCs w:val="24"/>
          <w:lang w:eastAsia="zh-CN"/>
        </w:rPr>
        <w:t xml:space="preserve">o </w:t>
      </w:r>
      <w:r w:rsidR="00BF3CBE" w:rsidRPr="008344E6">
        <w:rPr>
          <w:rFonts w:ascii="Times New Roman" w:hAnsi="Times New Roman" w:cs="Times New Roman"/>
          <w:kern w:val="1"/>
          <w:sz w:val="24"/>
          <w:szCs w:val="24"/>
          <w:lang w:eastAsia="zh-CN"/>
        </w:rPr>
        <w:t xml:space="preserve">Fundo Municipal de </w:t>
      </w:r>
      <w:r w:rsidR="009B217E" w:rsidRPr="008344E6">
        <w:rPr>
          <w:rFonts w:ascii="Times New Roman" w:hAnsi="Times New Roman" w:cs="Times New Roman"/>
          <w:kern w:val="1"/>
          <w:sz w:val="24"/>
          <w:szCs w:val="24"/>
          <w:lang w:eastAsia="zh-CN"/>
        </w:rPr>
        <w:t>Assistência Social</w:t>
      </w:r>
      <w:r w:rsidRPr="008344E6">
        <w:rPr>
          <w:rFonts w:ascii="Times New Roman" w:hAnsi="Times New Roman" w:cs="Times New Roman"/>
          <w:kern w:val="1"/>
          <w:sz w:val="24"/>
          <w:szCs w:val="24"/>
          <w:lang w:eastAsia="zh-CN"/>
        </w:rPr>
        <w:t xml:space="preserve">,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3F3861" w:rsidRPr="008344E6">
        <w:rPr>
          <w:rFonts w:ascii="Times New Roman" w:hAnsi="Times New Roman" w:cs="Times New Roman"/>
          <w:kern w:val="1"/>
          <w:sz w:val="24"/>
          <w:szCs w:val="24"/>
          <w:lang w:eastAsia="zh-CN"/>
        </w:rPr>
        <w:t>05.900.08.244.0073.2.090</w:t>
      </w:r>
      <w:r w:rsidR="00A83D7E" w:rsidRPr="008344E6">
        <w:rPr>
          <w:rFonts w:ascii="Times New Roman" w:hAnsi="Times New Roman" w:cs="Times New Roman"/>
          <w:kern w:val="1"/>
          <w:sz w:val="24"/>
          <w:szCs w:val="24"/>
          <w:lang w:eastAsia="zh-CN"/>
        </w:rPr>
        <w:t>, ND. 3390</w:t>
      </w:r>
      <w:r w:rsidR="00BF3CBE" w:rsidRPr="008344E6">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3F3861" w:rsidRPr="008344E6">
        <w:rPr>
          <w:rFonts w:ascii="Times New Roman" w:hAnsi="Times New Roman" w:cs="Times New Roman"/>
          <w:kern w:val="1"/>
          <w:sz w:val="24"/>
          <w:szCs w:val="24"/>
          <w:lang w:eastAsia="zh-CN"/>
        </w:rPr>
        <w:t>2</w:t>
      </w:r>
      <w:r w:rsidR="00BF3CBE" w:rsidRPr="008344E6">
        <w:rPr>
          <w:rFonts w:ascii="Times New Roman" w:hAnsi="Times New Roman" w:cs="Times New Roman"/>
          <w:kern w:val="1"/>
          <w:sz w:val="24"/>
          <w:szCs w:val="24"/>
          <w:lang w:eastAsia="zh-CN"/>
        </w:rPr>
        <w:t>.00.00</w:t>
      </w:r>
    </w:p>
    <w:p w14:paraId="79961E4C" w14:textId="77777777" w:rsidR="00DB1FD4" w:rsidRPr="008344E6" w:rsidRDefault="00280E5C" w:rsidP="00B313BF">
      <w:pPr>
        <w:spacing w:before="120" w:after="120" w:line="276" w:lineRule="auto"/>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B313BF">
      <w:pPr>
        <w:tabs>
          <w:tab w:val="left" w:pos="426"/>
        </w:tabs>
        <w:spacing w:before="120" w:after="120" w:line="276" w:lineRule="auto"/>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4C64E918" w:rsidR="0064143E" w:rsidRPr="008344E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 xml:space="preserve">1.1 – </w:t>
      </w:r>
      <w:r w:rsidR="00D80599">
        <w:rPr>
          <w:color w:val="000000" w:themeColor="text1"/>
        </w:rPr>
        <w:t xml:space="preserve">O objeto desta licitação é a </w:t>
      </w:r>
      <w:r w:rsidR="00D80599" w:rsidRPr="00D80599">
        <w:rPr>
          <w:b/>
          <w:color w:val="000000" w:themeColor="text1"/>
        </w:rPr>
        <w:t>f</w:t>
      </w:r>
      <w:r w:rsidR="003F3861" w:rsidRPr="008344E6">
        <w:rPr>
          <w:b/>
          <w:bCs/>
        </w:rPr>
        <w:t xml:space="preserve">utura e </w:t>
      </w:r>
      <w:r w:rsidR="003F3861" w:rsidRPr="00D80599">
        <w:rPr>
          <w:b/>
          <w:bCs/>
        </w:rPr>
        <w:t xml:space="preserve">eventual aquisição de </w:t>
      </w:r>
      <w:r w:rsidR="003F3861" w:rsidRPr="00D80599">
        <w:rPr>
          <w:b/>
          <w:bCs/>
          <w:lang w:eastAsia="pt-BR"/>
        </w:rPr>
        <w:t>Itens para compor o Kit enxoval de bebê</w:t>
      </w:r>
      <w:r w:rsidR="003F3861" w:rsidRPr="008344E6">
        <w:rPr>
          <w:b/>
          <w:bCs/>
          <w:lang w:eastAsia="pt-BR"/>
        </w:rPr>
        <w:t>, mediante o Sistema de Registro de Preços, para atender as famílias em situação de vulnerabilidade social e econômica, acompanhadas e avaliadas pelos técnicos dos CRAS (Centro de Referência de Assistência Social)</w:t>
      </w:r>
      <w:r w:rsidR="003F3861" w:rsidRPr="008344E6">
        <w:rPr>
          <w:b/>
          <w:bCs/>
        </w:rPr>
        <w:t>, para atender a demanda da Secretaria Municipal de Assistência Social</w:t>
      </w:r>
      <w:r w:rsidR="0064143E" w:rsidRPr="008344E6">
        <w:rPr>
          <w:color w:val="000000" w:themeColor="text1"/>
        </w:rPr>
        <w:t>,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constante do</w:t>
      </w:r>
      <w:r w:rsidR="0064143E" w:rsidRPr="008344E6">
        <w:rPr>
          <w:color w:val="000000" w:themeColor="text1"/>
          <w:spacing w:val="1"/>
        </w:rPr>
        <w:t xml:space="preserve"> </w:t>
      </w:r>
      <w:r w:rsidR="0064143E" w:rsidRPr="008344E6">
        <w:rPr>
          <w:b/>
          <w:color w:val="000000" w:themeColor="text1"/>
        </w:rPr>
        <w:t>ANEXO I</w:t>
      </w:r>
      <w:r w:rsidR="0064143E" w:rsidRPr="008344E6">
        <w:rPr>
          <w:color w:val="000000" w:themeColor="text1"/>
        </w:rPr>
        <w:t>.</w:t>
      </w:r>
    </w:p>
    <w:p w14:paraId="0496AA06" w14:textId="43CFC4AE" w:rsidR="0064143E" w:rsidRPr="008344E6"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BF3CBE" w:rsidRPr="008344E6">
        <w:rPr>
          <w:color w:val="000000" w:themeColor="text1"/>
          <w:sz w:val="24"/>
          <w:szCs w:val="24"/>
        </w:rPr>
        <w:t xml:space="preserve">Fundo Municipal de </w:t>
      </w:r>
      <w:r w:rsidR="009B217E" w:rsidRPr="008344E6">
        <w:rPr>
          <w:color w:val="000000" w:themeColor="text1"/>
          <w:sz w:val="24"/>
          <w:szCs w:val="24"/>
        </w:rPr>
        <w:t>Assistência Social</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adquirir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itens</w:t>
      </w:r>
      <w:r w:rsidR="00ED146C" w:rsidRPr="008344E6">
        <w:rPr>
          <w:color w:val="000000" w:themeColor="text1"/>
          <w:sz w:val="24"/>
          <w:szCs w:val="24"/>
        </w:rPr>
        <w:t>/lotes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19A5C813" w:rsidR="00AB49EE" w:rsidRPr="008344E6"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 xml:space="preserve">composta </w:t>
      </w:r>
      <w:r w:rsidR="00B74D9D" w:rsidRPr="008344E6">
        <w:rPr>
          <w:color w:val="000000" w:themeColor="text1"/>
        </w:rPr>
        <w:t>ite</w:t>
      </w:r>
      <w:r w:rsidR="00746C32" w:rsidRPr="008344E6">
        <w:rPr>
          <w:color w:val="000000" w:themeColor="text1"/>
        </w:rPr>
        <w:t>ns</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6DAACD36"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3F3861" w:rsidRPr="008344E6">
        <w:rPr>
          <w:rFonts w:ascii="Times New Roman" w:hAnsi="Times New Roman" w:cs="Times New Roman"/>
          <w:b/>
          <w:i/>
          <w:color w:val="000000" w:themeColor="text1"/>
          <w:sz w:val="24"/>
          <w:szCs w:val="24"/>
        </w:rPr>
        <w:t>R$ 87.579,00 (oitenta e sete mil e quinhentos e setenta e nove reais)</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o val</w:t>
      </w:r>
      <w:r w:rsidR="00143A81" w:rsidRPr="008344E6">
        <w:rPr>
          <w:rFonts w:ascii="Times New Roman" w:hAnsi="Times New Roman" w:cs="Times New Roman"/>
          <w:color w:val="000000" w:themeColor="text1"/>
          <w:sz w:val="24"/>
          <w:szCs w:val="24"/>
        </w:rPr>
        <w:t xml:space="preserve">or descrito acima constitui mera estimativa, não obrigando </w:t>
      </w:r>
      <w:r w:rsidR="00A83D7E" w:rsidRPr="008344E6">
        <w:rPr>
          <w:rFonts w:ascii="Times New Roman" w:hAnsi="Times New Roman" w:cs="Times New Roman"/>
          <w:color w:val="000000" w:themeColor="text1"/>
          <w:sz w:val="24"/>
          <w:szCs w:val="24"/>
        </w:rPr>
        <w:t xml:space="preserve">o </w:t>
      </w:r>
      <w:r w:rsidR="00BF3CBE" w:rsidRPr="008344E6">
        <w:rPr>
          <w:rFonts w:ascii="Times New Roman" w:hAnsi="Times New Roman" w:cs="Times New Roman"/>
          <w:color w:val="000000" w:themeColor="text1"/>
          <w:sz w:val="24"/>
          <w:szCs w:val="24"/>
        </w:rPr>
        <w:t xml:space="preserve">Fundo Municipal de </w:t>
      </w:r>
      <w:r w:rsidR="009B217E" w:rsidRPr="008344E6">
        <w:rPr>
          <w:rFonts w:ascii="Times New Roman" w:hAnsi="Times New Roman" w:cs="Times New Roman"/>
          <w:color w:val="000000" w:themeColor="text1"/>
          <w:sz w:val="24"/>
          <w:szCs w:val="24"/>
        </w:rPr>
        <w:t>Assistência Social</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29A6C43A"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8344E6">
        <w:rPr>
          <w:color w:val="000000" w:themeColor="text1"/>
        </w:rPr>
        <w:lastRenderedPageBreak/>
        <w:t xml:space="preserve">– </w:t>
      </w:r>
      <w:r w:rsidR="00143A81" w:rsidRPr="008344E6">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proofErr w:type="gramStart"/>
      <w:r w:rsidR="00143A81" w:rsidRPr="008344E6">
        <w:rPr>
          <w:color w:val="000000" w:themeColor="text1"/>
          <w:sz w:val="24"/>
          <w:szCs w:val="24"/>
        </w:rPr>
        <w:t>em</w:t>
      </w:r>
      <w:proofErr w:type="gramEnd"/>
      <w:r w:rsidR="00143A81" w:rsidRPr="008344E6">
        <w:rPr>
          <w:color w:val="000000" w:themeColor="text1"/>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proofErr w:type="gramStart"/>
      <w:r w:rsidR="00143A81" w:rsidRPr="008344E6">
        <w:rPr>
          <w:color w:val="000000" w:themeColor="text1"/>
          <w:sz w:val="24"/>
          <w:szCs w:val="24"/>
        </w:rPr>
        <w:t>em</w:t>
      </w:r>
      <w:proofErr w:type="gramEnd"/>
      <w:r w:rsidR="00143A81" w:rsidRPr="008344E6">
        <w:rPr>
          <w:color w:val="000000" w:themeColor="text1"/>
          <w:sz w:val="24"/>
          <w:szCs w:val="24"/>
        </w:rPr>
        <w:t xml:space="preserve">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proofErr w:type="gramStart"/>
      <w:r w:rsidR="00143A81" w:rsidRPr="008344E6">
        <w:rPr>
          <w:color w:val="000000" w:themeColor="text1"/>
          <w:sz w:val="24"/>
          <w:szCs w:val="24"/>
        </w:rPr>
        <w:t>serão</w:t>
      </w:r>
      <w:proofErr w:type="gramEnd"/>
      <w:r w:rsidR="00143A81" w:rsidRPr="008344E6">
        <w:rPr>
          <w:color w:val="000000" w:themeColor="text1"/>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proofErr w:type="gramStart"/>
      <w:r w:rsidR="00143A81" w:rsidRPr="008344E6">
        <w:rPr>
          <w:color w:val="000000" w:themeColor="text1"/>
          <w:sz w:val="24"/>
          <w:szCs w:val="24"/>
        </w:rPr>
        <w:t>poderão</w:t>
      </w:r>
      <w:proofErr w:type="gramEnd"/>
      <w:r w:rsidR="00143A81" w:rsidRPr="008344E6">
        <w:rPr>
          <w:color w:val="000000" w:themeColor="text1"/>
          <w:sz w:val="24"/>
          <w:szCs w:val="24"/>
        </w:rPr>
        <w:t xml:space="preserve"> ser repactuados, a pedido do interessado, conforme critérios definidos para a </w:t>
      </w:r>
      <w:r w:rsidR="007400ED" w:rsidRPr="008344E6">
        <w:rPr>
          <w:color w:val="000000" w:themeColor="text1"/>
          <w:sz w:val="24"/>
          <w:szCs w:val="24"/>
        </w:rPr>
        <w:t>contratação.</w:t>
      </w:r>
    </w:p>
    <w:p w14:paraId="61DC2250" w14:textId="7DE28457" w:rsidR="00AB49EE" w:rsidRPr="008344E6"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C0829" w:rsidRPr="008344E6" w14:paraId="38BE531E" w14:textId="406B09B2" w:rsidTr="00E1664C">
        <w:trPr>
          <w:cantSplit/>
          <w:trHeight w:val="567"/>
          <w:jc w:val="center"/>
        </w:trPr>
        <w:tc>
          <w:tcPr>
            <w:tcW w:w="709" w:type="dxa"/>
            <w:shd w:val="clear" w:color="auto" w:fill="B4C6E7"/>
            <w:vAlign w:val="center"/>
          </w:tcPr>
          <w:p w14:paraId="6687923C" w14:textId="77777777" w:rsidR="00BF2BDA" w:rsidRPr="008344E6" w:rsidRDefault="00BF2BDA" w:rsidP="00F30EF9">
            <w:pPr>
              <w:spacing w:line="360" w:lineRule="auto"/>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8344E6" w:rsidRDefault="00BF2BDA" w:rsidP="00BF2BDA">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44FF22F5" w14:textId="77777777" w:rsidR="00BF2BDA" w:rsidRPr="008344E6" w:rsidRDefault="00BF2BDA" w:rsidP="00862C3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BF2BDA" w:rsidRPr="008344E6" w:rsidRDefault="00BF2BDA" w:rsidP="00862C3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8344E6" w:rsidRDefault="00BF2BDA" w:rsidP="00862C3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CC47B63" w14:textId="77777777" w:rsidR="00BF2BDA" w:rsidRPr="008344E6" w:rsidRDefault="00BF2BDA" w:rsidP="00862C3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8344E6" w:rsidRDefault="00BF2BDA" w:rsidP="00E81EB2">
            <w:pPr>
              <w:jc w:val="center"/>
              <w:rPr>
                <w:b/>
                <w:color w:val="000000" w:themeColor="text1"/>
                <w:sz w:val="16"/>
                <w:szCs w:val="18"/>
              </w:rPr>
            </w:pPr>
            <w:r w:rsidRPr="008344E6">
              <w:rPr>
                <w:b/>
                <w:color w:val="000000" w:themeColor="text1"/>
                <w:sz w:val="16"/>
                <w:szCs w:val="18"/>
              </w:rPr>
              <w:t>VALOR</w:t>
            </w:r>
          </w:p>
          <w:p w14:paraId="7CEA5C93" w14:textId="77777777" w:rsidR="00BF2BDA" w:rsidRPr="008344E6" w:rsidRDefault="00BF2BDA" w:rsidP="00E81EB2">
            <w:pPr>
              <w:jc w:val="center"/>
              <w:rPr>
                <w:b/>
                <w:color w:val="000000" w:themeColor="text1"/>
                <w:sz w:val="16"/>
                <w:szCs w:val="18"/>
              </w:rPr>
            </w:pPr>
            <w:r w:rsidRPr="008344E6">
              <w:rPr>
                <w:b/>
                <w:color w:val="000000" w:themeColor="text1"/>
                <w:sz w:val="16"/>
                <w:szCs w:val="18"/>
              </w:rPr>
              <w:t>UNITÁRIO ESTIMADO</w:t>
            </w:r>
          </w:p>
          <w:p w14:paraId="1D4854FC" w14:textId="45EE7687" w:rsidR="00BF2BDA" w:rsidRPr="008344E6" w:rsidRDefault="00BF2BDA" w:rsidP="00BF2BDA">
            <w:pPr>
              <w:jc w:val="center"/>
              <w:rPr>
                <w:rFonts w:eastAsia="Calibri"/>
                <w:b/>
                <w:color w:val="000000" w:themeColor="text1"/>
                <w:sz w:val="16"/>
                <w:szCs w:val="18"/>
                <w:lang w:eastAsia="en-US"/>
              </w:rPr>
            </w:pPr>
            <w:r w:rsidRPr="008344E6">
              <w:rPr>
                <w:b/>
                <w:color w:val="000000" w:themeColor="text1"/>
                <w:sz w:val="16"/>
                <w:szCs w:val="18"/>
              </w:rPr>
              <w:t>R$</w:t>
            </w:r>
          </w:p>
        </w:tc>
        <w:tc>
          <w:tcPr>
            <w:tcW w:w="1417" w:type="dxa"/>
            <w:shd w:val="clear" w:color="auto" w:fill="B4C6E7"/>
            <w:vAlign w:val="center"/>
          </w:tcPr>
          <w:p w14:paraId="6845EDEF" w14:textId="77777777" w:rsidR="00BF2BDA" w:rsidRPr="008344E6" w:rsidRDefault="00BF2BDA" w:rsidP="00E81EB2">
            <w:pPr>
              <w:jc w:val="center"/>
              <w:rPr>
                <w:b/>
                <w:color w:val="000000" w:themeColor="text1"/>
                <w:sz w:val="16"/>
                <w:szCs w:val="18"/>
              </w:rPr>
            </w:pPr>
            <w:r w:rsidRPr="008344E6">
              <w:rPr>
                <w:b/>
                <w:color w:val="000000" w:themeColor="text1"/>
                <w:sz w:val="16"/>
                <w:szCs w:val="18"/>
              </w:rPr>
              <w:t>VALOR</w:t>
            </w:r>
          </w:p>
          <w:p w14:paraId="5DC5E24F" w14:textId="77777777" w:rsidR="00BF2BDA" w:rsidRPr="008344E6" w:rsidRDefault="00BF2BDA" w:rsidP="00E81EB2">
            <w:pPr>
              <w:jc w:val="center"/>
              <w:rPr>
                <w:b/>
                <w:color w:val="000000" w:themeColor="text1"/>
                <w:sz w:val="16"/>
                <w:szCs w:val="18"/>
              </w:rPr>
            </w:pPr>
            <w:r w:rsidRPr="008344E6">
              <w:rPr>
                <w:b/>
                <w:color w:val="000000" w:themeColor="text1"/>
                <w:sz w:val="16"/>
                <w:szCs w:val="18"/>
              </w:rPr>
              <w:t>TOTAL ESTIMADO</w:t>
            </w:r>
          </w:p>
          <w:p w14:paraId="655FD6AA" w14:textId="0B87CD8A" w:rsidR="00BF2BDA" w:rsidRPr="008344E6" w:rsidRDefault="00BF2BDA" w:rsidP="00BF2BDA">
            <w:pPr>
              <w:jc w:val="center"/>
              <w:rPr>
                <w:rFonts w:eastAsia="Calibri"/>
                <w:b/>
                <w:color w:val="000000" w:themeColor="text1"/>
                <w:sz w:val="16"/>
                <w:szCs w:val="18"/>
                <w:lang w:eastAsia="en-US"/>
              </w:rPr>
            </w:pPr>
            <w:r w:rsidRPr="008344E6">
              <w:rPr>
                <w:b/>
                <w:color w:val="000000" w:themeColor="text1"/>
                <w:sz w:val="16"/>
                <w:szCs w:val="18"/>
              </w:rPr>
              <w:t>R$</w:t>
            </w:r>
          </w:p>
        </w:tc>
      </w:tr>
      <w:tr w:rsidR="00597FFC" w:rsidRPr="008344E6" w14:paraId="6075B7C3" w14:textId="28BB3244" w:rsidTr="00597FFC">
        <w:trPr>
          <w:cantSplit/>
          <w:trHeight w:val="20"/>
          <w:jc w:val="center"/>
        </w:trPr>
        <w:tc>
          <w:tcPr>
            <w:tcW w:w="709" w:type="dxa"/>
            <w:shd w:val="clear" w:color="auto" w:fill="auto"/>
            <w:vAlign w:val="center"/>
          </w:tcPr>
          <w:p w14:paraId="78876AAE" w14:textId="11BA887C" w:rsidR="00597FFC" w:rsidRPr="008344E6" w:rsidRDefault="00597FFC" w:rsidP="00597FFC">
            <w:pPr>
              <w:spacing w:line="360" w:lineRule="auto"/>
              <w:jc w:val="center"/>
              <w:rPr>
                <w:rFonts w:eastAsia="Calibri"/>
                <w:b/>
                <w:color w:val="000000" w:themeColor="text1"/>
                <w:sz w:val="22"/>
                <w:szCs w:val="22"/>
                <w:lang w:eastAsia="en-US"/>
              </w:rPr>
            </w:pPr>
            <w:r w:rsidRPr="008344E6">
              <w:rPr>
                <w:b/>
                <w:color w:val="000000" w:themeColor="text1"/>
                <w:sz w:val="22"/>
                <w:szCs w:val="22"/>
              </w:rPr>
              <w:t>01</w:t>
            </w:r>
          </w:p>
        </w:tc>
        <w:tc>
          <w:tcPr>
            <w:tcW w:w="3827" w:type="dxa"/>
            <w:shd w:val="clear" w:color="auto" w:fill="auto"/>
            <w:vAlign w:val="center"/>
          </w:tcPr>
          <w:p w14:paraId="7E148BAB" w14:textId="0D935EB4" w:rsidR="00597FFC" w:rsidRPr="008344E6" w:rsidRDefault="00597FFC" w:rsidP="00597FFC">
            <w:pPr>
              <w:jc w:val="both"/>
              <w:rPr>
                <w:color w:val="000000" w:themeColor="text1"/>
                <w:sz w:val="22"/>
                <w:szCs w:val="22"/>
              </w:rPr>
            </w:pPr>
            <w:r w:rsidRPr="008344E6">
              <w:rPr>
                <w:b/>
                <w:sz w:val="20"/>
                <w:u w:val="single"/>
                <w:shd w:val="clear" w:color="auto" w:fill="FFFFFF"/>
              </w:rPr>
              <w:t>Sabonete líquido</w:t>
            </w:r>
            <w:r w:rsidRPr="008344E6">
              <w:rPr>
                <w:sz w:val="20"/>
                <w:shd w:val="clear" w:color="auto" w:fill="FFFFFF"/>
              </w:rPr>
              <w:t xml:space="preserve">, aspecto físico: cremoso, acidez: </w:t>
            </w:r>
            <w:proofErr w:type="spellStart"/>
            <w:r w:rsidRPr="008344E6">
              <w:rPr>
                <w:sz w:val="20"/>
                <w:shd w:val="clear" w:color="auto" w:fill="FFFFFF"/>
              </w:rPr>
              <w:t>ph</w:t>
            </w:r>
            <w:proofErr w:type="spellEnd"/>
            <w:r w:rsidRPr="008344E6">
              <w:rPr>
                <w:sz w:val="20"/>
                <w:shd w:val="clear" w:color="auto" w:fill="FFFFFF"/>
              </w:rPr>
              <w:t xml:space="preserve"> neutro, aplicação: banho de neonatos, características adicionais: </w:t>
            </w:r>
            <w:proofErr w:type="spellStart"/>
            <w:r w:rsidRPr="008344E6">
              <w:rPr>
                <w:sz w:val="20"/>
                <w:shd w:val="clear" w:color="auto" w:fill="FFFFFF"/>
              </w:rPr>
              <w:t>glicerinado</w:t>
            </w:r>
            <w:proofErr w:type="spellEnd"/>
            <w:r w:rsidRPr="008344E6">
              <w:rPr>
                <w:sz w:val="20"/>
                <w:shd w:val="clear" w:color="auto" w:fill="FFFFFF"/>
              </w:rPr>
              <w:t>, incolor, composição: fórmula balanceada</w:t>
            </w:r>
          </w:p>
        </w:tc>
        <w:tc>
          <w:tcPr>
            <w:tcW w:w="1129" w:type="dxa"/>
            <w:shd w:val="clear" w:color="auto" w:fill="auto"/>
            <w:vAlign w:val="center"/>
          </w:tcPr>
          <w:p w14:paraId="12A43943" w14:textId="69A4DDA7" w:rsidR="00597FFC" w:rsidRPr="008344E6" w:rsidRDefault="00597FFC" w:rsidP="00597FFC">
            <w:pPr>
              <w:ind w:right="-135" w:hanging="113"/>
              <w:jc w:val="center"/>
              <w:rPr>
                <w:color w:val="000000" w:themeColor="text1"/>
                <w:sz w:val="22"/>
                <w:szCs w:val="22"/>
              </w:rPr>
            </w:pPr>
            <w:r w:rsidRPr="008344E6">
              <w:rPr>
                <w:sz w:val="20"/>
              </w:rPr>
              <w:t>Unidade Frasco 250ml</w:t>
            </w:r>
          </w:p>
        </w:tc>
        <w:tc>
          <w:tcPr>
            <w:tcW w:w="1134" w:type="dxa"/>
            <w:shd w:val="clear" w:color="auto" w:fill="auto"/>
            <w:vAlign w:val="center"/>
          </w:tcPr>
          <w:p w14:paraId="3D682C3B" w14:textId="74D84DB2"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0E8C70CC" w14:textId="54B771B0" w:rsidR="00597FFC" w:rsidRPr="008344E6" w:rsidRDefault="00597FFC" w:rsidP="00597FFC">
            <w:pPr>
              <w:jc w:val="center"/>
              <w:rPr>
                <w:b/>
                <w:bCs/>
                <w:color w:val="000000" w:themeColor="text1"/>
                <w:sz w:val="22"/>
                <w:szCs w:val="22"/>
              </w:rPr>
            </w:pPr>
            <w:r w:rsidRPr="008344E6">
              <w:rPr>
                <w:b/>
                <w:bCs/>
                <w:color w:val="000000"/>
                <w:sz w:val="22"/>
                <w:szCs w:val="22"/>
              </w:rPr>
              <w:t>20,90</w:t>
            </w:r>
          </w:p>
        </w:tc>
        <w:tc>
          <w:tcPr>
            <w:tcW w:w="1417" w:type="dxa"/>
            <w:vAlign w:val="center"/>
          </w:tcPr>
          <w:p w14:paraId="308433DE" w14:textId="0F3210FD" w:rsidR="00597FFC" w:rsidRPr="008344E6" w:rsidRDefault="00597FFC" w:rsidP="00597FFC">
            <w:pPr>
              <w:jc w:val="center"/>
              <w:rPr>
                <w:b/>
                <w:bCs/>
                <w:color w:val="000000" w:themeColor="text1"/>
                <w:sz w:val="22"/>
                <w:szCs w:val="22"/>
              </w:rPr>
            </w:pPr>
            <w:r w:rsidRPr="008344E6">
              <w:rPr>
                <w:b/>
                <w:bCs/>
                <w:color w:val="000000"/>
                <w:sz w:val="22"/>
                <w:szCs w:val="22"/>
              </w:rPr>
              <w:t>6.270,00</w:t>
            </w:r>
          </w:p>
        </w:tc>
      </w:tr>
      <w:tr w:rsidR="00597FFC" w:rsidRPr="008344E6" w14:paraId="25EB95B0" w14:textId="77777777" w:rsidTr="00597FFC">
        <w:trPr>
          <w:cantSplit/>
          <w:trHeight w:val="20"/>
          <w:jc w:val="center"/>
        </w:trPr>
        <w:tc>
          <w:tcPr>
            <w:tcW w:w="709" w:type="dxa"/>
            <w:shd w:val="clear" w:color="auto" w:fill="auto"/>
            <w:vAlign w:val="center"/>
          </w:tcPr>
          <w:p w14:paraId="1BAA1EFA" w14:textId="24362B61"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02</w:t>
            </w:r>
          </w:p>
        </w:tc>
        <w:tc>
          <w:tcPr>
            <w:tcW w:w="3827" w:type="dxa"/>
            <w:shd w:val="clear" w:color="auto" w:fill="auto"/>
            <w:vAlign w:val="center"/>
          </w:tcPr>
          <w:p w14:paraId="68730E7F" w14:textId="29299370" w:rsidR="00597FFC" w:rsidRPr="008344E6" w:rsidRDefault="00597FFC" w:rsidP="00597FFC">
            <w:pPr>
              <w:jc w:val="both"/>
              <w:rPr>
                <w:sz w:val="22"/>
                <w:szCs w:val="22"/>
              </w:rPr>
            </w:pPr>
            <w:r w:rsidRPr="008344E6">
              <w:rPr>
                <w:b/>
                <w:sz w:val="20"/>
                <w:u w:val="single"/>
                <w:shd w:val="clear" w:color="auto" w:fill="FFFFFF"/>
              </w:rPr>
              <w:t>Algodão</w:t>
            </w:r>
            <w:r w:rsidRPr="008344E6">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29" w:type="dxa"/>
            <w:shd w:val="clear" w:color="auto" w:fill="auto"/>
            <w:vAlign w:val="center"/>
          </w:tcPr>
          <w:p w14:paraId="21000863" w14:textId="3B09E736" w:rsidR="00597FFC" w:rsidRPr="008344E6" w:rsidRDefault="00597FFC" w:rsidP="00597FFC">
            <w:pPr>
              <w:ind w:right="-135" w:hanging="113"/>
              <w:jc w:val="center"/>
              <w:rPr>
                <w:color w:val="000000" w:themeColor="text1"/>
                <w:sz w:val="22"/>
                <w:szCs w:val="22"/>
              </w:rPr>
            </w:pPr>
            <w:r w:rsidRPr="008344E6">
              <w:rPr>
                <w:sz w:val="20"/>
              </w:rPr>
              <w:t>Embalagem de 500g.</w:t>
            </w:r>
          </w:p>
        </w:tc>
        <w:tc>
          <w:tcPr>
            <w:tcW w:w="1134" w:type="dxa"/>
            <w:shd w:val="clear" w:color="auto" w:fill="auto"/>
            <w:vAlign w:val="center"/>
          </w:tcPr>
          <w:p w14:paraId="194E872C" w14:textId="05F7CCF3"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74A46837" w14:textId="5757F931" w:rsidR="00597FFC" w:rsidRPr="008344E6" w:rsidRDefault="00597FFC" w:rsidP="00597FFC">
            <w:pPr>
              <w:jc w:val="center"/>
              <w:rPr>
                <w:b/>
                <w:bCs/>
                <w:color w:val="000000" w:themeColor="text1"/>
                <w:sz w:val="22"/>
                <w:szCs w:val="22"/>
              </w:rPr>
            </w:pPr>
            <w:r w:rsidRPr="008344E6">
              <w:rPr>
                <w:b/>
                <w:bCs/>
                <w:color w:val="000000"/>
                <w:sz w:val="22"/>
                <w:szCs w:val="22"/>
              </w:rPr>
              <w:t>19,03</w:t>
            </w:r>
          </w:p>
        </w:tc>
        <w:tc>
          <w:tcPr>
            <w:tcW w:w="1417" w:type="dxa"/>
            <w:vAlign w:val="center"/>
          </w:tcPr>
          <w:p w14:paraId="623EFFE3" w14:textId="3FF34461" w:rsidR="00597FFC" w:rsidRPr="008344E6" w:rsidRDefault="00597FFC" w:rsidP="00597FFC">
            <w:pPr>
              <w:jc w:val="center"/>
              <w:rPr>
                <w:b/>
                <w:bCs/>
                <w:color w:val="000000" w:themeColor="text1"/>
                <w:sz w:val="22"/>
                <w:szCs w:val="22"/>
              </w:rPr>
            </w:pPr>
            <w:r w:rsidRPr="008344E6">
              <w:rPr>
                <w:b/>
                <w:bCs/>
                <w:color w:val="000000"/>
                <w:sz w:val="22"/>
                <w:szCs w:val="22"/>
              </w:rPr>
              <w:t>5.709,00</w:t>
            </w:r>
          </w:p>
        </w:tc>
      </w:tr>
      <w:tr w:rsidR="00597FFC" w:rsidRPr="008344E6" w14:paraId="4D39C010" w14:textId="77777777" w:rsidTr="00597FFC">
        <w:trPr>
          <w:cantSplit/>
          <w:trHeight w:val="20"/>
          <w:jc w:val="center"/>
        </w:trPr>
        <w:tc>
          <w:tcPr>
            <w:tcW w:w="709" w:type="dxa"/>
            <w:shd w:val="clear" w:color="auto" w:fill="auto"/>
            <w:vAlign w:val="center"/>
          </w:tcPr>
          <w:p w14:paraId="2D76A2F3" w14:textId="024415C0"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03</w:t>
            </w:r>
          </w:p>
        </w:tc>
        <w:tc>
          <w:tcPr>
            <w:tcW w:w="3827" w:type="dxa"/>
            <w:shd w:val="clear" w:color="auto" w:fill="auto"/>
            <w:vAlign w:val="center"/>
          </w:tcPr>
          <w:p w14:paraId="3B55FDF9" w14:textId="0E7E40F3" w:rsidR="00597FFC" w:rsidRPr="008344E6" w:rsidRDefault="00597FFC" w:rsidP="00597FFC">
            <w:pPr>
              <w:jc w:val="both"/>
              <w:rPr>
                <w:sz w:val="22"/>
                <w:szCs w:val="22"/>
              </w:rPr>
            </w:pPr>
            <w:r w:rsidRPr="008344E6">
              <w:rPr>
                <w:b/>
                <w:sz w:val="20"/>
                <w:u w:val="single"/>
                <w:shd w:val="clear" w:color="auto" w:fill="FFFFFF"/>
              </w:rPr>
              <w:t>Haste flexível</w:t>
            </w:r>
            <w:r w:rsidRPr="008344E6">
              <w:rPr>
                <w:sz w:val="20"/>
                <w:shd w:val="clear" w:color="auto" w:fill="FFFFFF"/>
              </w:rPr>
              <w:t>, material haste: plástico, tipo haste: com ranhuras, material ponta: algodão, características adicionais: com 2 pontas</w:t>
            </w:r>
          </w:p>
        </w:tc>
        <w:tc>
          <w:tcPr>
            <w:tcW w:w="1129" w:type="dxa"/>
            <w:shd w:val="clear" w:color="auto" w:fill="auto"/>
            <w:vAlign w:val="center"/>
          </w:tcPr>
          <w:p w14:paraId="6CFD0E0C" w14:textId="1C8E665F" w:rsidR="00597FFC" w:rsidRPr="008344E6" w:rsidRDefault="00597FFC" w:rsidP="00597FFC">
            <w:pPr>
              <w:ind w:right="-135" w:hanging="113"/>
              <w:jc w:val="center"/>
              <w:rPr>
                <w:color w:val="000000" w:themeColor="text1"/>
                <w:sz w:val="22"/>
                <w:szCs w:val="22"/>
              </w:rPr>
            </w:pPr>
            <w:r w:rsidRPr="008344E6">
              <w:rPr>
                <w:sz w:val="20"/>
              </w:rPr>
              <w:t>Caixa com 150 unidades</w:t>
            </w:r>
          </w:p>
        </w:tc>
        <w:tc>
          <w:tcPr>
            <w:tcW w:w="1134" w:type="dxa"/>
            <w:shd w:val="clear" w:color="auto" w:fill="auto"/>
            <w:vAlign w:val="center"/>
          </w:tcPr>
          <w:p w14:paraId="4310E556" w14:textId="1DFA17EA"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7A3ADB32" w14:textId="0DCFA420" w:rsidR="00597FFC" w:rsidRPr="008344E6" w:rsidRDefault="00597FFC" w:rsidP="00597FFC">
            <w:pPr>
              <w:jc w:val="center"/>
              <w:rPr>
                <w:b/>
                <w:bCs/>
                <w:color w:val="000000" w:themeColor="text1"/>
                <w:sz w:val="22"/>
                <w:szCs w:val="22"/>
              </w:rPr>
            </w:pPr>
            <w:r w:rsidRPr="008344E6">
              <w:rPr>
                <w:b/>
                <w:bCs/>
                <w:color w:val="000000"/>
                <w:sz w:val="22"/>
                <w:szCs w:val="22"/>
              </w:rPr>
              <w:t>8,85</w:t>
            </w:r>
          </w:p>
        </w:tc>
        <w:tc>
          <w:tcPr>
            <w:tcW w:w="1417" w:type="dxa"/>
            <w:vAlign w:val="center"/>
          </w:tcPr>
          <w:p w14:paraId="3EF80DE4" w14:textId="09D498F3" w:rsidR="00597FFC" w:rsidRPr="008344E6" w:rsidRDefault="00597FFC" w:rsidP="00597FFC">
            <w:pPr>
              <w:jc w:val="center"/>
              <w:rPr>
                <w:b/>
                <w:bCs/>
                <w:color w:val="000000" w:themeColor="text1"/>
                <w:sz w:val="22"/>
                <w:szCs w:val="22"/>
              </w:rPr>
            </w:pPr>
            <w:r w:rsidRPr="008344E6">
              <w:rPr>
                <w:b/>
                <w:bCs/>
                <w:color w:val="000000"/>
                <w:sz w:val="22"/>
                <w:szCs w:val="22"/>
              </w:rPr>
              <w:t>2.655,00</w:t>
            </w:r>
          </w:p>
        </w:tc>
      </w:tr>
      <w:tr w:rsidR="00597FFC" w:rsidRPr="008344E6" w14:paraId="347CC68D" w14:textId="77777777" w:rsidTr="00597FFC">
        <w:trPr>
          <w:cantSplit/>
          <w:trHeight w:val="20"/>
          <w:jc w:val="center"/>
        </w:trPr>
        <w:tc>
          <w:tcPr>
            <w:tcW w:w="709" w:type="dxa"/>
            <w:shd w:val="clear" w:color="auto" w:fill="auto"/>
            <w:vAlign w:val="center"/>
          </w:tcPr>
          <w:p w14:paraId="6F23D51D" w14:textId="73CC16B1"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04</w:t>
            </w:r>
          </w:p>
        </w:tc>
        <w:tc>
          <w:tcPr>
            <w:tcW w:w="3827" w:type="dxa"/>
            <w:shd w:val="clear" w:color="auto" w:fill="auto"/>
            <w:vAlign w:val="center"/>
          </w:tcPr>
          <w:p w14:paraId="4CB3B82A" w14:textId="1E7437D6" w:rsidR="00597FFC" w:rsidRPr="008344E6" w:rsidRDefault="00597FFC" w:rsidP="00597FFC">
            <w:pPr>
              <w:jc w:val="both"/>
              <w:rPr>
                <w:sz w:val="22"/>
                <w:szCs w:val="22"/>
              </w:rPr>
            </w:pPr>
            <w:r w:rsidRPr="008344E6">
              <w:rPr>
                <w:b/>
                <w:sz w:val="20"/>
                <w:u w:val="single"/>
              </w:rPr>
              <w:t>Macacão longo de malha - tamanho P</w:t>
            </w:r>
            <w:r w:rsidRPr="008344E6">
              <w:rPr>
                <w:sz w:val="20"/>
              </w:rPr>
              <w:t xml:space="preserve"> com pé e capuz na cor amarela</w:t>
            </w:r>
          </w:p>
        </w:tc>
        <w:tc>
          <w:tcPr>
            <w:tcW w:w="1129" w:type="dxa"/>
            <w:shd w:val="clear" w:color="auto" w:fill="auto"/>
            <w:vAlign w:val="center"/>
          </w:tcPr>
          <w:p w14:paraId="25ACFC33" w14:textId="6B8EDFAF" w:rsidR="00597FFC" w:rsidRPr="008344E6" w:rsidRDefault="00597FFC" w:rsidP="00597FFC">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7853FB4D" w14:textId="63283FB2"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48DCC3D1" w14:textId="58B232F5" w:rsidR="00597FFC" w:rsidRPr="008344E6" w:rsidRDefault="00597FFC" w:rsidP="00597FFC">
            <w:pPr>
              <w:jc w:val="center"/>
              <w:rPr>
                <w:b/>
                <w:bCs/>
                <w:color w:val="000000" w:themeColor="text1"/>
                <w:sz w:val="22"/>
                <w:szCs w:val="22"/>
              </w:rPr>
            </w:pPr>
            <w:r w:rsidRPr="008344E6">
              <w:rPr>
                <w:b/>
                <w:bCs/>
                <w:color w:val="000000"/>
                <w:sz w:val="22"/>
                <w:szCs w:val="22"/>
              </w:rPr>
              <w:t>17,28</w:t>
            </w:r>
          </w:p>
        </w:tc>
        <w:tc>
          <w:tcPr>
            <w:tcW w:w="1417" w:type="dxa"/>
            <w:vAlign w:val="center"/>
          </w:tcPr>
          <w:p w14:paraId="5850F2BB" w14:textId="5CABD0BD" w:rsidR="00597FFC" w:rsidRPr="008344E6" w:rsidRDefault="00597FFC" w:rsidP="00597FFC">
            <w:pPr>
              <w:jc w:val="center"/>
              <w:rPr>
                <w:b/>
                <w:bCs/>
                <w:color w:val="000000" w:themeColor="text1"/>
                <w:sz w:val="22"/>
                <w:szCs w:val="22"/>
              </w:rPr>
            </w:pPr>
            <w:r w:rsidRPr="008344E6">
              <w:rPr>
                <w:b/>
                <w:bCs/>
                <w:color w:val="000000"/>
                <w:sz w:val="22"/>
                <w:szCs w:val="22"/>
              </w:rPr>
              <w:t>5.184,00</w:t>
            </w:r>
          </w:p>
        </w:tc>
      </w:tr>
      <w:tr w:rsidR="00597FFC" w:rsidRPr="008344E6" w14:paraId="5645B05E" w14:textId="77777777" w:rsidTr="00597FFC">
        <w:trPr>
          <w:cantSplit/>
          <w:trHeight w:val="20"/>
          <w:jc w:val="center"/>
        </w:trPr>
        <w:tc>
          <w:tcPr>
            <w:tcW w:w="709" w:type="dxa"/>
            <w:shd w:val="clear" w:color="auto" w:fill="auto"/>
            <w:vAlign w:val="center"/>
          </w:tcPr>
          <w:p w14:paraId="5477A299" w14:textId="549C600F"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05</w:t>
            </w:r>
          </w:p>
        </w:tc>
        <w:tc>
          <w:tcPr>
            <w:tcW w:w="3827" w:type="dxa"/>
            <w:shd w:val="clear" w:color="auto" w:fill="auto"/>
            <w:vAlign w:val="center"/>
          </w:tcPr>
          <w:p w14:paraId="0CA59DFA" w14:textId="1A208B13" w:rsidR="00597FFC" w:rsidRPr="008344E6" w:rsidRDefault="00597FFC" w:rsidP="00597FFC">
            <w:pPr>
              <w:jc w:val="both"/>
              <w:rPr>
                <w:sz w:val="22"/>
                <w:szCs w:val="22"/>
              </w:rPr>
            </w:pPr>
            <w:r w:rsidRPr="008344E6">
              <w:rPr>
                <w:b/>
                <w:sz w:val="20"/>
                <w:u w:val="single"/>
              </w:rPr>
              <w:t>Macacão longo de malha - tamanho M</w:t>
            </w:r>
            <w:r w:rsidRPr="008344E6">
              <w:rPr>
                <w:sz w:val="20"/>
              </w:rPr>
              <w:t xml:space="preserve"> com pé e capuz na cor verde-claro.</w:t>
            </w:r>
          </w:p>
        </w:tc>
        <w:tc>
          <w:tcPr>
            <w:tcW w:w="1129" w:type="dxa"/>
            <w:shd w:val="clear" w:color="auto" w:fill="auto"/>
            <w:vAlign w:val="center"/>
          </w:tcPr>
          <w:p w14:paraId="48AA43DB" w14:textId="6D841198" w:rsidR="00597FFC" w:rsidRPr="008344E6" w:rsidRDefault="00597FFC" w:rsidP="00597FFC">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46F9FFB3" w14:textId="7EA3EF2C"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7FD35961" w14:textId="60CE4F46" w:rsidR="00597FFC" w:rsidRPr="008344E6" w:rsidRDefault="00597FFC" w:rsidP="00597FFC">
            <w:pPr>
              <w:jc w:val="center"/>
              <w:rPr>
                <w:b/>
                <w:bCs/>
                <w:color w:val="000000" w:themeColor="text1"/>
                <w:sz w:val="22"/>
                <w:szCs w:val="22"/>
              </w:rPr>
            </w:pPr>
            <w:r w:rsidRPr="008344E6">
              <w:rPr>
                <w:b/>
                <w:bCs/>
                <w:color w:val="000000"/>
                <w:sz w:val="22"/>
                <w:szCs w:val="22"/>
              </w:rPr>
              <w:t>19,34</w:t>
            </w:r>
          </w:p>
        </w:tc>
        <w:tc>
          <w:tcPr>
            <w:tcW w:w="1417" w:type="dxa"/>
            <w:vAlign w:val="center"/>
          </w:tcPr>
          <w:p w14:paraId="6A18D8E5" w14:textId="300C653C" w:rsidR="00597FFC" w:rsidRPr="008344E6" w:rsidRDefault="00597FFC" w:rsidP="00597FFC">
            <w:pPr>
              <w:jc w:val="center"/>
              <w:rPr>
                <w:b/>
                <w:bCs/>
                <w:color w:val="000000" w:themeColor="text1"/>
                <w:sz w:val="22"/>
                <w:szCs w:val="22"/>
              </w:rPr>
            </w:pPr>
            <w:r w:rsidRPr="008344E6">
              <w:rPr>
                <w:b/>
                <w:bCs/>
                <w:color w:val="000000"/>
                <w:sz w:val="22"/>
                <w:szCs w:val="22"/>
              </w:rPr>
              <w:t>5.802,00</w:t>
            </w:r>
          </w:p>
        </w:tc>
      </w:tr>
      <w:tr w:rsidR="00597FFC" w:rsidRPr="008344E6" w14:paraId="2D5D97C2" w14:textId="77777777" w:rsidTr="00597FFC">
        <w:trPr>
          <w:cantSplit/>
          <w:trHeight w:val="20"/>
          <w:jc w:val="center"/>
        </w:trPr>
        <w:tc>
          <w:tcPr>
            <w:tcW w:w="709" w:type="dxa"/>
            <w:shd w:val="clear" w:color="auto" w:fill="auto"/>
            <w:vAlign w:val="center"/>
          </w:tcPr>
          <w:p w14:paraId="2C233926" w14:textId="313BC32C"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06</w:t>
            </w:r>
          </w:p>
        </w:tc>
        <w:tc>
          <w:tcPr>
            <w:tcW w:w="3827" w:type="dxa"/>
            <w:shd w:val="clear" w:color="auto" w:fill="auto"/>
            <w:vAlign w:val="center"/>
          </w:tcPr>
          <w:p w14:paraId="5E542704" w14:textId="721B6E08" w:rsidR="00597FFC" w:rsidRPr="008344E6" w:rsidRDefault="00597FFC" w:rsidP="00597FFC">
            <w:pPr>
              <w:jc w:val="both"/>
              <w:rPr>
                <w:sz w:val="22"/>
                <w:szCs w:val="22"/>
              </w:rPr>
            </w:pPr>
            <w:r w:rsidRPr="008344E6">
              <w:rPr>
                <w:b/>
                <w:sz w:val="20"/>
                <w:u w:val="single"/>
              </w:rPr>
              <w:t>Calça de malha com pé reversível (mijão) – Tamanho P</w:t>
            </w:r>
            <w:r w:rsidRPr="008344E6">
              <w:rPr>
                <w:sz w:val="20"/>
              </w:rPr>
              <w:t xml:space="preserve"> - 100% algodão, em malha macia e confortável, cós com elástico.</w:t>
            </w:r>
          </w:p>
        </w:tc>
        <w:tc>
          <w:tcPr>
            <w:tcW w:w="1129" w:type="dxa"/>
            <w:shd w:val="clear" w:color="auto" w:fill="auto"/>
            <w:vAlign w:val="center"/>
          </w:tcPr>
          <w:p w14:paraId="5D69B7D7" w14:textId="21591D46" w:rsidR="00597FFC" w:rsidRPr="008344E6" w:rsidRDefault="00597FFC" w:rsidP="00597FFC">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3BBEA8D2" w14:textId="72C4BD59"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1C5F417B" w14:textId="6A5931BF" w:rsidR="00597FFC" w:rsidRPr="008344E6" w:rsidRDefault="00597FFC" w:rsidP="00597FFC">
            <w:pPr>
              <w:jc w:val="center"/>
              <w:rPr>
                <w:b/>
                <w:bCs/>
                <w:color w:val="000000" w:themeColor="text1"/>
                <w:sz w:val="22"/>
                <w:szCs w:val="22"/>
              </w:rPr>
            </w:pPr>
            <w:r w:rsidRPr="008344E6">
              <w:rPr>
                <w:b/>
                <w:bCs/>
                <w:color w:val="000000"/>
                <w:sz w:val="22"/>
                <w:szCs w:val="22"/>
              </w:rPr>
              <w:t>14,22</w:t>
            </w:r>
          </w:p>
        </w:tc>
        <w:tc>
          <w:tcPr>
            <w:tcW w:w="1417" w:type="dxa"/>
            <w:vAlign w:val="center"/>
          </w:tcPr>
          <w:p w14:paraId="0D5FC036" w14:textId="0F21EDC1" w:rsidR="00597FFC" w:rsidRPr="008344E6" w:rsidRDefault="00597FFC" w:rsidP="00597FFC">
            <w:pPr>
              <w:jc w:val="center"/>
              <w:rPr>
                <w:b/>
                <w:bCs/>
                <w:color w:val="000000" w:themeColor="text1"/>
                <w:sz w:val="22"/>
                <w:szCs w:val="22"/>
              </w:rPr>
            </w:pPr>
            <w:r w:rsidRPr="008344E6">
              <w:rPr>
                <w:b/>
                <w:bCs/>
                <w:color w:val="000000"/>
                <w:sz w:val="22"/>
                <w:szCs w:val="22"/>
              </w:rPr>
              <w:t>4.266,00</w:t>
            </w:r>
          </w:p>
        </w:tc>
      </w:tr>
      <w:tr w:rsidR="00597FFC" w:rsidRPr="008344E6" w14:paraId="0B26E4ED" w14:textId="77777777" w:rsidTr="00597FFC">
        <w:trPr>
          <w:cantSplit/>
          <w:trHeight w:val="20"/>
          <w:jc w:val="center"/>
        </w:trPr>
        <w:tc>
          <w:tcPr>
            <w:tcW w:w="709" w:type="dxa"/>
            <w:shd w:val="clear" w:color="auto" w:fill="auto"/>
            <w:vAlign w:val="center"/>
          </w:tcPr>
          <w:p w14:paraId="6230EAB8" w14:textId="1852D36A"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07</w:t>
            </w:r>
          </w:p>
        </w:tc>
        <w:tc>
          <w:tcPr>
            <w:tcW w:w="3827" w:type="dxa"/>
            <w:shd w:val="clear" w:color="auto" w:fill="auto"/>
            <w:vAlign w:val="center"/>
          </w:tcPr>
          <w:p w14:paraId="09A97B93" w14:textId="00A10502" w:rsidR="00597FFC" w:rsidRPr="008344E6" w:rsidRDefault="00597FFC" w:rsidP="00597FFC">
            <w:pPr>
              <w:jc w:val="both"/>
              <w:rPr>
                <w:sz w:val="22"/>
                <w:szCs w:val="22"/>
              </w:rPr>
            </w:pPr>
            <w:r w:rsidRPr="008344E6">
              <w:rPr>
                <w:b/>
                <w:sz w:val="20"/>
                <w:u w:val="single"/>
              </w:rPr>
              <w:t>Calça de malha com pé reversível (mijão) – Tamanho M</w:t>
            </w:r>
            <w:r w:rsidRPr="008344E6">
              <w:rPr>
                <w:sz w:val="20"/>
              </w:rPr>
              <w:t xml:space="preserve"> - 100% algodão, em malha macia e confortável, cós com elástico.</w:t>
            </w:r>
          </w:p>
        </w:tc>
        <w:tc>
          <w:tcPr>
            <w:tcW w:w="1129" w:type="dxa"/>
            <w:shd w:val="clear" w:color="auto" w:fill="auto"/>
            <w:vAlign w:val="center"/>
          </w:tcPr>
          <w:p w14:paraId="45F66B01" w14:textId="3C49D300" w:rsidR="00597FFC" w:rsidRPr="008344E6" w:rsidRDefault="00597FFC" w:rsidP="00597FFC">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1973CC79" w14:textId="77308675" w:rsidR="00597FFC" w:rsidRPr="008344E6" w:rsidRDefault="00597FFC" w:rsidP="00597FFC">
            <w:pPr>
              <w:jc w:val="center"/>
              <w:rPr>
                <w:color w:val="000000" w:themeColor="text1"/>
                <w:sz w:val="22"/>
                <w:szCs w:val="22"/>
              </w:rPr>
            </w:pPr>
            <w:r w:rsidRPr="008344E6">
              <w:rPr>
                <w:sz w:val="20"/>
              </w:rPr>
              <w:t>300</w:t>
            </w:r>
          </w:p>
        </w:tc>
        <w:tc>
          <w:tcPr>
            <w:tcW w:w="1304" w:type="dxa"/>
            <w:vAlign w:val="center"/>
          </w:tcPr>
          <w:p w14:paraId="0A77FFE6" w14:textId="697233C4" w:rsidR="00597FFC" w:rsidRPr="008344E6" w:rsidRDefault="00597FFC" w:rsidP="00597FFC">
            <w:pPr>
              <w:jc w:val="center"/>
              <w:rPr>
                <w:b/>
                <w:bCs/>
                <w:color w:val="000000" w:themeColor="text1"/>
                <w:sz w:val="22"/>
                <w:szCs w:val="22"/>
              </w:rPr>
            </w:pPr>
            <w:r w:rsidRPr="008344E6">
              <w:rPr>
                <w:b/>
                <w:bCs/>
                <w:color w:val="000000"/>
                <w:sz w:val="22"/>
                <w:szCs w:val="22"/>
              </w:rPr>
              <w:t>13,58</w:t>
            </w:r>
          </w:p>
        </w:tc>
        <w:tc>
          <w:tcPr>
            <w:tcW w:w="1417" w:type="dxa"/>
            <w:vAlign w:val="center"/>
          </w:tcPr>
          <w:p w14:paraId="38A0C809" w14:textId="65A4F23C" w:rsidR="00597FFC" w:rsidRPr="008344E6" w:rsidRDefault="00597FFC" w:rsidP="00597FFC">
            <w:pPr>
              <w:jc w:val="center"/>
              <w:rPr>
                <w:b/>
                <w:bCs/>
                <w:color w:val="000000" w:themeColor="text1"/>
                <w:sz w:val="22"/>
                <w:szCs w:val="22"/>
              </w:rPr>
            </w:pPr>
            <w:r w:rsidRPr="008344E6">
              <w:rPr>
                <w:b/>
                <w:bCs/>
                <w:color w:val="000000"/>
                <w:sz w:val="22"/>
                <w:szCs w:val="22"/>
              </w:rPr>
              <w:t>4.074,00</w:t>
            </w:r>
          </w:p>
        </w:tc>
      </w:tr>
      <w:tr w:rsidR="00597FFC" w:rsidRPr="008344E6" w14:paraId="717B5728" w14:textId="77777777" w:rsidTr="00597FFC">
        <w:trPr>
          <w:cantSplit/>
          <w:trHeight w:val="20"/>
          <w:jc w:val="center"/>
        </w:trPr>
        <w:tc>
          <w:tcPr>
            <w:tcW w:w="709" w:type="dxa"/>
            <w:shd w:val="clear" w:color="auto" w:fill="auto"/>
            <w:vAlign w:val="center"/>
          </w:tcPr>
          <w:p w14:paraId="1595FA1D" w14:textId="51071ECF"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08</w:t>
            </w:r>
          </w:p>
        </w:tc>
        <w:tc>
          <w:tcPr>
            <w:tcW w:w="3827" w:type="dxa"/>
            <w:shd w:val="clear" w:color="auto" w:fill="auto"/>
            <w:vAlign w:val="center"/>
          </w:tcPr>
          <w:p w14:paraId="35A8EA86" w14:textId="1BA32B8B" w:rsidR="00597FFC" w:rsidRPr="008344E6" w:rsidRDefault="00597FFC" w:rsidP="00597FFC">
            <w:pPr>
              <w:jc w:val="both"/>
              <w:rPr>
                <w:sz w:val="22"/>
                <w:szCs w:val="22"/>
              </w:rPr>
            </w:pPr>
            <w:proofErr w:type="spellStart"/>
            <w:r w:rsidRPr="008344E6">
              <w:rPr>
                <w:b/>
                <w:sz w:val="20"/>
                <w:u w:val="single"/>
              </w:rPr>
              <w:t>Body</w:t>
            </w:r>
            <w:proofErr w:type="spellEnd"/>
            <w:r w:rsidRPr="008344E6">
              <w:rPr>
                <w:b/>
                <w:sz w:val="20"/>
                <w:u w:val="single"/>
              </w:rPr>
              <w:t xml:space="preserve"> bebê manga longa – Tamanho P</w:t>
            </w:r>
            <w:r w:rsidRPr="008344E6">
              <w:rPr>
                <w:sz w:val="20"/>
              </w:rPr>
              <w:t xml:space="preserve"> 100% algodão na cor amarela.</w:t>
            </w:r>
          </w:p>
        </w:tc>
        <w:tc>
          <w:tcPr>
            <w:tcW w:w="1129" w:type="dxa"/>
            <w:shd w:val="clear" w:color="auto" w:fill="auto"/>
            <w:vAlign w:val="center"/>
          </w:tcPr>
          <w:p w14:paraId="2C39F52A" w14:textId="5DCA42D8" w:rsidR="00597FFC" w:rsidRPr="008344E6" w:rsidRDefault="00597FFC" w:rsidP="00597FFC">
            <w:pPr>
              <w:ind w:right="-135" w:hanging="113"/>
              <w:jc w:val="center"/>
              <w:rPr>
                <w:sz w:val="22"/>
                <w:szCs w:val="22"/>
              </w:rPr>
            </w:pPr>
            <w:r w:rsidRPr="008344E6">
              <w:rPr>
                <w:sz w:val="20"/>
              </w:rPr>
              <w:t>Unidade</w:t>
            </w:r>
          </w:p>
        </w:tc>
        <w:tc>
          <w:tcPr>
            <w:tcW w:w="1134" w:type="dxa"/>
            <w:shd w:val="clear" w:color="auto" w:fill="auto"/>
            <w:vAlign w:val="center"/>
          </w:tcPr>
          <w:p w14:paraId="467F27F8" w14:textId="33734005" w:rsidR="00597FFC" w:rsidRPr="008344E6" w:rsidRDefault="00597FFC" w:rsidP="00597FFC">
            <w:pPr>
              <w:jc w:val="center"/>
              <w:rPr>
                <w:sz w:val="22"/>
                <w:szCs w:val="22"/>
              </w:rPr>
            </w:pPr>
            <w:r w:rsidRPr="008344E6">
              <w:rPr>
                <w:sz w:val="20"/>
              </w:rPr>
              <w:t>300</w:t>
            </w:r>
          </w:p>
        </w:tc>
        <w:tc>
          <w:tcPr>
            <w:tcW w:w="1304" w:type="dxa"/>
            <w:vAlign w:val="center"/>
          </w:tcPr>
          <w:p w14:paraId="172D3B86" w14:textId="55E7BC55" w:rsidR="00597FFC" w:rsidRPr="008344E6" w:rsidRDefault="00597FFC" w:rsidP="00597FFC">
            <w:pPr>
              <w:jc w:val="center"/>
              <w:rPr>
                <w:b/>
                <w:bCs/>
                <w:color w:val="000000" w:themeColor="text1"/>
                <w:sz w:val="22"/>
                <w:szCs w:val="22"/>
              </w:rPr>
            </w:pPr>
            <w:r w:rsidRPr="008344E6">
              <w:rPr>
                <w:b/>
                <w:bCs/>
                <w:color w:val="000000"/>
                <w:sz w:val="22"/>
                <w:szCs w:val="22"/>
              </w:rPr>
              <w:t>13,21</w:t>
            </w:r>
          </w:p>
        </w:tc>
        <w:tc>
          <w:tcPr>
            <w:tcW w:w="1417" w:type="dxa"/>
            <w:vAlign w:val="center"/>
          </w:tcPr>
          <w:p w14:paraId="3D5142C5" w14:textId="0B2ECD43" w:rsidR="00597FFC" w:rsidRPr="008344E6" w:rsidRDefault="00597FFC" w:rsidP="00597FFC">
            <w:pPr>
              <w:jc w:val="center"/>
              <w:rPr>
                <w:b/>
                <w:bCs/>
                <w:color w:val="000000" w:themeColor="text1"/>
                <w:sz w:val="22"/>
                <w:szCs w:val="22"/>
              </w:rPr>
            </w:pPr>
            <w:r w:rsidRPr="008344E6">
              <w:rPr>
                <w:b/>
                <w:bCs/>
                <w:color w:val="000000"/>
                <w:sz w:val="22"/>
                <w:szCs w:val="22"/>
              </w:rPr>
              <w:t>3.963,00</w:t>
            </w:r>
          </w:p>
        </w:tc>
      </w:tr>
      <w:tr w:rsidR="00597FFC" w:rsidRPr="008344E6" w14:paraId="5AC5C64E" w14:textId="77777777" w:rsidTr="00597FFC">
        <w:trPr>
          <w:cantSplit/>
          <w:trHeight w:val="20"/>
          <w:jc w:val="center"/>
        </w:trPr>
        <w:tc>
          <w:tcPr>
            <w:tcW w:w="709" w:type="dxa"/>
            <w:shd w:val="clear" w:color="auto" w:fill="auto"/>
            <w:vAlign w:val="center"/>
          </w:tcPr>
          <w:p w14:paraId="3519E8DE" w14:textId="4127E789"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09</w:t>
            </w:r>
          </w:p>
        </w:tc>
        <w:tc>
          <w:tcPr>
            <w:tcW w:w="3827" w:type="dxa"/>
            <w:shd w:val="clear" w:color="auto" w:fill="auto"/>
            <w:vAlign w:val="center"/>
          </w:tcPr>
          <w:p w14:paraId="3E07539B" w14:textId="676BDAB4" w:rsidR="00597FFC" w:rsidRPr="008344E6" w:rsidRDefault="00597FFC" w:rsidP="00597FFC">
            <w:pPr>
              <w:jc w:val="both"/>
              <w:rPr>
                <w:sz w:val="22"/>
                <w:szCs w:val="22"/>
              </w:rPr>
            </w:pPr>
            <w:proofErr w:type="spellStart"/>
            <w:r w:rsidRPr="008344E6">
              <w:rPr>
                <w:b/>
                <w:sz w:val="20"/>
                <w:u w:val="single"/>
              </w:rPr>
              <w:t>Body</w:t>
            </w:r>
            <w:proofErr w:type="spellEnd"/>
            <w:r w:rsidRPr="008344E6">
              <w:rPr>
                <w:b/>
                <w:sz w:val="20"/>
                <w:u w:val="single"/>
              </w:rPr>
              <w:t xml:space="preserve"> bebê manga longa – Tamanho M</w:t>
            </w:r>
            <w:r w:rsidRPr="008344E6">
              <w:rPr>
                <w:sz w:val="20"/>
              </w:rPr>
              <w:t xml:space="preserve">   100% algodão na cor branca.</w:t>
            </w:r>
          </w:p>
        </w:tc>
        <w:tc>
          <w:tcPr>
            <w:tcW w:w="1129" w:type="dxa"/>
            <w:shd w:val="clear" w:color="auto" w:fill="auto"/>
            <w:vAlign w:val="center"/>
          </w:tcPr>
          <w:p w14:paraId="3A1F3BAC" w14:textId="2FB211E5" w:rsidR="00597FFC" w:rsidRPr="008344E6" w:rsidRDefault="00597FFC" w:rsidP="00597FFC">
            <w:pPr>
              <w:ind w:right="-135" w:hanging="113"/>
              <w:jc w:val="center"/>
              <w:rPr>
                <w:sz w:val="22"/>
                <w:szCs w:val="22"/>
              </w:rPr>
            </w:pPr>
            <w:r w:rsidRPr="008344E6">
              <w:rPr>
                <w:sz w:val="20"/>
              </w:rPr>
              <w:t>Unidade</w:t>
            </w:r>
          </w:p>
        </w:tc>
        <w:tc>
          <w:tcPr>
            <w:tcW w:w="1134" w:type="dxa"/>
            <w:shd w:val="clear" w:color="auto" w:fill="auto"/>
            <w:vAlign w:val="center"/>
          </w:tcPr>
          <w:p w14:paraId="5B411192" w14:textId="5D65443F" w:rsidR="00597FFC" w:rsidRPr="008344E6" w:rsidRDefault="00597FFC" w:rsidP="00597FFC">
            <w:pPr>
              <w:jc w:val="center"/>
              <w:rPr>
                <w:sz w:val="22"/>
                <w:szCs w:val="22"/>
              </w:rPr>
            </w:pPr>
            <w:r w:rsidRPr="008344E6">
              <w:rPr>
                <w:sz w:val="20"/>
              </w:rPr>
              <w:t>300</w:t>
            </w:r>
          </w:p>
        </w:tc>
        <w:tc>
          <w:tcPr>
            <w:tcW w:w="1304" w:type="dxa"/>
            <w:vAlign w:val="center"/>
          </w:tcPr>
          <w:p w14:paraId="6A4BF0F1" w14:textId="1BEDB215" w:rsidR="00597FFC" w:rsidRPr="008344E6" w:rsidRDefault="00597FFC" w:rsidP="00597FFC">
            <w:pPr>
              <w:jc w:val="center"/>
              <w:rPr>
                <w:b/>
                <w:bCs/>
                <w:color w:val="000000" w:themeColor="text1"/>
                <w:sz w:val="22"/>
                <w:szCs w:val="22"/>
              </w:rPr>
            </w:pPr>
            <w:r w:rsidRPr="008344E6">
              <w:rPr>
                <w:b/>
                <w:bCs/>
                <w:color w:val="000000"/>
                <w:sz w:val="22"/>
                <w:szCs w:val="22"/>
              </w:rPr>
              <w:t>17,58</w:t>
            </w:r>
          </w:p>
        </w:tc>
        <w:tc>
          <w:tcPr>
            <w:tcW w:w="1417" w:type="dxa"/>
            <w:vAlign w:val="center"/>
          </w:tcPr>
          <w:p w14:paraId="7E6744C2" w14:textId="02A32E05" w:rsidR="00597FFC" w:rsidRPr="008344E6" w:rsidRDefault="00597FFC" w:rsidP="00597FFC">
            <w:pPr>
              <w:jc w:val="center"/>
              <w:rPr>
                <w:b/>
                <w:bCs/>
                <w:color w:val="000000" w:themeColor="text1"/>
                <w:sz w:val="22"/>
                <w:szCs w:val="22"/>
              </w:rPr>
            </w:pPr>
            <w:r w:rsidRPr="008344E6">
              <w:rPr>
                <w:b/>
                <w:bCs/>
                <w:color w:val="000000"/>
                <w:sz w:val="22"/>
                <w:szCs w:val="22"/>
              </w:rPr>
              <w:t>5.274,00</w:t>
            </w:r>
          </w:p>
        </w:tc>
      </w:tr>
      <w:tr w:rsidR="00597FFC" w:rsidRPr="008344E6" w14:paraId="2BA6C214" w14:textId="77777777" w:rsidTr="00597FFC">
        <w:trPr>
          <w:cantSplit/>
          <w:trHeight w:val="20"/>
          <w:jc w:val="center"/>
        </w:trPr>
        <w:tc>
          <w:tcPr>
            <w:tcW w:w="709" w:type="dxa"/>
            <w:shd w:val="clear" w:color="auto" w:fill="auto"/>
            <w:vAlign w:val="center"/>
          </w:tcPr>
          <w:p w14:paraId="6BF89644" w14:textId="601CBEC4"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t>10</w:t>
            </w:r>
          </w:p>
        </w:tc>
        <w:tc>
          <w:tcPr>
            <w:tcW w:w="3827" w:type="dxa"/>
            <w:shd w:val="clear" w:color="auto" w:fill="auto"/>
            <w:vAlign w:val="center"/>
          </w:tcPr>
          <w:p w14:paraId="3AA9A95D" w14:textId="10F81EB9" w:rsidR="00597FFC" w:rsidRPr="008344E6" w:rsidRDefault="00597FFC" w:rsidP="00597FFC">
            <w:pPr>
              <w:jc w:val="both"/>
              <w:rPr>
                <w:sz w:val="22"/>
                <w:szCs w:val="22"/>
              </w:rPr>
            </w:pPr>
            <w:proofErr w:type="spellStart"/>
            <w:r w:rsidRPr="008344E6">
              <w:rPr>
                <w:b/>
                <w:sz w:val="20"/>
                <w:u w:val="single"/>
              </w:rPr>
              <w:t>Body</w:t>
            </w:r>
            <w:proofErr w:type="spellEnd"/>
            <w:r w:rsidRPr="008344E6">
              <w:rPr>
                <w:b/>
                <w:sz w:val="20"/>
                <w:u w:val="single"/>
              </w:rPr>
              <w:t xml:space="preserve"> bebê manga curta – Tamanho M</w:t>
            </w:r>
            <w:r w:rsidRPr="008344E6">
              <w:rPr>
                <w:sz w:val="20"/>
              </w:rPr>
              <w:t xml:space="preserve"> 100% algodão na cor branca.</w:t>
            </w:r>
          </w:p>
        </w:tc>
        <w:tc>
          <w:tcPr>
            <w:tcW w:w="1129" w:type="dxa"/>
            <w:shd w:val="clear" w:color="auto" w:fill="auto"/>
            <w:vAlign w:val="center"/>
          </w:tcPr>
          <w:p w14:paraId="19D3159A" w14:textId="19BF6006" w:rsidR="00597FFC" w:rsidRPr="008344E6" w:rsidRDefault="00597FFC" w:rsidP="00597FFC">
            <w:pPr>
              <w:ind w:right="-135" w:hanging="113"/>
              <w:jc w:val="center"/>
              <w:rPr>
                <w:sz w:val="22"/>
                <w:szCs w:val="22"/>
              </w:rPr>
            </w:pPr>
            <w:r w:rsidRPr="008344E6">
              <w:rPr>
                <w:sz w:val="20"/>
              </w:rPr>
              <w:t>Unidade</w:t>
            </w:r>
          </w:p>
        </w:tc>
        <w:tc>
          <w:tcPr>
            <w:tcW w:w="1134" w:type="dxa"/>
            <w:shd w:val="clear" w:color="auto" w:fill="auto"/>
            <w:vAlign w:val="center"/>
          </w:tcPr>
          <w:p w14:paraId="51F06CFE" w14:textId="5DD37E39" w:rsidR="00597FFC" w:rsidRPr="008344E6" w:rsidRDefault="00597FFC" w:rsidP="00597FFC">
            <w:pPr>
              <w:jc w:val="center"/>
              <w:rPr>
                <w:sz w:val="22"/>
                <w:szCs w:val="22"/>
              </w:rPr>
            </w:pPr>
            <w:r w:rsidRPr="008344E6">
              <w:rPr>
                <w:sz w:val="20"/>
              </w:rPr>
              <w:t>300</w:t>
            </w:r>
          </w:p>
        </w:tc>
        <w:tc>
          <w:tcPr>
            <w:tcW w:w="1304" w:type="dxa"/>
            <w:vAlign w:val="center"/>
          </w:tcPr>
          <w:p w14:paraId="0F922105" w14:textId="48EE8D45" w:rsidR="00597FFC" w:rsidRPr="008344E6" w:rsidRDefault="00597FFC" w:rsidP="00597FFC">
            <w:pPr>
              <w:jc w:val="center"/>
              <w:rPr>
                <w:b/>
                <w:bCs/>
                <w:color w:val="000000" w:themeColor="text1"/>
                <w:sz w:val="22"/>
                <w:szCs w:val="22"/>
              </w:rPr>
            </w:pPr>
            <w:r w:rsidRPr="008344E6">
              <w:rPr>
                <w:b/>
                <w:bCs/>
                <w:color w:val="000000"/>
                <w:sz w:val="22"/>
                <w:szCs w:val="22"/>
              </w:rPr>
              <w:t>20,47</w:t>
            </w:r>
          </w:p>
        </w:tc>
        <w:tc>
          <w:tcPr>
            <w:tcW w:w="1417" w:type="dxa"/>
            <w:vAlign w:val="center"/>
          </w:tcPr>
          <w:p w14:paraId="74098100" w14:textId="7613B29E" w:rsidR="00597FFC" w:rsidRPr="008344E6" w:rsidRDefault="00597FFC" w:rsidP="00597FFC">
            <w:pPr>
              <w:jc w:val="center"/>
              <w:rPr>
                <w:b/>
                <w:bCs/>
                <w:color w:val="000000" w:themeColor="text1"/>
                <w:sz w:val="22"/>
                <w:szCs w:val="22"/>
              </w:rPr>
            </w:pPr>
            <w:r w:rsidRPr="008344E6">
              <w:rPr>
                <w:b/>
                <w:bCs/>
                <w:color w:val="000000"/>
                <w:sz w:val="22"/>
                <w:szCs w:val="22"/>
              </w:rPr>
              <w:t>6.141,00</w:t>
            </w:r>
          </w:p>
        </w:tc>
      </w:tr>
      <w:tr w:rsidR="00597FFC" w:rsidRPr="008344E6" w14:paraId="56030DDE" w14:textId="77777777" w:rsidTr="00597FFC">
        <w:trPr>
          <w:cantSplit/>
          <w:trHeight w:val="20"/>
          <w:jc w:val="center"/>
        </w:trPr>
        <w:tc>
          <w:tcPr>
            <w:tcW w:w="709" w:type="dxa"/>
            <w:shd w:val="clear" w:color="auto" w:fill="auto"/>
            <w:vAlign w:val="center"/>
          </w:tcPr>
          <w:p w14:paraId="25DC3D77" w14:textId="3252D0E6" w:rsidR="00597FFC" w:rsidRPr="008344E6" w:rsidRDefault="00597FFC" w:rsidP="00597FFC">
            <w:pPr>
              <w:spacing w:line="360" w:lineRule="auto"/>
              <w:jc w:val="center"/>
              <w:rPr>
                <w:b/>
                <w:color w:val="000000" w:themeColor="text1"/>
                <w:sz w:val="22"/>
                <w:szCs w:val="22"/>
              </w:rPr>
            </w:pPr>
            <w:r w:rsidRPr="008344E6">
              <w:rPr>
                <w:b/>
                <w:color w:val="000000" w:themeColor="text1"/>
                <w:sz w:val="22"/>
                <w:szCs w:val="22"/>
              </w:rPr>
              <w:lastRenderedPageBreak/>
              <w:t>11</w:t>
            </w:r>
          </w:p>
        </w:tc>
        <w:tc>
          <w:tcPr>
            <w:tcW w:w="3827" w:type="dxa"/>
            <w:shd w:val="clear" w:color="auto" w:fill="auto"/>
            <w:vAlign w:val="center"/>
          </w:tcPr>
          <w:p w14:paraId="0D2EBFF2" w14:textId="159E4BD1" w:rsidR="00597FFC" w:rsidRPr="008344E6" w:rsidRDefault="00597FFC" w:rsidP="00597FFC">
            <w:pPr>
              <w:jc w:val="both"/>
              <w:rPr>
                <w:sz w:val="22"/>
                <w:szCs w:val="22"/>
              </w:rPr>
            </w:pPr>
            <w:r w:rsidRPr="008344E6">
              <w:rPr>
                <w:b/>
                <w:sz w:val="20"/>
                <w:u w:val="single"/>
              </w:rPr>
              <w:t>Bolsa de bebê</w:t>
            </w:r>
            <w:r w:rsidRPr="008344E6">
              <w:rPr>
                <w:sz w:val="20"/>
              </w:rPr>
              <w:t xml:space="preserve"> em tecido emborrachado, medidas mínimas 42cm x 34cm x 17cm, arrematada em debrum nylon 600</w:t>
            </w:r>
            <w:proofErr w:type="gramStart"/>
            <w:r w:rsidRPr="008344E6">
              <w:rPr>
                <w:sz w:val="20"/>
              </w:rPr>
              <w:t>D,com</w:t>
            </w:r>
            <w:proofErr w:type="gramEnd"/>
            <w:r w:rsidRPr="008344E6">
              <w:rPr>
                <w:sz w:val="20"/>
              </w:rPr>
              <w:t xml:space="preserve"> alça longa para ombro com bolso frontal medindo 42cm x 24cm personalizado com arte colorida.</w:t>
            </w:r>
          </w:p>
        </w:tc>
        <w:tc>
          <w:tcPr>
            <w:tcW w:w="1129" w:type="dxa"/>
            <w:shd w:val="clear" w:color="auto" w:fill="auto"/>
            <w:vAlign w:val="center"/>
          </w:tcPr>
          <w:p w14:paraId="558665DA" w14:textId="74CF551C" w:rsidR="00597FFC" w:rsidRPr="008344E6" w:rsidRDefault="00597FFC" w:rsidP="00597FFC">
            <w:pPr>
              <w:ind w:right="-135" w:hanging="113"/>
              <w:jc w:val="center"/>
              <w:rPr>
                <w:sz w:val="22"/>
                <w:szCs w:val="22"/>
              </w:rPr>
            </w:pPr>
            <w:r w:rsidRPr="008344E6">
              <w:rPr>
                <w:sz w:val="20"/>
              </w:rPr>
              <w:t>Unidade</w:t>
            </w:r>
          </w:p>
        </w:tc>
        <w:tc>
          <w:tcPr>
            <w:tcW w:w="1134" w:type="dxa"/>
            <w:shd w:val="clear" w:color="auto" w:fill="auto"/>
            <w:vAlign w:val="center"/>
          </w:tcPr>
          <w:p w14:paraId="1FFE4C37" w14:textId="5100F840" w:rsidR="00597FFC" w:rsidRPr="008344E6" w:rsidRDefault="00597FFC" w:rsidP="00597FFC">
            <w:pPr>
              <w:jc w:val="center"/>
              <w:rPr>
                <w:sz w:val="22"/>
                <w:szCs w:val="22"/>
              </w:rPr>
            </w:pPr>
            <w:r w:rsidRPr="008344E6">
              <w:rPr>
                <w:sz w:val="20"/>
              </w:rPr>
              <w:t>300</w:t>
            </w:r>
          </w:p>
        </w:tc>
        <w:tc>
          <w:tcPr>
            <w:tcW w:w="1304" w:type="dxa"/>
            <w:vAlign w:val="center"/>
          </w:tcPr>
          <w:p w14:paraId="79BEA2A8" w14:textId="74FD4F1A" w:rsidR="00597FFC" w:rsidRPr="008344E6" w:rsidRDefault="00597FFC" w:rsidP="00597FFC">
            <w:pPr>
              <w:jc w:val="center"/>
              <w:rPr>
                <w:b/>
                <w:bCs/>
                <w:color w:val="000000" w:themeColor="text1"/>
                <w:sz w:val="22"/>
                <w:szCs w:val="22"/>
              </w:rPr>
            </w:pPr>
            <w:r w:rsidRPr="008344E6">
              <w:rPr>
                <w:b/>
                <w:bCs/>
                <w:color w:val="000000"/>
                <w:sz w:val="22"/>
                <w:szCs w:val="22"/>
              </w:rPr>
              <w:t>127,47</w:t>
            </w:r>
          </w:p>
        </w:tc>
        <w:tc>
          <w:tcPr>
            <w:tcW w:w="1417" w:type="dxa"/>
            <w:vAlign w:val="center"/>
          </w:tcPr>
          <w:p w14:paraId="21730E94" w14:textId="7D9484BD" w:rsidR="00597FFC" w:rsidRPr="008344E6" w:rsidRDefault="00597FFC" w:rsidP="00597FFC">
            <w:pPr>
              <w:jc w:val="center"/>
              <w:rPr>
                <w:b/>
                <w:bCs/>
                <w:color w:val="000000" w:themeColor="text1"/>
                <w:sz w:val="22"/>
                <w:szCs w:val="22"/>
              </w:rPr>
            </w:pPr>
            <w:r w:rsidRPr="008344E6">
              <w:rPr>
                <w:b/>
                <w:bCs/>
                <w:color w:val="000000"/>
                <w:sz w:val="22"/>
                <w:szCs w:val="22"/>
              </w:rPr>
              <w:t>38.241,00</w:t>
            </w:r>
          </w:p>
        </w:tc>
      </w:tr>
    </w:tbl>
    <w:p w14:paraId="22137FA1" w14:textId="728BBFC0"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1"/>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2"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 xml:space="preserve">a Plataforma </w:t>
      </w:r>
      <w:proofErr w:type="spellStart"/>
      <w:r w:rsidR="005E113F" w:rsidRPr="008344E6">
        <w:rPr>
          <w:rFonts w:ascii="Times New Roman" w:hAnsi="Times New Roman" w:cs="Times New Roman"/>
          <w:color w:val="000000" w:themeColor="text1"/>
          <w:sz w:val="24"/>
          <w:szCs w:val="24"/>
        </w:rPr>
        <w:t>Licitanet</w:t>
      </w:r>
      <w:proofErr w:type="spellEnd"/>
      <w:r w:rsidR="00CD3AAC" w:rsidRPr="008344E6">
        <w:rPr>
          <w:rFonts w:ascii="Times New Roman" w:hAnsi="Times New Roman" w:cs="Times New Roman"/>
          <w:color w:val="000000" w:themeColor="text1"/>
          <w:sz w:val="24"/>
          <w:szCs w:val="24"/>
        </w:rPr>
        <w:t>.</w:t>
      </w:r>
    </w:p>
    <w:bookmarkEnd w:id="2"/>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sob consórcio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344E6">
        <w:rPr>
          <w:color w:val="000000" w:themeColor="text1"/>
          <w:sz w:val="24"/>
          <w:szCs w:val="24"/>
        </w:rPr>
        <w:t>to de qua</w:t>
      </w:r>
      <w:r w:rsidR="008D1187" w:rsidRPr="008344E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8344E6">
        <w:rPr>
          <w:b/>
          <w:color w:val="000000" w:themeColor="text1"/>
        </w:rPr>
        <w:t xml:space="preserve">– </w:t>
      </w:r>
      <w:r w:rsidR="005E113F" w:rsidRPr="008344E6">
        <w:rPr>
          <w:b/>
          <w:color w:val="000000" w:themeColor="text1"/>
        </w:rPr>
        <w:t>NÃO PODERÃO DISPUTAR ESTA LICITAÇÃO:</w:t>
      </w:r>
      <w:bookmarkEnd w:id="3"/>
    </w:p>
    <w:p w14:paraId="1D6ECB24" w14:textId="5065BE4B"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aquele que não atenda às condições deste Edital e </w:t>
      </w:r>
      <w:proofErr w:type="gramStart"/>
      <w:r w:rsidR="00CD3AAC" w:rsidRPr="008344E6">
        <w:rPr>
          <w:rFonts w:ascii="Times New Roman" w:hAnsi="Times New Roman" w:cs="Times New Roman"/>
          <w:color w:val="000000" w:themeColor="text1"/>
          <w:sz w:val="24"/>
          <w:szCs w:val="24"/>
        </w:rPr>
        <w:t>seu(</w:t>
      </w:r>
      <w:proofErr w:type="gramEnd"/>
      <w:r w:rsidR="00CD3AAC" w:rsidRPr="008344E6">
        <w:rPr>
          <w:rFonts w:ascii="Times New Roman" w:hAnsi="Times New Roman" w:cs="Times New Roman"/>
          <w:color w:val="000000" w:themeColor="text1"/>
          <w:sz w:val="24"/>
          <w:szCs w:val="24"/>
        </w:rPr>
        <w:t>s) anexo(s);</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autor</w:t>
      </w:r>
      <w:proofErr w:type="gramEnd"/>
      <w:r w:rsidR="00CD3AAC" w:rsidRPr="008344E6">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empresa</w:t>
      </w:r>
      <w:proofErr w:type="gramEnd"/>
      <w:r w:rsidR="00CD3AAC" w:rsidRPr="008344E6">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8344E6">
        <w:rPr>
          <w:rFonts w:ascii="Times New Roman" w:hAnsi="Times New Roman" w:cs="Times New Roman"/>
          <w:color w:val="000000" w:themeColor="text1"/>
          <w:sz w:val="24"/>
          <w:szCs w:val="24"/>
        </w:rPr>
        <w:t xml:space="preserve"> </w:t>
      </w:r>
      <w:bookmarkEnd w:id="7"/>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pessoa</w:t>
      </w:r>
      <w:proofErr w:type="gramEnd"/>
      <w:r w:rsidR="00CD3AAC" w:rsidRPr="008344E6">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8"/>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aquele</w:t>
      </w:r>
      <w:proofErr w:type="gramEnd"/>
      <w:r w:rsidR="00CD3AAC" w:rsidRPr="008344E6">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8344E6">
        <w:rPr>
          <w:rFonts w:ascii="Times New Roman" w:hAnsi="Times New Roman" w:cs="Times New Roman"/>
          <w:color w:val="000000" w:themeColor="text1"/>
          <w:sz w:val="24"/>
          <w:szCs w:val="24"/>
        </w:rPr>
        <w:lastRenderedPageBreak/>
        <w:t xml:space="preserve">– </w:t>
      </w:r>
      <w:proofErr w:type="gramStart"/>
      <w:r w:rsidR="00CD3AAC" w:rsidRPr="008344E6">
        <w:rPr>
          <w:rFonts w:ascii="Times New Roman" w:hAnsi="Times New Roman" w:cs="Times New Roman"/>
          <w:color w:val="000000" w:themeColor="text1"/>
          <w:sz w:val="24"/>
          <w:szCs w:val="24"/>
        </w:rPr>
        <w:t>empresas</w:t>
      </w:r>
      <w:proofErr w:type="gramEnd"/>
      <w:r w:rsidR="00CD3AAC" w:rsidRPr="008344E6">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9"/>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proofErr w:type="gramStart"/>
      <w:r w:rsidR="00CD3AAC" w:rsidRPr="008344E6">
        <w:rPr>
          <w:rFonts w:ascii="Times New Roman" w:hAnsi="Times New Roman" w:cs="Times New Roman"/>
          <w:color w:val="000000" w:themeColor="text1"/>
          <w:sz w:val="24"/>
          <w:szCs w:val="24"/>
        </w:rPr>
        <w:t>pessoa</w:t>
      </w:r>
      <w:proofErr w:type="gramEnd"/>
      <w:r w:rsidR="00CD3AAC" w:rsidRPr="008344E6">
        <w:rPr>
          <w:rFonts w:ascii="Times New Roman" w:hAnsi="Times New Roman" w:cs="Times New Roman"/>
          <w:color w:val="000000" w:themeColor="text1"/>
          <w:sz w:val="24"/>
          <w:szCs w:val="24"/>
        </w:rPr>
        <w:t xml:space="preserve">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258A27A4" w:rsidR="00DB1FD4" w:rsidRPr="008344E6"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A83D7E" w:rsidRPr="008344E6">
        <w:rPr>
          <w:color w:val="000000" w:themeColor="text1"/>
        </w:rPr>
        <w:t xml:space="preserve">o </w:t>
      </w:r>
      <w:r w:rsidR="00BF3CBE" w:rsidRPr="008344E6">
        <w:rPr>
          <w:color w:val="000000" w:themeColor="text1"/>
        </w:rPr>
        <w:t xml:space="preserve">Fundo Municipal de </w:t>
      </w:r>
      <w:r w:rsidR="009B217E" w:rsidRPr="008344E6">
        <w:rPr>
          <w:color w:val="000000" w:themeColor="text1"/>
        </w:rPr>
        <w:t>Assistência Social</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er licitações específicas para contratação</w:t>
      </w:r>
      <w:r w:rsidR="00DB1FD4" w:rsidRPr="008344E6">
        <w:rPr>
          <w:color w:val="000000" w:themeColor="text1"/>
        </w:rPr>
        <w:t xml:space="preserve"> de</w:t>
      </w:r>
      <w:r w:rsidR="00DB1FD4" w:rsidRPr="008344E6">
        <w:rPr>
          <w:color w:val="000000" w:themeColor="text1"/>
          <w:spacing w:val="1"/>
        </w:rPr>
        <w:t xml:space="preserve"> </w:t>
      </w:r>
      <w:r w:rsidR="00DB1FD4" w:rsidRPr="008344E6">
        <w:rPr>
          <w:color w:val="000000" w:themeColor="text1"/>
        </w:rPr>
        <w:t xml:space="preserve">um ou mais itens, ficando assegurado ao detentor do registro à preferência </w:t>
      </w:r>
      <w:r w:rsidR="007A08AF" w:rsidRPr="008344E6">
        <w:rPr>
          <w:color w:val="000000" w:themeColor="text1"/>
        </w:rPr>
        <w:t>no fornecimento</w:t>
      </w:r>
      <w:r w:rsidR="00DB1FD4" w:rsidRPr="008344E6">
        <w:rPr>
          <w:color w:val="000000" w:themeColor="text1"/>
        </w:rPr>
        <w:t>,</w:t>
      </w:r>
      <w:r w:rsidR="00DB1FD4" w:rsidRPr="008344E6">
        <w:rPr>
          <w:color w:val="000000" w:themeColor="text1"/>
          <w:spacing w:val="1"/>
        </w:rPr>
        <w:t xml:space="preserve"> </w:t>
      </w:r>
      <w:r w:rsidR="00DB1FD4" w:rsidRPr="008344E6">
        <w:rPr>
          <w:color w:val="000000" w:themeColor="text1"/>
        </w:rPr>
        <w:t>em</w:t>
      </w:r>
      <w:r w:rsidR="00DB1FD4" w:rsidRPr="008344E6">
        <w:rPr>
          <w:color w:val="000000" w:themeColor="text1"/>
          <w:spacing w:val="-1"/>
        </w:rPr>
        <w:t xml:space="preserve"> </w:t>
      </w:r>
      <w:r w:rsidR="00DB1FD4" w:rsidRPr="008344E6">
        <w:rPr>
          <w:color w:val="000000" w:themeColor="text1"/>
        </w:rPr>
        <w:t>igualdade</w:t>
      </w:r>
      <w:r w:rsidR="00DB1FD4" w:rsidRPr="008344E6">
        <w:rPr>
          <w:color w:val="000000" w:themeColor="text1"/>
          <w:spacing w:val="-1"/>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condições, em caso de</w:t>
      </w:r>
      <w:r w:rsidR="00DB1FD4" w:rsidRPr="008344E6">
        <w:rPr>
          <w:color w:val="000000" w:themeColor="text1"/>
          <w:spacing w:val="-1"/>
        </w:rPr>
        <w:t xml:space="preserve"> </w:t>
      </w:r>
      <w:r w:rsidR="00DB1FD4" w:rsidRPr="008344E6">
        <w:rPr>
          <w:color w:val="000000" w:themeColor="text1"/>
        </w:rPr>
        <w:t>menor</w:t>
      </w:r>
      <w:r w:rsidR="00DB1FD4" w:rsidRPr="008344E6">
        <w:rPr>
          <w:color w:val="000000" w:themeColor="text1"/>
          <w:spacing w:val="-2"/>
        </w:rPr>
        <w:t xml:space="preserve"> </w:t>
      </w:r>
      <w:r w:rsidR="00DB1FD4" w:rsidRPr="008344E6">
        <w:rPr>
          <w:color w:val="000000" w:themeColor="text1"/>
        </w:rPr>
        <w:t>preço.</w:t>
      </w:r>
    </w:p>
    <w:p w14:paraId="2CEDB027" w14:textId="58A091D6" w:rsidR="00DB1FD4" w:rsidRPr="008344E6"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Ao licitante vencedor do item, fica assegurada a preferência em igualdade de condições</w:t>
      </w:r>
      <w:r w:rsidR="00DB1FD4" w:rsidRPr="008344E6">
        <w:rPr>
          <w:color w:val="000000" w:themeColor="text1"/>
          <w:spacing w:val="1"/>
        </w:rPr>
        <w:t xml:space="preserve"> </w:t>
      </w:r>
      <w:r w:rsidR="00DB1FD4" w:rsidRPr="008344E6">
        <w:rPr>
          <w:color w:val="000000" w:themeColor="text1"/>
        </w:rPr>
        <w:t>com os demais licitantes ocorrentes em futuros certames ou mediante utilização de quaisquer</w:t>
      </w:r>
      <w:r w:rsidR="00DB1FD4" w:rsidRPr="008344E6">
        <w:rPr>
          <w:color w:val="000000" w:themeColor="text1"/>
          <w:spacing w:val="1"/>
        </w:rPr>
        <w:t xml:space="preserve"> </w:t>
      </w:r>
      <w:r w:rsidR="00DB1FD4" w:rsidRPr="008344E6">
        <w:rPr>
          <w:color w:val="000000" w:themeColor="text1"/>
        </w:rPr>
        <w:t>outros meios, respeitada a legislação relativa às licitações durante o prazo de validade do</w:t>
      </w:r>
      <w:r w:rsidR="00DB1FD4" w:rsidRPr="008344E6">
        <w:rPr>
          <w:color w:val="000000" w:themeColor="text1"/>
          <w:spacing w:val="1"/>
        </w:rPr>
        <w:t xml:space="preserve"> </w:t>
      </w:r>
      <w:r w:rsidR="00DB1FD4" w:rsidRPr="008344E6">
        <w:rPr>
          <w:color w:val="000000" w:themeColor="text1"/>
        </w:rPr>
        <w:t>registro</w:t>
      </w:r>
      <w:r w:rsidR="00DB1FD4" w:rsidRPr="008344E6">
        <w:rPr>
          <w:color w:val="000000" w:themeColor="text1"/>
          <w:spacing w:val="-2"/>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preços.</w:t>
      </w:r>
    </w:p>
    <w:p w14:paraId="358B8AA1" w14:textId="51B3FEEF" w:rsidR="00DB1FD4" w:rsidRPr="008344E6"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O Sistema de Registro de Preços (SRP) é um conjunto de procedimentos para o registro</w:t>
      </w:r>
      <w:r w:rsidR="00DB1FD4" w:rsidRPr="008344E6">
        <w:rPr>
          <w:color w:val="000000" w:themeColor="text1"/>
          <w:spacing w:val="1"/>
          <w:sz w:val="24"/>
          <w:szCs w:val="24"/>
        </w:rPr>
        <w:t xml:space="preserve"> </w:t>
      </w:r>
      <w:r w:rsidR="00DB1FD4" w:rsidRPr="008344E6">
        <w:rPr>
          <w:color w:val="000000" w:themeColor="text1"/>
          <w:sz w:val="24"/>
          <w:szCs w:val="24"/>
        </w:rPr>
        <w:t>formal</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preços relativos à</w:t>
      </w:r>
      <w:r w:rsidR="00DB1FD4" w:rsidRPr="008344E6">
        <w:rPr>
          <w:color w:val="000000" w:themeColor="text1"/>
          <w:spacing w:val="-1"/>
          <w:sz w:val="24"/>
          <w:szCs w:val="24"/>
        </w:rPr>
        <w:t xml:space="preserve"> </w:t>
      </w:r>
      <w:r w:rsidR="00DB1FD4" w:rsidRPr="008344E6">
        <w:rPr>
          <w:color w:val="000000" w:themeColor="text1"/>
          <w:sz w:val="24"/>
          <w:szCs w:val="24"/>
        </w:rPr>
        <w:t>eventual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7A08AF" w:rsidRPr="008344E6">
        <w:rPr>
          <w:color w:val="000000" w:themeColor="text1"/>
          <w:spacing w:val="1"/>
          <w:sz w:val="24"/>
          <w:szCs w:val="24"/>
        </w:rPr>
        <w:t>futura c</w:t>
      </w:r>
      <w:r w:rsidR="00D6284B" w:rsidRPr="008344E6">
        <w:rPr>
          <w:color w:val="000000" w:themeColor="text1"/>
          <w:sz w:val="24"/>
          <w:szCs w:val="24"/>
        </w:rPr>
        <w:t>ontratação</w:t>
      </w:r>
      <w:r w:rsidR="00DB1FD4" w:rsidRPr="008344E6">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A Ata de Registro de Preços (ARP) é um documento vinculativo, obrigacional, com as</w:t>
      </w:r>
      <w:r w:rsidR="00DB1FD4" w:rsidRPr="008344E6">
        <w:rPr>
          <w:color w:val="000000" w:themeColor="text1"/>
          <w:spacing w:val="1"/>
          <w:sz w:val="24"/>
          <w:szCs w:val="24"/>
        </w:rPr>
        <w:t xml:space="preserve"> </w:t>
      </w:r>
      <w:r w:rsidR="00DB1FD4" w:rsidRPr="008344E6">
        <w:rPr>
          <w:color w:val="000000" w:themeColor="text1"/>
          <w:sz w:val="24"/>
          <w:szCs w:val="24"/>
        </w:rPr>
        <w:t>condições</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compromisso</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futura</w:t>
      </w:r>
      <w:r w:rsidR="00DB1FD4" w:rsidRPr="008344E6">
        <w:rPr>
          <w:color w:val="000000" w:themeColor="text1"/>
          <w:spacing w:val="1"/>
          <w:sz w:val="24"/>
          <w:szCs w:val="24"/>
        </w:rPr>
        <w:t xml:space="preserve"> </w:t>
      </w:r>
      <w:r w:rsidR="00DB1FD4" w:rsidRPr="008344E6">
        <w:rPr>
          <w:color w:val="000000" w:themeColor="text1"/>
          <w:sz w:val="24"/>
          <w:szCs w:val="24"/>
        </w:rPr>
        <w:t>contratação</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w:t>
      </w:r>
      <w:r w:rsidR="00DB1FD4" w:rsidRPr="008344E6">
        <w:rPr>
          <w:color w:val="000000" w:themeColor="text1"/>
          <w:spacing w:val="1"/>
          <w:sz w:val="24"/>
          <w:szCs w:val="24"/>
        </w:rPr>
        <w:t xml:space="preserve"> </w:t>
      </w:r>
      <w:r w:rsidR="00DB1FD4" w:rsidRPr="008344E6">
        <w:rPr>
          <w:color w:val="000000" w:themeColor="text1"/>
          <w:sz w:val="24"/>
          <w:szCs w:val="24"/>
        </w:rPr>
        <w:t>se</w:t>
      </w:r>
      <w:r w:rsidR="00DB1FD4" w:rsidRPr="008344E6">
        <w:rPr>
          <w:color w:val="000000" w:themeColor="text1"/>
          <w:spacing w:val="1"/>
          <w:sz w:val="24"/>
          <w:szCs w:val="24"/>
        </w:rPr>
        <w:t xml:space="preserve"> </w:t>
      </w:r>
      <w:r w:rsidR="00DB1FD4" w:rsidRPr="008344E6">
        <w:rPr>
          <w:color w:val="000000" w:themeColor="text1"/>
          <w:sz w:val="24"/>
          <w:szCs w:val="24"/>
        </w:rPr>
        <w:t>registram</w:t>
      </w:r>
      <w:r w:rsidR="00DB1FD4" w:rsidRPr="008344E6">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 xml:space="preserve">instrumento </w:t>
      </w:r>
      <w:r w:rsidR="00DB1FD4" w:rsidRPr="008344E6">
        <w:rPr>
          <w:color w:val="000000" w:themeColor="text1"/>
          <w:sz w:val="24"/>
          <w:szCs w:val="24"/>
        </w:rPr>
        <w:lastRenderedPageBreak/>
        <w:t>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72F29EF9"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8E349AE"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216D12" w:rsidRPr="008344E6">
        <w:rPr>
          <w:b/>
          <w:color w:val="000000" w:themeColor="text1"/>
          <w:sz w:val="24"/>
          <w:szCs w:val="24"/>
        </w:rPr>
        <w:t>afetar</w:t>
      </w:r>
      <w:r w:rsidR="00216D12">
        <w:rPr>
          <w:b/>
          <w:color w:val="000000" w:themeColor="text1"/>
          <w:sz w:val="24"/>
          <w:szCs w:val="24"/>
        </w:rPr>
        <w:t xml:space="preserve"> </w:t>
      </w:r>
      <w:proofErr w:type="gramStart"/>
      <w:r w:rsidR="00216D12" w:rsidRPr="008344E6">
        <w:rPr>
          <w:b/>
          <w:color w:val="000000" w:themeColor="text1"/>
          <w:spacing w:val="-58"/>
          <w:sz w:val="24"/>
          <w:szCs w:val="24"/>
        </w:rPr>
        <w:t>a</w:t>
      </w:r>
      <w:r w:rsidR="00DB1FD4" w:rsidRPr="008344E6">
        <w:rPr>
          <w:b/>
          <w:color w:val="000000" w:themeColor="text1"/>
          <w:spacing w:val="-1"/>
          <w:sz w:val="24"/>
          <w:szCs w:val="24"/>
        </w:rPr>
        <w:t xml:space="preserve"> </w:t>
      </w:r>
      <w:r w:rsidR="00216D12">
        <w:rPr>
          <w:b/>
          <w:color w:val="000000" w:themeColor="text1"/>
          <w:spacing w:val="-1"/>
          <w:sz w:val="24"/>
          <w:szCs w:val="24"/>
        </w:rPr>
        <w:t xml:space="preserve"> </w:t>
      </w:r>
      <w:r w:rsidR="00DB1FD4" w:rsidRPr="008344E6">
        <w:rPr>
          <w:b/>
          <w:color w:val="000000" w:themeColor="text1"/>
          <w:sz w:val="24"/>
          <w:szCs w:val="24"/>
        </w:rPr>
        <w:t>formulação</w:t>
      </w:r>
      <w:proofErr w:type="gramEnd"/>
      <w:r w:rsidR="00DB1FD4" w:rsidRPr="008344E6">
        <w:rPr>
          <w:b/>
          <w:color w:val="000000" w:themeColor="text1"/>
          <w:sz w:val="24"/>
          <w:szCs w:val="24"/>
        </w:rPr>
        <w:t xml:space="preserve"> das propostas</w:t>
      </w:r>
      <w:r w:rsidR="00F43E52" w:rsidRPr="008344E6">
        <w:rPr>
          <w:color w:val="000000" w:themeColor="text1"/>
          <w:sz w:val="24"/>
          <w:szCs w:val="24"/>
        </w:rPr>
        <w:t xml:space="preserve"> (art. 55,§1º,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proofErr w:type="gramStart"/>
      <w:r w:rsidR="00DB1FD4" w:rsidRPr="008344E6">
        <w:rPr>
          <w:color w:val="000000" w:themeColor="text1"/>
          <w:sz w:val="24"/>
          <w:szCs w:val="24"/>
        </w:rPr>
        <w:t>data</w:t>
      </w:r>
      <w:r w:rsidR="008E0DA2" w:rsidRPr="008344E6">
        <w:rPr>
          <w:color w:val="000000" w:themeColor="text1"/>
          <w:sz w:val="24"/>
          <w:szCs w:val="24"/>
        </w:rPr>
        <w:t xml:space="preserve"> </w:t>
      </w:r>
      <w:r w:rsidR="00DB1FD4" w:rsidRPr="008344E6">
        <w:rPr>
          <w:color w:val="000000" w:themeColor="text1"/>
          <w:spacing w:val="-57"/>
          <w:sz w:val="24"/>
          <w:szCs w:val="24"/>
        </w:rPr>
        <w:t xml:space="preserve"> </w:t>
      </w:r>
      <w:r w:rsidR="00DB1FD4" w:rsidRPr="008344E6">
        <w:rPr>
          <w:color w:val="000000" w:themeColor="text1"/>
          <w:sz w:val="24"/>
          <w:szCs w:val="24"/>
        </w:rPr>
        <w:t>e</w:t>
      </w:r>
      <w:proofErr w:type="gramEnd"/>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8344E6"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8344E6"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8344E6">
        <w:rPr>
          <w:color w:val="000000" w:themeColor="text1"/>
        </w:rPr>
        <w:t>4</w:t>
      </w:r>
      <w:r w:rsidR="00AF6A20" w:rsidRPr="008344E6">
        <w:rPr>
          <w:color w:val="000000" w:themeColor="text1"/>
        </w:rPr>
        <w:t>.</w:t>
      </w:r>
      <w:r w:rsidR="009125FF" w:rsidRPr="008344E6">
        <w:rPr>
          <w:color w:val="000000" w:themeColor="text1"/>
        </w:rPr>
        <w:t>8</w:t>
      </w:r>
      <w:r w:rsidRPr="008344E6">
        <w:rPr>
          <w:color w:val="000000" w:themeColor="text1"/>
        </w:rPr>
        <w:t>.2</w:t>
      </w:r>
      <w:r w:rsidR="006E1898" w:rsidRPr="008344E6">
        <w:rPr>
          <w:color w:val="000000" w:themeColor="text1"/>
        </w:rPr>
        <w:t xml:space="preserve"> </w:t>
      </w:r>
      <w:r w:rsidRPr="008344E6">
        <w:rPr>
          <w:color w:val="000000" w:themeColor="text1"/>
        </w:rPr>
        <w:t>-</w:t>
      </w:r>
      <w:r w:rsidR="006E1898" w:rsidRPr="008344E6">
        <w:rPr>
          <w:color w:val="000000" w:themeColor="text1"/>
        </w:rPr>
        <w:t xml:space="preserve"> </w:t>
      </w:r>
      <w:r w:rsidRPr="008344E6">
        <w:rPr>
          <w:color w:val="000000" w:themeColor="text1"/>
        </w:rPr>
        <w:t xml:space="preserve">A </w:t>
      </w:r>
      <w:r w:rsidR="0087139D" w:rsidRPr="008344E6">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8344E6">
        <w:rPr>
          <w:strike/>
          <w:color w:val="000000" w:themeColor="text1"/>
        </w:rPr>
        <w:t>.</w:t>
      </w:r>
    </w:p>
    <w:p w14:paraId="78020B40" w14:textId="5D32E020" w:rsidR="00A97DB3" w:rsidRPr="008344E6" w:rsidRDefault="008E0DA2" w:rsidP="00613BC0">
      <w:pPr>
        <w:pStyle w:val="PargrafodaLista"/>
        <w:tabs>
          <w:tab w:val="left" w:pos="284"/>
          <w:tab w:val="left" w:pos="567"/>
        </w:tabs>
        <w:spacing w:before="120" w:after="120"/>
        <w:ind w:left="0"/>
        <w:jc w:val="both"/>
        <w:rPr>
          <w:b/>
          <w:color w:val="000000" w:themeColor="text1"/>
        </w:rPr>
      </w:pPr>
      <w:r w:rsidRPr="008344E6">
        <w:rPr>
          <w:b/>
          <w:color w:val="000000" w:themeColor="text1"/>
        </w:rPr>
        <w:t xml:space="preserve">5 - </w:t>
      </w:r>
      <w:r w:rsidR="00A97DB3" w:rsidRPr="008344E6">
        <w:rPr>
          <w:b/>
          <w:color w:val="000000" w:themeColor="text1"/>
        </w:rPr>
        <w:t>DO</w:t>
      </w:r>
      <w:r w:rsidR="00A97DB3" w:rsidRPr="008344E6">
        <w:rPr>
          <w:b/>
          <w:color w:val="000000" w:themeColor="text1"/>
          <w:spacing w:val="-1"/>
        </w:rPr>
        <w:t xml:space="preserve"> </w:t>
      </w:r>
      <w:r w:rsidR="00A97DB3" w:rsidRPr="008344E6">
        <w:rPr>
          <w:b/>
          <w:color w:val="000000" w:themeColor="text1"/>
        </w:rPr>
        <w:t>REGULAMENTO</w:t>
      </w:r>
      <w:r w:rsidR="00A97DB3" w:rsidRPr="008344E6">
        <w:rPr>
          <w:b/>
          <w:color w:val="000000" w:themeColor="text1"/>
          <w:spacing w:val="-2"/>
        </w:rPr>
        <w:t xml:space="preserve"> </w:t>
      </w:r>
      <w:r w:rsidR="00A97DB3" w:rsidRPr="008344E6">
        <w:rPr>
          <w:b/>
          <w:color w:val="000000" w:themeColor="text1"/>
        </w:rPr>
        <w:t>OPERACIONAL</w:t>
      </w:r>
      <w:r w:rsidR="00A97DB3" w:rsidRPr="008344E6">
        <w:rPr>
          <w:b/>
          <w:color w:val="000000" w:themeColor="text1"/>
          <w:spacing w:val="-1"/>
        </w:rPr>
        <w:t xml:space="preserve"> </w:t>
      </w:r>
      <w:r w:rsidR="00A97DB3" w:rsidRPr="008344E6">
        <w:rPr>
          <w:b/>
          <w:color w:val="000000" w:themeColor="text1"/>
        </w:rPr>
        <w:t>DO</w:t>
      </w:r>
      <w:r w:rsidR="00A97DB3" w:rsidRPr="008344E6">
        <w:rPr>
          <w:b/>
          <w:color w:val="000000" w:themeColor="text1"/>
          <w:spacing w:val="-1"/>
        </w:rPr>
        <w:t xml:space="preserve"> </w:t>
      </w:r>
      <w:r w:rsidR="00A97DB3" w:rsidRPr="008344E6">
        <w:rPr>
          <w:b/>
          <w:color w:val="000000" w:themeColor="text1"/>
        </w:rPr>
        <w:t>CERTAME</w:t>
      </w:r>
    </w:p>
    <w:p w14:paraId="01767B8F" w14:textId="6905D1E1" w:rsidR="00DB1FD4" w:rsidRPr="008344E6"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certame</w:t>
      </w:r>
      <w:r w:rsidRPr="008344E6">
        <w:rPr>
          <w:color w:val="000000" w:themeColor="text1"/>
          <w:spacing w:val="-2"/>
          <w:sz w:val="24"/>
          <w:szCs w:val="24"/>
        </w:rPr>
        <w:t xml:space="preserve"> </w:t>
      </w:r>
      <w:r w:rsidRPr="008344E6">
        <w:rPr>
          <w:color w:val="000000" w:themeColor="text1"/>
          <w:sz w:val="24"/>
          <w:szCs w:val="24"/>
        </w:rPr>
        <w:t>será</w:t>
      </w:r>
      <w:r w:rsidRPr="008344E6">
        <w:rPr>
          <w:color w:val="000000" w:themeColor="text1"/>
          <w:spacing w:val="-2"/>
          <w:sz w:val="24"/>
          <w:szCs w:val="24"/>
        </w:rPr>
        <w:t xml:space="preserve"> </w:t>
      </w:r>
      <w:r w:rsidRPr="008344E6">
        <w:rPr>
          <w:color w:val="000000" w:themeColor="text1"/>
          <w:sz w:val="24"/>
          <w:szCs w:val="24"/>
        </w:rPr>
        <w:t>conduzido</w:t>
      </w:r>
      <w:r w:rsidRPr="008344E6">
        <w:rPr>
          <w:color w:val="000000" w:themeColor="text1"/>
          <w:spacing w:val="-1"/>
          <w:sz w:val="24"/>
          <w:szCs w:val="24"/>
        </w:rPr>
        <w:t xml:space="preserve"> </w:t>
      </w:r>
      <w:r w:rsidRPr="008344E6">
        <w:rPr>
          <w:color w:val="000000" w:themeColor="text1"/>
          <w:sz w:val="24"/>
          <w:szCs w:val="24"/>
        </w:rPr>
        <w:t>pel</w:t>
      </w:r>
      <w:r w:rsidR="00137B66" w:rsidRPr="008344E6">
        <w:rPr>
          <w:color w:val="000000" w:themeColor="text1"/>
          <w:sz w:val="24"/>
          <w:szCs w:val="24"/>
        </w:rPr>
        <w:t>o (a) Pregoeiro (a)</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que terá,</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seguintes</w:t>
      </w:r>
      <w:r w:rsidRPr="008344E6">
        <w:rPr>
          <w:color w:val="000000" w:themeColor="text1"/>
          <w:spacing w:val="-1"/>
          <w:sz w:val="24"/>
          <w:szCs w:val="24"/>
        </w:rPr>
        <w:t xml:space="preserve"> </w:t>
      </w:r>
      <w:r w:rsidRPr="008344E6">
        <w:rPr>
          <w:color w:val="000000" w:themeColor="text1"/>
          <w:sz w:val="24"/>
          <w:szCs w:val="24"/>
        </w:rPr>
        <w:t>atribuições:</w:t>
      </w:r>
    </w:p>
    <w:p w14:paraId="396EC03E"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3"/>
          <w:sz w:val="24"/>
          <w:szCs w:val="24"/>
        </w:rPr>
        <w:t xml:space="preserve"> </w:t>
      </w:r>
      <w:r w:rsidRPr="008344E6">
        <w:rPr>
          <w:color w:val="000000" w:themeColor="text1"/>
          <w:sz w:val="24"/>
          <w:szCs w:val="24"/>
        </w:rPr>
        <w:t>a conformidade</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relação</w:t>
      </w:r>
      <w:r w:rsidRPr="008344E6">
        <w:rPr>
          <w:color w:val="000000" w:themeColor="text1"/>
          <w:spacing w:val="1"/>
          <w:sz w:val="24"/>
          <w:szCs w:val="24"/>
        </w:rPr>
        <w:t xml:space="preserve"> </w:t>
      </w:r>
      <w:r w:rsidRPr="008344E6">
        <w:rPr>
          <w:color w:val="000000" w:themeColor="text1"/>
          <w:sz w:val="24"/>
          <w:szCs w:val="24"/>
        </w:rPr>
        <w:t>aos</w:t>
      </w:r>
      <w:r w:rsidRPr="008344E6">
        <w:rPr>
          <w:color w:val="000000" w:themeColor="text1"/>
          <w:spacing w:val="-1"/>
          <w:sz w:val="24"/>
          <w:szCs w:val="24"/>
        </w:rPr>
        <w:t xml:space="preserve"> </w:t>
      </w:r>
      <w:r w:rsidRPr="008344E6">
        <w:rPr>
          <w:color w:val="000000" w:themeColor="text1"/>
          <w:sz w:val="24"/>
          <w:szCs w:val="24"/>
        </w:rPr>
        <w:t>requisitos</w:t>
      </w:r>
      <w:r w:rsidRPr="008344E6">
        <w:rPr>
          <w:color w:val="000000" w:themeColor="text1"/>
          <w:spacing w:val="-2"/>
          <w:sz w:val="24"/>
          <w:szCs w:val="24"/>
        </w:rPr>
        <w:t xml:space="preserve"> </w:t>
      </w:r>
      <w:r w:rsidRPr="008344E6">
        <w:rPr>
          <w:color w:val="000000" w:themeColor="text1"/>
          <w:sz w:val="24"/>
          <w:szCs w:val="24"/>
        </w:rPr>
        <w:t>estabelecidos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Coordenar</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2"/>
          <w:sz w:val="24"/>
          <w:szCs w:val="24"/>
        </w:rPr>
        <w:t xml:space="preserve"> </w:t>
      </w:r>
      <w:r w:rsidRPr="008344E6">
        <w:rPr>
          <w:color w:val="000000" w:themeColor="text1"/>
          <w:sz w:val="24"/>
          <w:szCs w:val="24"/>
        </w:rPr>
        <w:t>sessão</w:t>
      </w:r>
      <w:r w:rsidRPr="008344E6">
        <w:rPr>
          <w:color w:val="000000" w:themeColor="text1"/>
          <w:spacing w:val="2"/>
          <w:sz w:val="24"/>
          <w:szCs w:val="24"/>
        </w:rPr>
        <w:t xml:space="preserve"> </w:t>
      </w:r>
      <w:r w:rsidRPr="008344E6">
        <w:rPr>
          <w:color w:val="000000" w:themeColor="text1"/>
          <w:sz w:val="24"/>
          <w:szCs w:val="24"/>
        </w:rPr>
        <w:t>pública</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o envio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proofErr w:type="gramStart"/>
      <w:r w:rsidRPr="008344E6">
        <w:rPr>
          <w:color w:val="000000" w:themeColor="text1"/>
          <w:sz w:val="24"/>
          <w:szCs w:val="24"/>
        </w:rPr>
        <w:t>competente</w:t>
      </w:r>
      <w:r w:rsidR="008E0DA2" w:rsidRPr="008344E6">
        <w:rPr>
          <w:color w:val="000000" w:themeColor="text1"/>
          <w:sz w:val="24"/>
          <w:szCs w:val="24"/>
        </w:rPr>
        <w:t xml:space="preserve"> </w:t>
      </w:r>
      <w:r w:rsidRPr="008344E6">
        <w:rPr>
          <w:color w:val="000000" w:themeColor="text1"/>
          <w:spacing w:val="-57"/>
          <w:sz w:val="24"/>
          <w:szCs w:val="24"/>
        </w:rPr>
        <w:t xml:space="preserve"> </w:t>
      </w:r>
      <w:r w:rsidRPr="008344E6">
        <w:rPr>
          <w:color w:val="000000" w:themeColor="text1"/>
          <w:sz w:val="24"/>
          <w:szCs w:val="24"/>
        </w:rPr>
        <w:t>quando</w:t>
      </w:r>
      <w:proofErr w:type="gramEnd"/>
      <w:r w:rsidRPr="008344E6">
        <w:rPr>
          <w:color w:val="000000" w:themeColor="text1"/>
          <w:sz w:val="24"/>
          <w:szCs w:val="24"/>
        </w:rPr>
        <w:t xml:space="preserve">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r w:rsidRPr="008344E6">
        <w:rPr>
          <w:color w:val="000000" w:themeColor="text1"/>
          <w:sz w:val="24"/>
          <w:szCs w:val="24"/>
        </w:rPr>
        <w:t>e</w:t>
      </w:r>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w:t>
      </w:r>
      <w:proofErr w:type="gramStart"/>
      <w:r w:rsidRPr="008344E6">
        <w:rPr>
          <w:color w:val="000000" w:themeColor="text1"/>
          <w:sz w:val="24"/>
          <w:szCs w:val="24"/>
        </w:rPr>
        <w:t>fornecedores)”</w:t>
      </w:r>
      <w:proofErr w:type="gramEnd"/>
      <w:r w:rsidRPr="008344E6">
        <w:rPr>
          <w:color w:val="000000" w:themeColor="text1"/>
          <w:sz w:val="24"/>
          <w:szCs w:val="24"/>
        </w:rPr>
        <w:t>.</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lastRenderedPageBreak/>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dirimidas através da central de atendimento aos licitantes, por telefone, WhatsApp,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7C63C4FF"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Licitações online poderá ser esclarecida, de segunda a sexta-feira, das 8:00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8"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r w:rsidR="00DB1FD4" w:rsidRPr="008344E6">
        <w:rPr>
          <w:color w:val="000000" w:themeColor="text1"/>
          <w:sz w:val="24"/>
          <w:szCs w:val="24"/>
          <w:u w:val="single"/>
        </w:rPr>
        <w:t>https://www.licitanet.com.br/</w:t>
      </w:r>
      <w:r w:rsidR="00DB1FD4" w:rsidRPr="008344E6">
        <w:rPr>
          <w:color w:val="000000" w:themeColor="text1"/>
          <w:sz w:val="24"/>
          <w:szCs w:val="24"/>
        </w:rPr>
        <w:t xml:space="preserve">, </w:t>
      </w:r>
      <w:r w:rsidR="00DB1FD4" w:rsidRPr="008344E6">
        <w:rPr>
          <w:b/>
          <w:color w:val="000000" w:themeColor="text1"/>
          <w:sz w:val="24"/>
          <w:szCs w:val="24"/>
        </w:rPr>
        <w:t>opção "</w:t>
      </w:r>
      <w:proofErr w:type="spellStart"/>
      <w:r w:rsidR="00DB1FD4" w:rsidRPr="008344E6">
        <w:rPr>
          <w:b/>
          <w:color w:val="000000" w:themeColor="text1"/>
          <w:sz w:val="24"/>
          <w:szCs w:val="24"/>
        </w:rPr>
        <w:t>Login</w:t>
      </w:r>
      <w:proofErr w:type="spellEnd"/>
      <w:r w:rsidR="00DB1FD4" w:rsidRPr="008344E6">
        <w:rPr>
          <w:b/>
          <w:color w:val="000000" w:themeColor="text1"/>
          <w:sz w:val="24"/>
          <w:szCs w:val="24"/>
        </w:rPr>
        <w:t>"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Pr="008344E6"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encaminhamento de proposta pressupõe também pleno conhecimento e atendimento de todas 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8344E6"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 xml:space="preserve">8.3.2 - Se por motivo de força maior, a adjudicação não puder ocorrer dentro do período de validade da proposta, e caso, persista o interesse da Administração </w:t>
      </w:r>
      <w:proofErr w:type="spellStart"/>
      <w:r w:rsidRPr="008344E6">
        <w:rPr>
          <w:color w:val="000000" w:themeColor="text1"/>
          <w:sz w:val="24"/>
          <w:szCs w:val="24"/>
        </w:rPr>
        <w:t>esta</w:t>
      </w:r>
      <w:proofErr w:type="spellEnd"/>
      <w:r w:rsidRPr="008344E6">
        <w:rPr>
          <w:color w:val="000000" w:themeColor="text1"/>
          <w:sz w:val="24"/>
          <w:szCs w:val="24"/>
        </w:rPr>
        <w:t xml:space="preserve"> poderá solicitar a prorrogação da validade da proposta por igual prazo.</w:t>
      </w:r>
    </w:p>
    <w:p w14:paraId="4E9F7E9E" w14:textId="0461EAC2" w:rsidR="00746C32" w:rsidRPr="008344E6"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 xml:space="preserve">o </w:t>
      </w:r>
      <w:r w:rsidRPr="008344E6">
        <w:rPr>
          <w:b/>
          <w:color w:val="000000" w:themeColor="text1"/>
          <w:sz w:val="24"/>
          <w:szCs w:val="24"/>
        </w:rPr>
        <w:t>VALOR</w:t>
      </w:r>
      <w:r w:rsidRPr="008344E6">
        <w:rPr>
          <w:b/>
          <w:color w:val="000000" w:themeColor="text1"/>
          <w:spacing w:val="1"/>
          <w:sz w:val="24"/>
          <w:szCs w:val="24"/>
        </w:rPr>
        <w:t xml:space="preserve"> </w:t>
      </w:r>
      <w:r w:rsidRPr="008344E6">
        <w:rPr>
          <w:b/>
          <w:color w:val="000000" w:themeColor="text1"/>
          <w:sz w:val="24"/>
          <w:szCs w:val="24"/>
        </w:rPr>
        <w:t xml:space="preserve">TOTAL </w:t>
      </w:r>
      <w:r w:rsidR="00216D12" w:rsidRPr="00216D12">
        <w:rPr>
          <w:color w:val="000000" w:themeColor="text1"/>
          <w:sz w:val="24"/>
          <w:szCs w:val="24"/>
        </w:rPr>
        <w:t>E</w:t>
      </w:r>
      <w:r w:rsidRPr="008344E6">
        <w:rPr>
          <w:color w:val="000000" w:themeColor="text1"/>
          <w:spacing w:val="-1"/>
          <w:sz w:val="24"/>
          <w:szCs w:val="24"/>
        </w:rPr>
        <w:t xml:space="preserve"> </w:t>
      </w:r>
      <w:r w:rsidRPr="008344E6">
        <w:rPr>
          <w:b/>
          <w:color w:val="000000" w:themeColor="text1"/>
          <w:sz w:val="24"/>
          <w:szCs w:val="24"/>
        </w:rPr>
        <w:t>VALOR</w:t>
      </w:r>
      <w:r w:rsidRPr="008344E6">
        <w:rPr>
          <w:b/>
          <w:color w:val="000000" w:themeColor="text1"/>
          <w:spacing w:val="-1"/>
          <w:sz w:val="24"/>
          <w:szCs w:val="24"/>
        </w:rPr>
        <w:t xml:space="preserve"> </w:t>
      </w:r>
      <w:r w:rsidRPr="008344E6">
        <w:rPr>
          <w:b/>
          <w:color w:val="000000" w:themeColor="text1"/>
          <w:sz w:val="24"/>
          <w:szCs w:val="24"/>
        </w:rPr>
        <w:t xml:space="preserve">UNITÁRIO </w:t>
      </w:r>
      <w:r w:rsidRPr="008344E6">
        <w:rPr>
          <w:color w:val="000000" w:themeColor="text1"/>
          <w:sz w:val="24"/>
          <w:szCs w:val="24"/>
        </w:rPr>
        <w:t>do item;</w:t>
      </w:r>
    </w:p>
    <w:p w14:paraId="57C94F1C" w14:textId="77777777" w:rsidR="00746C32" w:rsidRPr="008344E6"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8344E6" w:rsidRDefault="00746C32" w:rsidP="00E62C3D">
      <w:pPr>
        <w:pStyle w:val="PargrafodaLista"/>
        <w:widowControl w:val="0"/>
        <w:numPr>
          <w:ilvl w:val="2"/>
          <w:numId w:val="48"/>
        </w:numPr>
        <w:tabs>
          <w:tab w:val="left" w:pos="284"/>
          <w:tab w:val="left" w:pos="567"/>
        </w:tabs>
        <w:autoSpaceDE w:val="0"/>
        <w:autoSpaceDN w:val="0"/>
        <w:spacing w:before="120" w:after="120"/>
        <w:jc w:val="both"/>
        <w:rPr>
          <w:color w:val="000000" w:themeColor="text1"/>
        </w:rPr>
      </w:pPr>
      <w:r w:rsidRPr="008344E6">
        <w:rPr>
          <w:color w:val="000000" w:themeColor="text1"/>
        </w:rPr>
        <w:t xml:space="preserve">- Marca; </w:t>
      </w:r>
    </w:p>
    <w:p w14:paraId="774B9208" w14:textId="77777777" w:rsidR="00746C32" w:rsidRPr="008344E6" w:rsidRDefault="00746C32" w:rsidP="00E62C3D">
      <w:pPr>
        <w:pStyle w:val="PargrafodaLista"/>
        <w:numPr>
          <w:ilvl w:val="2"/>
          <w:numId w:val="49"/>
        </w:numPr>
        <w:tabs>
          <w:tab w:val="left" w:pos="567"/>
        </w:tabs>
        <w:autoSpaceDE w:val="0"/>
        <w:autoSpaceDN w:val="0"/>
        <w:adjustRightInd w:val="0"/>
        <w:spacing w:before="120" w:after="120"/>
        <w:jc w:val="both"/>
        <w:rPr>
          <w:color w:val="000000" w:themeColor="text1"/>
        </w:rPr>
      </w:pPr>
      <w:r w:rsidRPr="008344E6">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8344E6">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lastRenderedPageBreak/>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8344E6">
        <w:rPr>
          <w:color w:val="000000" w:themeColor="text1"/>
          <w:sz w:val="24"/>
          <w:szCs w:val="24"/>
        </w:rPr>
        <w:t>sobrepreço</w:t>
      </w:r>
      <w:proofErr w:type="spellEnd"/>
      <w:r w:rsidRPr="008344E6">
        <w:rPr>
          <w:color w:val="000000" w:themeColor="text1"/>
          <w:sz w:val="24"/>
          <w:szCs w:val="24"/>
        </w:rPr>
        <w:t xml:space="preserve"> na execução do contrato. </w:t>
      </w:r>
    </w:p>
    <w:p w14:paraId="7130326D" w14:textId="77777777" w:rsidR="00746C32" w:rsidRPr="008344E6" w:rsidRDefault="00746C32" w:rsidP="00E62C3D">
      <w:pPr>
        <w:pStyle w:val="PargrafodaLista"/>
        <w:widowControl w:val="0"/>
        <w:numPr>
          <w:ilvl w:val="1"/>
          <w:numId w:val="50"/>
        </w:numPr>
        <w:tabs>
          <w:tab w:val="left" w:pos="567"/>
        </w:tabs>
        <w:autoSpaceDE w:val="0"/>
        <w:autoSpaceDN w:val="0"/>
        <w:spacing w:before="120" w:after="120"/>
        <w:ind w:left="0" w:firstLine="0"/>
        <w:jc w:val="both"/>
        <w:rPr>
          <w:color w:val="000000" w:themeColor="text1"/>
        </w:rPr>
      </w:pPr>
      <w:r w:rsidRPr="008344E6">
        <w:rPr>
          <w:color w:val="000000" w:themeColor="text1"/>
        </w:rPr>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E62C3D">
      <w:pPr>
        <w:pStyle w:val="PargrafodaLista"/>
        <w:widowControl w:val="0"/>
        <w:numPr>
          <w:ilvl w:val="2"/>
          <w:numId w:val="51"/>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t>Verificar a condição da empresa caso ela seja ME/EPP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E62C3D">
      <w:pPr>
        <w:pStyle w:val="PargrafodaLista"/>
        <w:widowControl w:val="0"/>
        <w:numPr>
          <w:ilvl w:val="2"/>
          <w:numId w:val="51"/>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E62C3D">
      <w:pPr>
        <w:widowControl w:val="0"/>
        <w:numPr>
          <w:ilvl w:val="2"/>
          <w:numId w:val="51"/>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8344E6" w:rsidRDefault="00746C32" w:rsidP="00E62C3D">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C966B0A" w14:textId="77777777" w:rsidR="00746C32" w:rsidRPr="008344E6" w:rsidRDefault="00746C32" w:rsidP="00E62C3D">
      <w:pPr>
        <w:pStyle w:val="PargrafodaLista"/>
        <w:numPr>
          <w:ilvl w:val="1"/>
          <w:numId w:val="51"/>
        </w:numPr>
        <w:tabs>
          <w:tab w:val="left" w:pos="567"/>
        </w:tabs>
        <w:spacing w:before="120" w:after="120"/>
        <w:ind w:left="0" w:firstLine="0"/>
        <w:jc w:val="both"/>
        <w:rPr>
          <w:color w:val="000000" w:themeColor="text1"/>
          <w:kern w:val="0"/>
          <w:lang w:eastAsia="pt-BR"/>
        </w:rPr>
      </w:pPr>
      <w:r w:rsidRPr="008344E6">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lastRenderedPageBreak/>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E62C3D">
      <w:pPr>
        <w:pStyle w:val="PargrafodaLista"/>
        <w:numPr>
          <w:ilvl w:val="1"/>
          <w:numId w:val="47"/>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E62C3D">
      <w:pPr>
        <w:pStyle w:val="PargrafodaLista"/>
        <w:numPr>
          <w:ilvl w:val="2"/>
          <w:numId w:val="47"/>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E62C3D">
      <w:pPr>
        <w:widowControl w:val="0"/>
        <w:numPr>
          <w:ilvl w:val="2"/>
          <w:numId w:val="47"/>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E62C3D">
      <w:pPr>
        <w:widowControl w:val="0"/>
        <w:numPr>
          <w:ilvl w:val="2"/>
          <w:numId w:val="47"/>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E62C3D">
      <w:pPr>
        <w:widowControl w:val="0"/>
        <w:numPr>
          <w:ilvl w:val="2"/>
          <w:numId w:val="47"/>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r w:rsidR="00A97DB3" w:rsidRPr="008344E6">
        <w:rPr>
          <w:b/>
          <w:color w:val="000000" w:themeColor="text1"/>
          <w:sz w:val="24"/>
          <w:szCs w:val="24"/>
        </w:rPr>
        <w:t>PROPOSTAS</w:t>
      </w:r>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7F1E9E51" w:rsidR="00486DE1" w:rsidRPr="008344E6"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 xml:space="preserve">A partir da data e horário definidos para abertura do presente certame, em </w:t>
      </w:r>
      <w:proofErr w:type="gramStart"/>
      <w:r w:rsidRPr="008344E6">
        <w:rPr>
          <w:color w:val="000000" w:themeColor="text1"/>
        </w:rPr>
        <w:t>conformidade</w:t>
      </w:r>
      <w:r w:rsidR="00013C79" w:rsidRPr="008344E6">
        <w:rPr>
          <w:color w:val="000000" w:themeColor="text1"/>
        </w:rPr>
        <w:t xml:space="preserve"> </w:t>
      </w:r>
      <w:r w:rsidRPr="008344E6">
        <w:rPr>
          <w:color w:val="000000" w:themeColor="text1"/>
          <w:spacing w:val="-57"/>
        </w:rPr>
        <w:t xml:space="preserve"> </w:t>
      </w:r>
      <w:r w:rsidRPr="008344E6">
        <w:rPr>
          <w:color w:val="000000" w:themeColor="text1"/>
        </w:rPr>
        <w:t>com</w:t>
      </w:r>
      <w:proofErr w:type="gramEnd"/>
      <w:r w:rsidRPr="008344E6">
        <w:rPr>
          <w:color w:val="000000" w:themeColor="text1"/>
        </w:rPr>
        <w:t xml:space="preserve"> o estabelecido neste Edital, </w:t>
      </w:r>
      <w:r w:rsidR="00137B66" w:rsidRPr="008344E6">
        <w:rPr>
          <w:color w:val="000000" w:themeColor="text1"/>
        </w:rPr>
        <w:t xml:space="preserve">o (a) Pregoeiro (a) </w:t>
      </w:r>
      <w:r w:rsidRPr="008344E6">
        <w:rPr>
          <w:color w:val="000000" w:themeColor="text1"/>
        </w:rPr>
        <w:t>abrirá a sessão pública, por meio do sistema eletrônico, na data e horário indicados neste Edital, verificando as propostas</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preços</w:t>
      </w:r>
      <w:r w:rsidRPr="008344E6">
        <w:rPr>
          <w:color w:val="000000" w:themeColor="text1"/>
          <w:spacing w:val="1"/>
        </w:rPr>
        <w:t xml:space="preserve"> </w:t>
      </w:r>
      <w:r w:rsidRPr="008344E6">
        <w:rPr>
          <w:color w:val="000000" w:themeColor="text1"/>
        </w:rPr>
        <w:t>lançadas</w:t>
      </w:r>
      <w:r w:rsidRPr="008344E6">
        <w:rPr>
          <w:color w:val="000000" w:themeColor="text1"/>
          <w:spacing w:val="1"/>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sistema,</w:t>
      </w:r>
      <w:r w:rsidRPr="008344E6">
        <w:rPr>
          <w:color w:val="000000" w:themeColor="text1"/>
          <w:spacing w:val="1"/>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quais</w:t>
      </w:r>
      <w:r w:rsidRPr="008344E6">
        <w:rPr>
          <w:color w:val="000000" w:themeColor="text1"/>
          <w:spacing w:val="1"/>
        </w:rPr>
        <w:t xml:space="preserve"> </w:t>
      </w:r>
      <w:r w:rsidRPr="008344E6">
        <w:rPr>
          <w:color w:val="000000" w:themeColor="text1"/>
        </w:rPr>
        <w:t>deverão</w:t>
      </w:r>
      <w:r w:rsidRPr="008344E6">
        <w:rPr>
          <w:color w:val="000000" w:themeColor="text1"/>
          <w:spacing w:val="1"/>
        </w:rPr>
        <w:t xml:space="preserve"> </w:t>
      </w:r>
      <w:r w:rsidRPr="008344E6">
        <w:rPr>
          <w:color w:val="000000" w:themeColor="text1"/>
        </w:rPr>
        <w:t>estar</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perfeita</w:t>
      </w:r>
      <w:r w:rsidRPr="008344E6">
        <w:rPr>
          <w:color w:val="000000" w:themeColor="text1"/>
          <w:spacing w:val="1"/>
        </w:rPr>
        <w:t xml:space="preserve"> </w:t>
      </w:r>
      <w:r w:rsidRPr="008344E6">
        <w:rPr>
          <w:color w:val="000000" w:themeColor="text1"/>
        </w:rPr>
        <w:t>consonância</w:t>
      </w:r>
      <w:r w:rsidRPr="008344E6">
        <w:rPr>
          <w:color w:val="000000" w:themeColor="text1"/>
          <w:spacing w:val="1"/>
        </w:rPr>
        <w:t xml:space="preserve"> </w:t>
      </w:r>
      <w:r w:rsidRPr="008344E6">
        <w:rPr>
          <w:color w:val="000000" w:themeColor="text1"/>
        </w:rPr>
        <w:t>com</w:t>
      </w:r>
      <w:r w:rsidRPr="008344E6">
        <w:rPr>
          <w:color w:val="000000" w:themeColor="text1"/>
          <w:spacing w:val="1"/>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especificações</w:t>
      </w:r>
      <w:r w:rsidRPr="008344E6">
        <w:rPr>
          <w:color w:val="000000" w:themeColor="text1"/>
          <w:spacing w:val="-1"/>
        </w:rPr>
        <w:t xml:space="preserve"> </w:t>
      </w:r>
      <w:r w:rsidRPr="008344E6">
        <w:rPr>
          <w:color w:val="000000" w:themeColor="text1"/>
        </w:rPr>
        <w:t>e condições detalhadas neste edital.</w:t>
      </w:r>
    </w:p>
    <w:p w14:paraId="065912EF" w14:textId="7BD7E3D5" w:rsidR="00486DE1" w:rsidRPr="008344E6"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344E6">
        <w:rPr>
          <w:color w:val="000000" w:themeColor="text1"/>
          <w:sz w:val="24"/>
          <w:szCs w:val="24"/>
        </w:rPr>
        <w:t xml:space="preserve">9.1.1 – O sistema disponibilizará campo próprio para troca de mensagens entre </w:t>
      </w:r>
      <w:r w:rsidR="00137B66" w:rsidRPr="008344E6">
        <w:rPr>
          <w:color w:val="000000" w:themeColor="text1"/>
          <w:sz w:val="24"/>
          <w:szCs w:val="24"/>
        </w:rPr>
        <w:t xml:space="preserve">o (a) Pregoeiro (a) </w:t>
      </w:r>
      <w:r w:rsidRPr="008344E6">
        <w:rPr>
          <w:color w:val="000000" w:themeColor="text1"/>
          <w:sz w:val="24"/>
          <w:szCs w:val="24"/>
        </w:rPr>
        <w:t>e os licitantes.</w:t>
      </w:r>
    </w:p>
    <w:p w14:paraId="22380F20" w14:textId="1CF8A539" w:rsidR="00486DE1" w:rsidRPr="008344E6" w:rsidRDefault="00486DE1" w:rsidP="005E72E8">
      <w:pPr>
        <w:pStyle w:val="Default"/>
        <w:numPr>
          <w:ilvl w:val="1"/>
          <w:numId w:val="26"/>
        </w:numPr>
        <w:spacing w:before="120" w:after="120"/>
        <w:ind w:left="0" w:hanging="11"/>
        <w:jc w:val="both"/>
        <w:rPr>
          <w:b/>
          <w:bCs/>
          <w:color w:val="000000" w:themeColor="text1"/>
        </w:rPr>
      </w:pPr>
      <w:r w:rsidRPr="008344E6">
        <w:rPr>
          <w:color w:val="000000" w:themeColor="text1"/>
        </w:rPr>
        <w:t xml:space="preserve">- O lance deverá ser ofertado pelo </w:t>
      </w:r>
      <w:r w:rsidR="003867EC" w:rsidRPr="008344E6">
        <w:rPr>
          <w:b/>
          <w:bCs/>
          <w:color w:val="000000" w:themeColor="text1"/>
        </w:rPr>
        <w:t>MENOR PREÇO UNITÁRIO</w:t>
      </w:r>
      <w:r w:rsidRPr="008344E6">
        <w:rPr>
          <w:b/>
          <w:bCs/>
          <w:color w:val="000000" w:themeColor="text1"/>
        </w:rPr>
        <w:t xml:space="preserve">. </w:t>
      </w:r>
    </w:p>
    <w:p w14:paraId="5BA91038" w14:textId="125CA829" w:rsidR="00486DE1" w:rsidRPr="008344E6"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344E6">
        <w:rPr>
          <w:color w:val="000000" w:themeColor="text1"/>
          <w:sz w:val="24"/>
          <w:szCs w:val="24"/>
        </w:rPr>
        <w:t xml:space="preserve">9.3- As propostas de preço deverão ser encaminhadas eletronicamente até a data e </w:t>
      </w:r>
      <w:r w:rsidR="00B60993" w:rsidRPr="008344E6">
        <w:rPr>
          <w:color w:val="000000" w:themeColor="text1"/>
          <w:sz w:val="24"/>
          <w:szCs w:val="24"/>
        </w:rPr>
        <w:t>horário</w:t>
      </w:r>
      <w:r w:rsidR="00B60993" w:rsidRPr="008344E6">
        <w:rPr>
          <w:color w:val="000000" w:themeColor="text1"/>
          <w:spacing w:val="1"/>
          <w:sz w:val="24"/>
          <w:szCs w:val="24"/>
        </w:rPr>
        <w:t xml:space="preserve"> </w:t>
      </w:r>
      <w:r w:rsidR="00B60993" w:rsidRPr="008344E6">
        <w:rPr>
          <w:color w:val="000000" w:themeColor="text1"/>
          <w:sz w:val="24"/>
          <w:szCs w:val="24"/>
        </w:rPr>
        <w:t>definido</w:t>
      </w:r>
      <w:r w:rsidRPr="008344E6">
        <w:rPr>
          <w:color w:val="000000" w:themeColor="text1"/>
          <w:sz w:val="24"/>
          <w:szCs w:val="24"/>
        </w:rPr>
        <w:t xml:space="preserve"> para abertura da sessão pública,</w:t>
      </w:r>
      <w:r w:rsidRPr="008344E6">
        <w:rPr>
          <w:color w:val="000000" w:themeColor="text1"/>
          <w:spacing w:val="-1"/>
          <w:sz w:val="24"/>
          <w:szCs w:val="24"/>
        </w:rPr>
        <w:t xml:space="preserve"> </w:t>
      </w:r>
      <w:r w:rsidRPr="008344E6">
        <w:rPr>
          <w:color w:val="000000" w:themeColor="text1"/>
          <w:sz w:val="24"/>
          <w:szCs w:val="24"/>
        </w:rPr>
        <w:t>conforme indicação</w:t>
      </w:r>
      <w:r w:rsidRPr="008344E6">
        <w:rPr>
          <w:color w:val="000000" w:themeColor="text1"/>
          <w:spacing w:val="1"/>
          <w:sz w:val="24"/>
          <w:szCs w:val="24"/>
        </w:rPr>
        <w:t xml:space="preserve"> </w:t>
      </w:r>
      <w:r w:rsidRPr="008344E6">
        <w:rPr>
          <w:color w:val="000000" w:themeColor="text1"/>
          <w:sz w:val="24"/>
          <w:szCs w:val="24"/>
        </w:rPr>
        <w:t>neste edital.</w:t>
      </w:r>
    </w:p>
    <w:p w14:paraId="7FE02D20" w14:textId="77777777" w:rsidR="00486DE1" w:rsidRPr="008344E6" w:rsidRDefault="00486DE1" w:rsidP="00613BC0">
      <w:pPr>
        <w:pStyle w:val="Default"/>
        <w:spacing w:before="120" w:after="120"/>
        <w:ind w:hanging="11"/>
        <w:jc w:val="both"/>
        <w:rPr>
          <w:color w:val="000000" w:themeColor="text1"/>
        </w:rPr>
      </w:pPr>
      <w:r w:rsidRPr="008344E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344E6" w:rsidRDefault="00486DE1" w:rsidP="00613BC0">
      <w:pPr>
        <w:pStyle w:val="Default"/>
        <w:spacing w:before="120" w:after="120"/>
        <w:ind w:hanging="11"/>
        <w:jc w:val="both"/>
        <w:rPr>
          <w:color w:val="000000" w:themeColor="text1"/>
        </w:rPr>
      </w:pPr>
      <w:r w:rsidRPr="008344E6">
        <w:rPr>
          <w:color w:val="000000" w:themeColor="text1"/>
        </w:rPr>
        <w:t>9.</w:t>
      </w:r>
      <w:r w:rsidR="008D4067" w:rsidRPr="008344E6">
        <w:rPr>
          <w:color w:val="000000" w:themeColor="text1"/>
        </w:rPr>
        <w:t>5</w:t>
      </w:r>
      <w:r w:rsidRPr="008344E6">
        <w:rPr>
          <w:color w:val="000000" w:themeColor="text1"/>
        </w:rPr>
        <w:t xml:space="preserve"> - O procedimento seguirá de acordo com o modo de disputa aberto. </w:t>
      </w:r>
    </w:p>
    <w:p w14:paraId="177F7E22" w14:textId="31986D5F" w:rsidR="00486DE1" w:rsidRPr="008344E6" w:rsidRDefault="00CD231B" w:rsidP="00613BC0">
      <w:pPr>
        <w:pStyle w:val="Default"/>
        <w:spacing w:before="120" w:after="120"/>
        <w:ind w:hanging="11"/>
        <w:jc w:val="both"/>
        <w:rPr>
          <w:color w:val="000000" w:themeColor="text1"/>
        </w:rPr>
      </w:pPr>
      <w:r w:rsidRPr="008344E6">
        <w:rPr>
          <w:color w:val="000000" w:themeColor="text1"/>
        </w:rPr>
        <w:t>9.6</w:t>
      </w:r>
      <w:r w:rsidR="00486DE1" w:rsidRPr="008344E6">
        <w:rPr>
          <w:color w:val="000000" w:themeColor="text1"/>
        </w:rPr>
        <w:t xml:space="preserve"> - Ocorrerá o início</w:t>
      </w:r>
      <w:r w:rsidR="00486DE1" w:rsidRPr="008344E6">
        <w:rPr>
          <w:color w:val="000000" w:themeColor="text1"/>
          <w:spacing w:val="4"/>
        </w:rPr>
        <w:t xml:space="preserve"> </w:t>
      </w:r>
      <w:r w:rsidR="00486DE1" w:rsidRPr="008344E6">
        <w:rPr>
          <w:color w:val="000000" w:themeColor="text1"/>
        </w:rPr>
        <w:t>da</w:t>
      </w:r>
      <w:r w:rsidR="00486DE1" w:rsidRPr="008344E6">
        <w:rPr>
          <w:color w:val="000000" w:themeColor="text1"/>
          <w:spacing w:val="-1"/>
        </w:rPr>
        <w:t xml:space="preserve"> </w:t>
      </w:r>
      <w:r w:rsidR="00486DE1" w:rsidRPr="008344E6">
        <w:rPr>
          <w:color w:val="000000" w:themeColor="text1"/>
        </w:rPr>
        <w:t>etapa</w:t>
      </w:r>
      <w:r w:rsidR="00486DE1" w:rsidRPr="008344E6">
        <w:rPr>
          <w:color w:val="000000" w:themeColor="text1"/>
          <w:spacing w:val="-1"/>
        </w:rPr>
        <w:t xml:space="preserve"> </w:t>
      </w:r>
      <w:r w:rsidR="00486DE1" w:rsidRPr="008344E6">
        <w:rPr>
          <w:color w:val="000000" w:themeColor="text1"/>
        </w:rPr>
        <w:t>de lances,</w:t>
      </w:r>
      <w:r w:rsidR="00486DE1" w:rsidRPr="008344E6">
        <w:rPr>
          <w:color w:val="000000" w:themeColor="text1"/>
          <w:spacing w:val="1"/>
        </w:rPr>
        <w:t xml:space="preserve"> </w:t>
      </w:r>
      <w:r w:rsidR="00486DE1" w:rsidRPr="008344E6">
        <w:rPr>
          <w:color w:val="000000" w:themeColor="text1"/>
        </w:rPr>
        <w:t>única</w:t>
      </w:r>
      <w:r w:rsidR="00486DE1" w:rsidRPr="008344E6">
        <w:rPr>
          <w:color w:val="000000" w:themeColor="text1"/>
          <w:spacing w:val="-1"/>
        </w:rPr>
        <w:t xml:space="preserve"> </w:t>
      </w:r>
      <w:r w:rsidR="00486DE1" w:rsidRPr="008344E6">
        <w:rPr>
          <w:color w:val="000000" w:themeColor="text1"/>
        </w:rPr>
        <w:t>e</w:t>
      </w:r>
      <w:r w:rsidR="00486DE1" w:rsidRPr="008344E6">
        <w:rPr>
          <w:color w:val="000000" w:themeColor="text1"/>
          <w:spacing w:val="1"/>
        </w:rPr>
        <w:t xml:space="preserve"> </w:t>
      </w:r>
      <w:r w:rsidR="00486DE1" w:rsidRPr="008344E6">
        <w:rPr>
          <w:color w:val="000000" w:themeColor="text1"/>
        </w:rPr>
        <w:t>exclusivamente,</w:t>
      </w:r>
      <w:r w:rsidR="00486DE1" w:rsidRPr="008344E6">
        <w:rPr>
          <w:color w:val="000000" w:themeColor="text1"/>
          <w:spacing w:val="1"/>
        </w:rPr>
        <w:t xml:space="preserve"> </w:t>
      </w:r>
      <w:r w:rsidR="00486DE1" w:rsidRPr="008344E6">
        <w:rPr>
          <w:color w:val="000000" w:themeColor="text1"/>
        </w:rPr>
        <w:t>no</w:t>
      </w:r>
      <w:r w:rsidR="00486DE1" w:rsidRPr="008344E6">
        <w:rPr>
          <w:color w:val="000000" w:themeColor="text1"/>
          <w:spacing w:val="-57"/>
        </w:rPr>
        <w:t xml:space="preserve"> </w:t>
      </w:r>
      <w:r w:rsidR="00486DE1" w:rsidRPr="008344E6">
        <w:rPr>
          <w:color w:val="000000" w:themeColor="text1"/>
        </w:rPr>
        <w:t>site</w:t>
      </w:r>
      <w:r w:rsidR="00486DE1" w:rsidRPr="008344E6">
        <w:rPr>
          <w:color w:val="000000" w:themeColor="text1"/>
          <w:spacing w:val="-2"/>
        </w:rPr>
        <w:t xml:space="preserve"> </w:t>
      </w:r>
      <w:r w:rsidR="00486DE1" w:rsidRPr="008344E6">
        <w:rPr>
          <w:color w:val="000000" w:themeColor="text1"/>
        </w:rPr>
        <w:t>www.licitanet.com.br, conforme</w:t>
      </w:r>
      <w:r w:rsidR="00486DE1" w:rsidRPr="008344E6">
        <w:rPr>
          <w:color w:val="000000" w:themeColor="text1"/>
          <w:spacing w:val="1"/>
        </w:rPr>
        <w:t xml:space="preserve"> </w:t>
      </w:r>
      <w:r w:rsidR="00486DE1" w:rsidRPr="008344E6">
        <w:rPr>
          <w:color w:val="000000" w:themeColor="text1"/>
        </w:rPr>
        <w:t>Edital, devendo os licitantes encaminhar lances exclusivamente por meio de sistema eletrônico</w:t>
      </w:r>
      <w:r w:rsidR="008D4067" w:rsidRPr="008344E6">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21C21C0D"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o (a) Pregoeiro (a)</w:t>
      </w:r>
      <w:r w:rsidRPr="008344E6">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344E6"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Após o término dos prazos estabelecidos nos subitens anteriores, o sistema ordenará e divulgará os lances segundo a ordem crescente de valores.</w:t>
      </w:r>
    </w:p>
    <w:p w14:paraId="0903C210" w14:textId="77777777"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Não serão aceitos dois ou mais lances de mesmo valor, prevalecendo aquele que for recebido e registrado em primeiro lugar.</w:t>
      </w:r>
    </w:p>
    <w:p w14:paraId="70388F04" w14:textId="77777777"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Durante o transcurso da sessão pública, os licitantes serão informados, em tempo real, do valor do menor lance registrado, vedada a identificação do licitante.</w:t>
      </w:r>
    </w:p>
    <w:p w14:paraId="44D376ED" w14:textId="1A54393C"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 xml:space="preserve">Caso haja desconexão com </w:t>
      </w:r>
      <w:r w:rsidR="00137B66" w:rsidRPr="008344E6">
        <w:rPr>
          <w:color w:val="000000" w:themeColor="text1"/>
          <w:sz w:val="24"/>
          <w:szCs w:val="24"/>
        </w:rPr>
        <w:t xml:space="preserve">o (a) Pregoeiro (a) </w:t>
      </w:r>
      <w:r w:rsidRPr="008344E6">
        <w:rPr>
          <w:color w:val="000000" w:themeColor="text1"/>
          <w:sz w:val="24"/>
          <w:szCs w:val="24"/>
        </w:rPr>
        <w:t xml:space="preserve">no decorrer da etapa competitiva do pregão, o sistema eletrônico poderá permanecer acessível aos licitantes para a recepção dos lances, retornando </w:t>
      </w:r>
      <w:r w:rsidR="00137B66" w:rsidRPr="008344E6">
        <w:rPr>
          <w:color w:val="000000" w:themeColor="text1"/>
          <w:sz w:val="24"/>
          <w:szCs w:val="24"/>
        </w:rPr>
        <w:t>o (a) Pregoeiro (a)</w:t>
      </w:r>
      <w:r w:rsidRPr="008344E6">
        <w:rPr>
          <w:color w:val="000000" w:themeColor="text1"/>
          <w:sz w:val="24"/>
          <w:szCs w:val="24"/>
        </w:rPr>
        <w:t>, quando possível, sua atuação no certame, sem prejuízo dos atos realizados.</w:t>
      </w:r>
    </w:p>
    <w:p w14:paraId="7F864047" w14:textId="30DC451B"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 xml:space="preserve">Quando a desconexão persistir por tempo superior a 10 (dez) minutos, a sessão do pregão será suspensa e terá reinício </w:t>
      </w:r>
      <w:r w:rsidR="00A5473F" w:rsidRPr="008344E6">
        <w:rPr>
          <w:color w:val="000000" w:themeColor="text1"/>
          <w:sz w:val="24"/>
          <w:szCs w:val="24"/>
        </w:rPr>
        <w:t>depois de</w:t>
      </w:r>
      <w:r w:rsidRPr="008344E6">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8344E6"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 xml:space="preserve">Dos benefícios das </w:t>
      </w:r>
      <w:proofErr w:type="spellStart"/>
      <w:r w:rsidRPr="008344E6">
        <w:rPr>
          <w:rFonts w:ascii="Times New Roman" w:hAnsi="Times New Roman" w:cs="Times New Roman"/>
          <w:b/>
          <w:color w:val="000000" w:themeColor="text1"/>
          <w:sz w:val="24"/>
          <w:szCs w:val="24"/>
        </w:rPr>
        <w:t>ME’s</w:t>
      </w:r>
      <w:proofErr w:type="spellEnd"/>
      <w:r w:rsidRPr="008344E6">
        <w:rPr>
          <w:rFonts w:ascii="Times New Roman" w:hAnsi="Times New Roman" w:cs="Times New Roman"/>
          <w:b/>
          <w:color w:val="000000" w:themeColor="text1"/>
          <w:sz w:val="24"/>
          <w:szCs w:val="24"/>
        </w:rPr>
        <w:t xml:space="preserve">, </w:t>
      </w:r>
      <w:proofErr w:type="spellStart"/>
      <w:r w:rsidRPr="008344E6">
        <w:rPr>
          <w:rFonts w:ascii="Times New Roman" w:hAnsi="Times New Roman" w:cs="Times New Roman"/>
          <w:b/>
          <w:color w:val="000000" w:themeColor="text1"/>
          <w:sz w:val="24"/>
          <w:szCs w:val="24"/>
        </w:rPr>
        <w:t>EPP’s</w:t>
      </w:r>
      <w:proofErr w:type="spellEnd"/>
      <w:r w:rsidRPr="008344E6">
        <w:rPr>
          <w:rFonts w:ascii="Times New Roman" w:hAnsi="Times New Roman" w:cs="Times New Roman"/>
          <w:b/>
          <w:color w:val="000000" w:themeColor="text1"/>
          <w:sz w:val="24"/>
          <w:szCs w:val="24"/>
        </w:rPr>
        <w:t xml:space="preserve"> e EQUIPARADAS, na fase competitiva</w:t>
      </w:r>
    </w:p>
    <w:p w14:paraId="35799930" w14:textId="0998B41F"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9.1</w:t>
      </w:r>
      <w:r w:rsidR="00E050F9"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.1 -</w:t>
      </w:r>
      <w:r w:rsidR="005E0486" w:rsidRPr="008344E6">
        <w:rPr>
          <w:rFonts w:ascii="Times New Roman" w:hAnsi="Times New Roman" w:cs="Times New Roman"/>
          <w:color w:val="000000" w:themeColor="text1"/>
          <w:sz w:val="24"/>
          <w:szCs w:val="24"/>
        </w:rPr>
        <w:t xml:space="preserve"> </w:t>
      </w:r>
      <w:r w:rsidRPr="008344E6">
        <w:rPr>
          <w:rFonts w:ascii="Times New Roman" w:hAnsi="Times New Roman" w:cs="Times New Roman"/>
          <w:color w:val="000000" w:themeColor="text1"/>
          <w:sz w:val="24"/>
          <w:szCs w:val="24"/>
        </w:rPr>
        <w:t xml:space="preserve">O sistema identificará em coluna própria </w:t>
      </w:r>
      <w:r w:rsidR="00705EF2" w:rsidRPr="008344E6">
        <w:rPr>
          <w:rFonts w:ascii="Times New Roman" w:hAnsi="Times New Roman" w:cs="Times New Roman"/>
          <w:color w:val="000000" w:themeColor="text1"/>
          <w:sz w:val="24"/>
          <w:szCs w:val="24"/>
        </w:rPr>
        <w:t>às</w:t>
      </w:r>
      <w:r w:rsidRPr="008344E6">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344E6">
        <w:rPr>
          <w:rFonts w:ascii="Times New Roman" w:hAnsi="Times New Roman" w:cs="Times New Roman"/>
          <w:color w:val="000000" w:themeColor="text1"/>
          <w:sz w:val="24"/>
          <w:szCs w:val="24"/>
        </w:rPr>
        <w:t>arts</w:t>
      </w:r>
      <w:proofErr w:type="spellEnd"/>
      <w:r w:rsidRPr="008344E6">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lastRenderedPageBreak/>
        <w:t>9.1</w:t>
      </w:r>
      <w:r w:rsidR="00E050F9" w:rsidRPr="008344E6">
        <w:rPr>
          <w:color w:val="000000" w:themeColor="text1"/>
          <w:sz w:val="24"/>
          <w:szCs w:val="24"/>
        </w:rPr>
        <w:t>5</w:t>
      </w:r>
      <w:r w:rsidRPr="008344E6">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8344E6">
        <w:rPr>
          <w:color w:val="000000" w:themeColor="text1"/>
          <w:sz w:val="24"/>
          <w:szCs w:val="24"/>
        </w:rPr>
        <w:t>0</w:t>
      </w:r>
      <w:r w:rsidRPr="008344E6">
        <w:rPr>
          <w:color w:val="000000" w:themeColor="text1"/>
          <w:sz w:val="24"/>
          <w:szCs w:val="24"/>
        </w:rPr>
        <w:t xml:space="preserve">5 (cinco) minutos controlados pelo sistema, contados após a comunicação automática para tanto. </w:t>
      </w:r>
    </w:p>
    <w:p w14:paraId="2C97F60A" w14:textId="6BF7B5D8"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w:t>
      </w:r>
      <w:r w:rsidR="003B3411" w:rsidRPr="008344E6">
        <w:rPr>
          <w:color w:val="000000" w:themeColor="text1"/>
          <w:sz w:val="24"/>
          <w:szCs w:val="24"/>
        </w:rPr>
        <w:t>6</w:t>
      </w:r>
      <w:r w:rsidRPr="008344E6">
        <w:rPr>
          <w:color w:val="000000" w:themeColor="text1"/>
          <w:sz w:val="24"/>
          <w:szCs w:val="24"/>
        </w:rPr>
        <w:t xml:space="preserve"> </w:t>
      </w:r>
      <w:r w:rsidR="0037271D" w:rsidRPr="008344E6">
        <w:rPr>
          <w:color w:val="000000" w:themeColor="text1"/>
          <w:sz w:val="24"/>
          <w:szCs w:val="24"/>
        </w:rPr>
        <w:t xml:space="preserve">- </w:t>
      </w:r>
      <w:r w:rsidRPr="008344E6">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8344E6"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344E6">
        <w:rPr>
          <w:color w:val="000000" w:themeColor="text1"/>
          <w:sz w:val="24"/>
          <w:szCs w:val="24"/>
        </w:rPr>
        <w:t>Havendo eventual empate entre propostas ou lances, o critério de desempate será aquele previsto no art. 60 da Lei nº 14.133, de 2021.</w:t>
      </w:r>
    </w:p>
    <w:p w14:paraId="6DC79349" w14:textId="0EE6D567" w:rsidR="00486DE1" w:rsidRPr="008344E6"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344E6">
        <w:rPr>
          <w:color w:val="000000" w:themeColor="text1"/>
          <w:sz w:val="24"/>
          <w:szCs w:val="24"/>
        </w:rPr>
        <w:t>Após o encerramento da fase de lances e estando o valor da melhor proposta acima</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valor</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 xml:space="preserve">referência, </w:t>
      </w:r>
      <w:r w:rsidR="00137B66" w:rsidRPr="008344E6">
        <w:rPr>
          <w:color w:val="000000" w:themeColor="text1"/>
          <w:sz w:val="24"/>
          <w:szCs w:val="24"/>
        </w:rPr>
        <w:t xml:space="preserve">o (a) Pregoeiro (a) </w:t>
      </w:r>
      <w:r w:rsidRPr="008344E6">
        <w:rPr>
          <w:color w:val="000000" w:themeColor="text1"/>
          <w:sz w:val="24"/>
          <w:szCs w:val="24"/>
        </w:rPr>
        <w:t>negociará</w:t>
      </w:r>
      <w:r w:rsidRPr="008344E6">
        <w:rPr>
          <w:color w:val="000000" w:themeColor="text1"/>
          <w:spacing w:val="-1"/>
          <w:sz w:val="24"/>
          <w:szCs w:val="24"/>
        </w:rPr>
        <w:t xml:space="preserve"> </w:t>
      </w:r>
      <w:r w:rsidRPr="008344E6">
        <w:rPr>
          <w:color w:val="000000" w:themeColor="text1"/>
          <w:sz w:val="24"/>
          <w:szCs w:val="24"/>
        </w:rPr>
        <w:t>a redução do</w:t>
      </w:r>
      <w:r w:rsidRPr="008344E6">
        <w:rPr>
          <w:color w:val="000000" w:themeColor="text1"/>
          <w:spacing w:val="-1"/>
          <w:sz w:val="24"/>
          <w:szCs w:val="24"/>
        </w:rPr>
        <w:t xml:space="preserve"> </w:t>
      </w:r>
      <w:r w:rsidRPr="008344E6">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2B001938" w:rsidR="00486DE1" w:rsidRPr="008344E6"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Após a DISPUTA</w:t>
      </w:r>
      <w:r w:rsidR="00266C72" w:rsidRPr="008344E6">
        <w:rPr>
          <w:color w:val="000000" w:themeColor="text1"/>
          <w:sz w:val="24"/>
          <w:szCs w:val="24"/>
        </w:rPr>
        <w:t xml:space="preserve"> </w:t>
      </w:r>
      <w:r w:rsidRPr="008344E6">
        <w:rPr>
          <w:color w:val="000000" w:themeColor="text1"/>
          <w:sz w:val="24"/>
          <w:szCs w:val="24"/>
        </w:rPr>
        <w:t xml:space="preserve">do preço, </w:t>
      </w:r>
      <w:r w:rsidR="00137B66" w:rsidRPr="008344E6">
        <w:rPr>
          <w:color w:val="000000" w:themeColor="text1"/>
          <w:sz w:val="24"/>
          <w:szCs w:val="24"/>
        </w:rPr>
        <w:t xml:space="preserve">o (a) Pregoeiro (a) </w:t>
      </w:r>
      <w:r w:rsidRPr="008344E6">
        <w:rPr>
          <w:color w:val="000000" w:themeColor="text1"/>
          <w:sz w:val="24"/>
          <w:szCs w:val="24"/>
        </w:rPr>
        <w:t>iniciará a fase de aceitação e julgamento da proposta pelo</w:t>
      </w:r>
      <w:r w:rsidRPr="008344E6">
        <w:rPr>
          <w:color w:val="000000" w:themeColor="text1"/>
          <w:spacing w:val="1"/>
          <w:sz w:val="24"/>
          <w:szCs w:val="24"/>
        </w:rPr>
        <w:t xml:space="preserve"> </w:t>
      </w:r>
      <w:r w:rsidRPr="008344E6">
        <w:rPr>
          <w:color w:val="000000" w:themeColor="text1"/>
          <w:sz w:val="24"/>
          <w:szCs w:val="24"/>
        </w:rPr>
        <w:t>critério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00266C72" w:rsidRPr="008344E6">
        <w:rPr>
          <w:color w:val="000000" w:themeColor="text1"/>
          <w:sz w:val="24"/>
          <w:szCs w:val="24"/>
        </w:rPr>
        <w:t>“menor preço por item”</w:t>
      </w:r>
      <w:r w:rsidRPr="008344E6">
        <w:rPr>
          <w:color w:val="000000" w:themeColor="text1"/>
          <w:sz w:val="24"/>
          <w:szCs w:val="24"/>
        </w:rPr>
        <w:t>,</w:t>
      </w:r>
      <w:r w:rsidRPr="008344E6">
        <w:rPr>
          <w:color w:val="000000" w:themeColor="text1"/>
          <w:spacing w:val="-57"/>
          <w:sz w:val="24"/>
          <w:szCs w:val="24"/>
        </w:rPr>
        <w:t xml:space="preserve"> </w:t>
      </w:r>
      <w:r w:rsidRPr="008344E6">
        <w:rPr>
          <w:color w:val="000000" w:themeColor="text1"/>
          <w:sz w:val="24"/>
          <w:szCs w:val="24"/>
        </w:rPr>
        <w:t>podendo negociar, pelo sistema eletrônico, encaminhando contraproposta diretamente ao licitante que</w:t>
      </w:r>
      <w:r w:rsidRPr="008344E6">
        <w:rPr>
          <w:color w:val="000000" w:themeColor="text1"/>
          <w:spacing w:val="1"/>
          <w:sz w:val="24"/>
          <w:szCs w:val="24"/>
        </w:rPr>
        <w:t xml:space="preserve"> </w:t>
      </w:r>
      <w:r w:rsidRPr="008344E6">
        <w:rPr>
          <w:color w:val="000000" w:themeColor="text1"/>
          <w:sz w:val="24"/>
          <w:szCs w:val="24"/>
        </w:rPr>
        <w:t xml:space="preserve">tenha apresentado o lance de menor valor por </w:t>
      </w:r>
      <w:r w:rsidR="00E050F9" w:rsidRPr="008344E6">
        <w:rPr>
          <w:color w:val="000000" w:themeColor="text1"/>
          <w:sz w:val="24"/>
          <w:szCs w:val="24"/>
        </w:rPr>
        <w:t>item</w:t>
      </w:r>
      <w:r w:rsidRPr="008344E6">
        <w:rPr>
          <w:color w:val="000000" w:themeColor="text1"/>
          <w:sz w:val="24"/>
          <w:szCs w:val="24"/>
        </w:rPr>
        <w:t>, para que seja obtido preço melhor, bem</w:t>
      </w:r>
      <w:r w:rsidRPr="008344E6">
        <w:rPr>
          <w:color w:val="000000" w:themeColor="text1"/>
          <w:spacing w:val="1"/>
          <w:sz w:val="24"/>
          <w:szCs w:val="24"/>
        </w:rPr>
        <w:t xml:space="preserve"> </w:t>
      </w:r>
      <w:r w:rsidRPr="008344E6">
        <w:rPr>
          <w:color w:val="000000" w:themeColor="text1"/>
          <w:sz w:val="24"/>
          <w:szCs w:val="24"/>
        </w:rPr>
        <w:t>assim decidir sobre sua aceitação, observados os prazos para fornecimento, as especificações</w:t>
      </w:r>
      <w:r w:rsidRPr="008344E6">
        <w:rPr>
          <w:color w:val="000000" w:themeColor="text1"/>
          <w:spacing w:val="1"/>
          <w:sz w:val="24"/>
          <w:szCs w:val="24"/>
        </w:rPr>
        <w:t xml:space="preserve"> </w:t>
      </w:r>
      <w:r w:rsidRPr="008344E6">
        <w:rPr>
          <w:color w:val="000000" w:themeColor="text1"/>
          <w:sz w:val="24"/>
          <w:szCs w:val="24"/>
        </w:rPr>
        <w:t>técnicas, parâmetros mínimos de desempenho e de qualidade e demais condições definidas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edital.</w:t>
      </w:r>
    </w:p>
    <w:p w14:paraId="321F5AB8"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A negociação será realizada por meio do sistema, podendo ser acompanhada pelos demais licitantes.</w:t>
      </w:r>
    </w:p>
    <w:p w14:paraId="1EEB1161"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O resultado da negociação será divulgado a todos os licitantes e anexado aos autos do processo licitatório.</w:t>
      </w:r>
    </w:p>
    <w:p w14:paraId="3B066D76" w14:textId="0D9DE3FF" w:rsidR="00486DE1" w:rsidRPr="008344E6" w:rsidRDefault="00745C77" w:rsidP="005E72E8">
      <w:pPr>
        <w:pStyle w:val="Default"/>
        <w:numPr>
          <w:ilvl w:val="1"/>
          <w:numId w:val="27"/>
        </w:numPr>
        <w:tabs>
          <w:tab w:val="left" w:pos="709"/>
        </w:tabs>
        <w:spacing w:before="120" w:after="120"/>
        <w:ind w:left="0" w:hanging="11"/>
        <w:jc w:val="both"/>
        <w:rPr>
          <w:color w:val="000000" w:themeColor="text1"/>
        </w:rPr>
      </w:pPr>
      <w:r w:rsidRPr="008344E6">
        <w:rPr>
          <w:color w:val="000000" w:themeColor="text1"/>
        </w:rPr>
        <w:t xml:space="preserve"> </w:t>
      </w:r>
      <w:r w:rsidR="00137B66" w:rsidRPr="008344E6">
        <w:rPr>
          <w:color w:val="000000" w:themeColor="text1"/>
        </w:rPr>
        <w:t xml:space="preserve">O (a) Pregoeiro (a) </w:t>
      </w:r>
      <w:r w:rsidR="00486DE1" w:rsidRPr="008344E6">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12604817" w:rsidR="00486DE1" w:rsidRPr="008344E6" w:rsidRDefault="00486DE1" w:rsidP="005E72E8">
      <w:pPr>
        <w:pStyle w:val="Default"/>
        <w:numPr>
          <w:ilvl w:val="1"/>
          <w:numId w:val="27"/>
        </w:numPr>
        <w:tabs>
          <w:tab w:val="left" w:pos="709"/>
        </w:tabs>
        <w:spacing w:before="120" w:after="120"/>
        <w:ind w:left="0" w:hanging="11"/>
        <w:jc w:val="both"/>
        <w:rPr>
          <w:color w:val="000000" w:themeColor="text1"/>
        </w:rPr>
      </w:pPr>
      <w:r w:rsidRPr="008344E6">
        <w:rPr>
          <w:color w:val="000000" w:themeColor="text1"/>
        </w:rPr>
        <w:t xml:space="preserve">É facultado </w:t>
      </w:r>
      <w:r w:rsidR="00137B66" w:rsidRPr="008344E6">
        <w:rPr>
          <w:color w:val="000000" w:themeColor="text1"/>
        </w:rPr>
        <w:t xml:space="preserve">o (a) Pregoeiro (a) </w:t>
      </w:r>
      <w:r w:rsidRPr="008344E6">
        <w:rPr>
          <w:color w:val="000000" w:themeColor="text1"/>
        </w:rPr>
        <w:t xml:space="preserve">prorrogar o prazo estabelecido, a partir de solicitação fundamentada feita no chat pelo licitante, antes de findo o prazo. </w:t>
      </w:r>
    </w:p>
    <w:p w14:paraId="66335717" w14:textId="2C51B1DF" w:rsidR="00486DE1" w:rsidRPr="008344E6"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344E6">
        <w:rPr>
          <w:color w:val="000000" w:themeColor="text1"/>
          <w:sz w:val="24"/>
          <w:szCs w:val="24"/>
        </w:rPr>
        <w:t xml:space="preserve">Encerrada a disputa, </w:t>
      </w:r>
      <w:r w:rsidR="00137B66" w:rsidRPr="008344E6">
        <w:rPr>
          <w:color w:val="000000" w:themeColor="text1"/>
          <w:sz w:val="24"/>
          <w:szCs w:val="24"/>
        </w:rPr>
        <w:t xml:space="preserve">o (a) Pregoeiro (a) </w:t>
      </w:r>
      <w:r w:rsidRPr="008344E6">
        <w:rPr>
          <w:color w:val="000000" w:themeColor="text1"/>
          <w:sz w:val="24"/>
          <w:szCs w:val="24"/>
        </w:rPr>
        <w:t>comprovará a regularidade de situação do autor da melhor proposta, avaliada na forma da Lei</w:t>
      </w:r>
      <w:r w:rsidRPr="008344E6">
        <w:rPr>
          <w:color w:val="000000" w:themeColor="text1"/>
          <w:spacing w:val="1"/>
          <w:sz w:val="24"/>
          <w:szCs w:val="24"/>
        </w:rPr>
        <w:t xml:space="preserve"> </w:t>
      </w:r>
      <w:r w:rsidRPr="008344E6">
        <w:rPr>
          <w:color w:val="000000" w:themeColor="text1"/>
          <w:sz w:val="24"/>
          <w:szCs w:val="24"/>
        </w:rPr>
        <w:t xml:space="preserve">14.133/2021. </w:t>
      </w:r>
      <w:r w:rsidR="00137B66" w:rsidRPr="008344E6">
        <w:rPr>
          <w:color w:val="000000" w:themeColor="text1"/>
          <w:sz w:val="24"/>
          <w:szCs w:val="24"/>
        </w:rPr>
        <w:t xml:space="preserve">O (a) Pregoeiro (a) </w:t>
      </w:r>
      <w:r w:rsidRPr="008344E6">
        <w:rPr>
          <w:color w:val="000000" w:themeColor="text1"/>
          <w:sz w:val="24"/>
          <w:szCs w:val="24"/>
        </w:rPr>
        <w:t>verificará, também, o cumprimento das demais exigências para</w:t>
      </w:r>
      <w:r w:rsidRPr="008344E6">
        <w:rPr>
          <w:color w:val="000000" w:themeColor="text1"/>
          <w:spacing w:val="1"/>
          <w:sz w:val="24"/>
          <w:szCs w:val="24"/>
        </w:rPr>
        <w:t xml:space="preserve"> </w:t>
      </w:r>
      <w:r w:rsidRPr="008344E6">
        <w:rPr>
          <w:color w:val="000000" w:themeColor="text1"/>
          <w:sz w:val="24"/>
          <w:szCs w:val="24"/>
        </w:rPr>
        <w:t>habilitação.</w:t>
      </w:r>
    </w:p>
    <w:p w14:paraId="5AA0EE50" w14:textId="57934E96" w:rsidR="00486DE1" w:rsidRPr="008344E6"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344E6">
        <w:rPr>
          <w:color w:val="000000" w:themeColor="text1"/>
        </w:rPr>
        <w:t>A inobservância</w:t>
      </w:r>
      <w:r w:rsidRPr="008344E6">
        <w:rPr>
          <w:color w:val="000000" w:themeColor="text1"/>
          <w:spacing w:val="60"/>
        </w:rPr>
        <w:t xml:space="preserve"> </w:t>
      </w:r>
      <w:r w:rsidRPr="008344E6">
        <w:rPr>
          <w:color w:val="000000" w:themeColor="text1"/>
        </w:rPr>
        <w:t xml:space="preserve">aos prazos elencados </w:t>
      </w:r>
      <w:r w:rsidR="00B74675" w:rsidRPr="008344E6">
        <w:rPr>
          <w:color w:val="000000" w:themeColor="text1"/>
        </w:rPr>
        <w:t xml:space="preserve">neste edital, ou ainda o envio </w:t>
      </w:r>
      <w:r w:rsidRPr="008344E6">
        <w:rPr>
          <w:color w:val="000000" w:themeColor="text1"/>
        </w:rPr>
        <w:t>da proposta de preços em desconformidade com o disposto neste edital</w:t>
      </w:r>
      <w:r w:rsidRPr="008344E6">
        <w:rPr>
          <w:color w:val="000000" w:themeColor="text1"/>
          <w:spacing w:val="1"/>
        </w:rPr>
        <w:t xml:space="preserve"> </w:t>
      </w:r>
      <w:r w:rsidRPr="008344E6">
        <w:rPr>
          <w:color w:val="000000" w:themeColor="text1"/>
        </w:rPr>
        <w:t>ensejará a desclassificação no certame, salvo motivo</w:t>
      </w:r>
      <w:r w:rsidRPr="008344E6">
        <w:rPr>
          <w:color w:val="000000" w:themeColor="text1"/>
          <w:spacing w:val="1"/>
        </w:rPr>
        <w:t xml:space="preserve"> </w:t>
      </w:r>
      <w:r w:rsidRPr="008344E6">
        <w:rPr>
          <w:color w:val="000000" w:themeColor="text1"/>
        </w:rPr>
        <w:t>devidamente</w:t>
      </w:r>
      <w:r w:rsidRPr="008344E6">
        <w:rPr>
          <w:color w:val="000000" w:themeColor="text1"/>
          <w:spacing w:val="-2"/>
        </w:rPr>
        <w:t xml:space="preserve"> </w:t>
      </w:r>
      <w:r w:rsidRPr="008344E6">
        <w:rPr>
          <w:color w:val="000000" w:themeColor="text1"/>
        </w:rPr>
        <w:t>justificado</w:t>
      </w:r>
      <w:r w:rsidRPr="008344E6">
        <w:rPr>
          <w:color w:val="000000" w:themeColor="text1"/>
          <w:spacing w:val="2"/>
        </w:rPr>
        <w:t xml:space="preserve"> </w:t>
      </w:r>
      <w:r w:rsidRPr="008344E6">
        <w:rPr>
          <w:color w:val="000000" w:themeColor="text1"/>
        </w:rPr>
        <w:t>e</w:t>
      </w:r>
      <w:r w:rsidRPr="008344E6">
        <w:rPr>
          <w:color w:val="000000" w:themeColor="text1"/>
          <w:spacing w:val="-1"/>
        </w:rPr>
        <w:t xml:space="preserve"> </w:t>
      </w:r>
      <w:r w:rsidRPr="008344E6">
        <w:rPr>
          <w:color w:val="000000" w:themeColor="text1"/>
        </w:rPr>
        <w:t>aceito pel</w:t>
      </w:r>
      <w:r w:rsidR="00137B66" w:rsidRPr="008344E6">
        <w:rPr>
          <w:color w:val="000000" w:themeColor="text1"/>
        </w:rPr>
        <w:t>o (a) Pregoeiro (a)</w:t>
      </w:r>
      <w:r w:rsidRPr="008344E6">
        <w:rPr>
          <w:color w:val="000000" w:themeColor="text1"/>
        </w:rPr>
        <w:t xml:space="preserve">. </w:t>
      </w:r>
    </w:p>
    <w:p w14:paraId="6AE35A03" w14:textId="69C51AA3" w:rsidR="00486DE1" w:rsidRPr="008344E6"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344E6">
        <w:rPr>
          <w:color w:val="000000" w:themeColor="text1"/>
        </w:rPr>
        <w:lastRenderedPageBreak/>
        <w:t>Caso o licitante provisoriamente classificado em primeiro lugar tenha se utilizado de algum tratamento favorecido às ME/</w:t>
      </w:r>
      <w:proofErr w:type="spellStart"/>
      <w:r w:rsidRPr="008344E6">
        <w:rPr>
          <w:color w:val="000000" w:themeColor="text1"/>
        </w:rPr>
        <w:t>EPPs</w:t>
      </w:r>
      <w:proofErr w:type="spellEnd"/>
      <w:r w:rsidRPr="008344E6">
        <w:rPr>
          <w:color w:val="000000" w:themeColor="text1"/>
        </w:rPr>
        <w:t xml:space="preserve">, </w:t>
      </w:r>
      <w:r w:rsidR="00137B66" w:rsidRPr="008344E6">
        <w:rPr>
          <w:color w:val="000000" w:themeColor="text1"/>
        </w:rPr>
        <w:t xml:space="preserve">o (a) Pregoeiro (a) </w:t>
      </w:r>
      <w:r w:rsidRPr="008344E6">
        <w:rPr>
          <w:color w:val="000000" w:themeColor="text1"/>
        </w:rPr>
        <w:t xml:space="preserve">verificará se faz jus ao benefício, em conformidade com os </w:t>
      </w:r>
      <w:proofErr w:type="gramStart"/>
      <w:r w:rsidRPr="008344E6">
        <w:rPr>
          <w:color w:val="000000" w:themeColor="text1"/>
        </w:rPr>
        <w:t>itens  deste</w:t>
      </w:r>
      <w:proofErr w:type="gramEnd"/>
      <w:r w:rsidRPr="008344E6">
        <w:rPr>
          <w:color w:val="000000" w:themeColor="text1"/>
        </w:rPr>
        <w:t xml:space="preserve"> </w:t>
      </w:r>
      <w:r w:rsidR="00266C72" w:rsidRPr="008344E6">
        <w:rPr>
          <w:color w:val="000000" w:themeColor="text1"/>
        </w:rPr>
        <w:t>edital.</w:t>
      </w:r>
    </w:p>
    <w:p w14:paraId="2F0114F6" w14:textId="78338771" w:rsidR="00486DE1" w:rsidRPr="008344E6"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344E6">
        <w:rPr>
          <w:color w:val="000000" w:themeColor="text1"/>
          <w:sz w:val="24"/>
          <w:szCs w:val="24"/>
        </w:rPr>
        <w:t>Se a proposta ou lance de menor valor não for aceitável, ou se o licitante desatender às</w:t>
      </w:r>
      <w:r w:rsidRPr="008344E6">
        <w:rPr>
          <w:color w:val="000000" w:themeColor="text1"/>
          <w:spacing w:val="1"/>
          <w:sz w:val="24"/>
          <w:szCs w:val="24"/>
        </w:rPr>
        <w:t xml:space="preserve"> </w:t>
      </w:r>
      <w:r w:rsidRPr="008344E6">
        <w:rPr>
          <w:color w:val="000000" w:themeColor="text1"/>
          <w:sz w:val="24"/>
          <w:szCs w:val="24"/>
        </w:rPr>
        <w:t>exigências</w:t>
      </w:r>
      <w:r w:rsidRPr="008344E6">
        <w:rPr>
          <w:color w:val="000000" w:themeColor="text1"/>
          <w:spacing w:val="1"/>
          <w:sz w:val="24"/>
          <w:szCs w:val="24"/>
        </w:rPr>
        <w:t xml:space="preserve"> </w:t>
      </w:r>
      <w:proofErr w:type="spellStart"/>
      <w:r w:rsidRPr="008344E6">
        <w:rPr>
          <w:color w:val="000000" w:themeColor="text1"/>
          <w:sz w:val="24"/>
          <w:szCs w:val="24"/>
        </w:rPr>
        <w:t>habilitatórias</w:t>
      </w:r>
      <w:proofErr w:type="spellEnd"/>
      <w:r w:rsidRPr="008344E6">
        <w:rPr>
          <w:color w:val="000000" w:themeColor="text1"/>
          <w:sz w:val="24"/>
          <w:szCs w:val="24"/>
        </w:rPr>
        <w:t>,</w:t>
      </w:r>
      <w:r w:rsidRPr="008344E6">
        <w:rPr>
          <w:color w:val="000000" w:themeColor="text1"/>
          <w:spacing w:val="1"/>
          <w:sz w:val="24"/>
          <w:szCs w:val="24"/>
        </w:rPr>
        <w:t xml:space="preserve"> </w:t>
      </w:r>
      <w:r w:rsidR="00137B66" w:rsidRPr="008344E6">
        <w:rPr>
          <w:color w:val="000000" w:themeColor="text1"/>
          <w:sz w:val="24"/>
          <w:szCs w:val="24"/>
        </w:rPr>
        <w:t xml:space="preserve">o (a) Pregoeiro (a) </w:t>
      </w:r>
      <w:r w:rsidRPr="008344E6">
        <w:rPr>
          <w:color w:val="000000" w:themeColor="text1"/>
          <w:sz w:val="24"/>
          <w:szCs w:val="24"/>
        </w:rPr>
        <w:t>examinará</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lance</w:t>
      </w:r>
      <w:r w:rsidRPr="008344E6">
        <w:rPr>
          <w:color w:val="000000" w:themeColor="text1"/>
          <w:spacing w:val="1"/>
          <w:sz w:val="24"/>
          <w:szCs w:val="24"/>
        </w:rPr>
        <w:t xml:space="preserve"> </w:t>
      </w:r>
      <w:r w:rsidRPr="008344E6">
        <w:rPr>
          <w:color w:val="000000" w:themeColor="text1"/>
          <w:sz w:val="24"/>
          <w:szCs w:val="24"/>
        </w:rPr>
        <w:t>subsequente,</w:t>
      </w:r>
      <w:r w:rsidRPr="008344E6">
        <w:rPr>
          <w:color w:val="000000" w:themeColor="text1"/>
          <w:spacing w:val="1"/>
          <w:sz w:val="24"/>
          <w:szCs w:val="24"/>
        </w:rPr>
        <w:t xml:space="preserve"> </w:t>
      </w:r>
      <w:r w:rsidRPr="008344E6">
        <w:rPr>
          <w:color w:val="000000" w:themeColor="text1"/>
          <w:sz w:val="24"/>
          <w:szCs w:val="24"/>
        </w:rPr>
        <w:t>verificando a sua aceitabilidade e procedendo à sua habilitação, na ordem de classificação e</w:t>
      </w:r>
      <w:r w:rsidRPr="008344E6">
        <w:rPr>
          <w:color w:val="000000" w:themeColor="text1"/>
          <w:spacing w:val="1"/>
          <w:sz w:val="24"/>
          <w:szCs w:val="24"/>
        </w:rPr>
        <w:t xml:space="preserve"> </w:t>
      </w:r>
      <w:r w:rsidRPr="008344E6">
        <w:rPr>
          <w:color w:val="000000" w:themeColor="text1"/>
          <w:sz w:val="24"/>
          <w:szCs w:val="24"/>
        </w:rPr>
        <w:t>assim</w:t>
      </w:r>
      <w:r w:rsidRPr="008344E6">
        <w:rPr>
          <w:color w:val="000000" w:themeColor="text1"/>
          <w:spacing w:val="-1"/>
          <w:sz w:val="24"/>
          <w:szCs w:val="24"/>
        </w:rPr>
        <w:t xml:space="preserve"> </w:t>
      </w:r>
      <w:r w:rsidRPr="008344E6">
        <w:rPr>
          <w:color w:val="000000" w:themeColor="text1"/>
          <w:sz w:val="24"/>
          <w:szCs w:val="24"/>
        </w:rPr>
        <w:t>sucessivamente,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2"/>
          <w:sz w:val="24"/>
          <w:szCs w:val="24"/>
        </w:rPr>
        <w:t xml:space="preserve"> </w:t>
      </w:r>
      <w:r w:rsidRPr="008344E6">
        <w:rPr>
          <w:color w:val="000000" w:themeColor="text1"/>
          <w:sz w:val="24"/>
          <w:szCs w:val="24"/>
        </w:rPr>
        <w:t>apuração de</w:t>
      </w:r>
      <w:r w:rsidRPr="008344E6">
        <w:rPr>
          <w:color w:val="000000" w:themeColor="text1"/>
          <w:spacing w:val="-1"/>
          <w:sz w:val="24"/>
          <w:szCs w:val="24"/>
        </w:rPr>
        <w:t xml:space="preserve"> </w:t>
      </w:r>
      <w:r w:rsidRPr="008344E6">
        <w:rPr>
          <w:color w:val="000000" w:themeColor="text1"/>
          <w:sz w:val="24"/>
          <w:szCs w:val="24"/>
        </w:rPr>
        <w:t>uma proposta</w:t>
      </w:r>
      <w:r w:rsidRPr="008344E6">
        <w:rPr>
          <w:color w:val="000000" w:themeColor="text1"/>
          <w:spacing w:val="-2"/>
          <w:sz w:val="24"/>
          <w:szCs w:val="24"/>
        </w:rPr>
        <w:t xml:space="preserve"> </w:t>
      </w:r>
      <w:r w:rsidRPr="008344E6">
        <w:rPr>
          <w:color w:val="000000" w:themeColor="text1"/>
          <w:sz w:val="24"/>
          <w:szCs w:val="24"/>
        </w:rPr>
        <w:t>ou lance</w:t>
      </w:r>
      <w:r w:rsidRPr="008344E6">
        <w:rPr>
          <w:color w:val="000000" w:themeColor="text1"/>
          <w:spacing w:val="-1"/>
          <w:sz w:val="24"/>
          <w:szCs w:val="24"/>
        </w:rPr>
        <w:t xml:space="preserve"> </w:t>
      </w:r>
      <w:r w:rsidRPr="008344E6">
        <w:rPr>
          <w:color w:val="000000" w:themeColor="text1"/>
          <w:sz w:val="24"/>
          <w:szCs w:val="24"/>
        </w:rPr>
        <w:t>que atenda</w:t>
      </w:r>
      <w:r w:rsidRPr="008344E6">
        <w:rPr>
          <w:color w:val="000000" w:themeColor="text1"/>
          <w:spacing w:val="-1"/>
          <w:sz w:val="24"/>
          <w:szCs w:val="24"/>
        </w:rPr>
        <w:t xml:space="preserve"> </w:t>
      </w:r>
      <w:r w:rsidRPr="008344E6">
        <w:rPr>
          <w:color w:val="000000" w:themeColor="text1"/>
          <w:sz w:val="24"/>
          <w:szCs w:val="24"/>
        </w:rPr>
        <w:t>ao edital.</w:t>
      </w:r>
    </w:p>
    <w:p w14:paraId="578DDC2F" w14:textId="77777777" w:rsidR="00486DE1" w:rsidRPr="008344E6"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344E6">
        <w:rPr>
          <w:color w:val="000000" w:themeColor="text1"/>
          <w:sz w:val="24"/>
          <w:szCs w:val="24"/>
        </w:rPr>
        <w:t>Considera-se inaceitável, para todos os fins aqui dispostos, a proposta que não atender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exigências</w:t>
      </w:r>
      <w:r w:rsidRPr="008344E6">
        <w:rPr>
          <w:color w:val="000000" w:themeColor="text1"/>
          <w:spacing w:val="1"/>
          <w:sz w:val="24"/>
          <w:szCs w:val="24"/>
        </w:rPr>
        <w:t xml:space="preserve"> </w:t>
      </w:r>
      <w:r w:rsidRPr="008344E6">
        <w:rPr>
          <w:color w:val="000000" w:themeColor="text1"/>
          <w:sz w:val="24"/>
          <w:szCs w:val="24"/>
        </w:rPr>
        <w:t>fixadas neste</w:t>
      </w:r>
      <w:r w:rsidRPr="008344E6">
        <w:rPr>
          <w:color w:val="000000" w:themeColor="text1"/>
          <w:spacing w:val="-1"/>
          <w:sz w:val="24"/>
          <w:szCs w:val="24"/>
        </w:rPr>
        <w:t xml:space="preserve"> </w:t>
      </w:r>
      <w:r w:rsidRPr="008344E6">
        <w:rPr>
          <w:color w:val="000000" w:themeColor="text1"/>
          <w:sz w:val="24"/>
          <w:szCs w:val="24"/>
        </w:rPr>
        <w:t>Edital.</w:t>
      </w:r>
    </w:p>
    <w:p w14:paraId="7844E777" w14:textId="77777777" w:rsidR="00486DE1" w:rsidRPr="008344E6"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344E6">
        <w:rPr>
          <w:color w:val="000000" w:themeColor="text1"/>
          <w:sz w:val="24"/>
          <w:szCs w:val="24"/>
        </w:rPr>
        <w:t>Havendo lances no tempo de disputa da sessão pública, a proposta final de preços do</w:t>
      </w:r>
      <w:r w:rsidRPr="008344E6">
        <w:rPr>
          <w:color w:val="000000" w:themeColor="text1"/>
          <w:spacing w:val="1"/>
          <w:sz w:val="24"/>
          <w:szCs w:val="24"/>
        </w:rPr>
        <w:t xml:space="preserve"> </w:t>
      </w:r>
      <w:r w:rsidRPr="008344E6">
        <w:rPr>
          <w:color w:val="000000" w:themeColor="text1"/>
          <w:sz w:val="24"/>
          <w:szCs w:val="24"/>
        </w:rPr>
        <w:t xml:space="preserve">licitante detentor da melhor oferta deverá ter seus valores unitários e totais ajustados de </w:t>
      </w:r>
      <w:proofErr w:type="gramStart"/>
      <w:r w:rsidRPr="008344E6">
        <w:rPr>
          <w:color w:val="000000" w:themeColor="text1"/>
          <w:sz w:val="24"/>
          <w:szCs w:val="24"/>
        </w:rPr>
        <w:t xml:space="preserve">forma </w:t>
      </w:r>
      <w:r w:rsidRPr="008344E6">
        <w:rPr>
          <w:color w:val="000000" w:themeColor="text1"/>
          <w:spacing w:val="-57"/>
          <w:sz w:val="24"/>
          <w:szCs w:val="24"/>
        </w:rPr>
        <w:t xml:space="preserve"> </w:t>
      </w:r>
      <w:r w:rsidRPr="008344E6">
        <w:rPr>
          <w:color w:val="000000" w:themeColor="text1"/>
          <w:sz w:val="24"/>
          <w:szCs w:val="24"/>
        </w:rPr>
        <w:t>que</w:t>
      </w:r>
      <w:proofErr w:type="gramEnd"/>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preços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cada</w:t>
      </w:r>
      <w:r w:rsidRPr="008344E6">
        <w:rPr>
          <w:color w:val="000000" w:themeColor="text1"/>
          <w:spacing w:val="1"/>
          <w:sz w:val="24"/>
          <w:szCs w:val="24"/>
        </w:rPr>
        <w:t xml:space="preserve"> </w:t>
      </w:r>
      <w:r w:rsidRPr="008344E6">
        <w:rPr>
          <w:color w:val="000000" w:themeColor="text1"/>
          <w:sz w:val="24"/>
          <w:szCs w:val="24"/>
        </w:rPr>
        <w:t>um</w:t>
      </w:r>
      <w:r w:rsidRPr="008344E6">
        <w:rPr>
          <w:color w:val="000000" w:themeColor="text1"/>
          <w:spacing w:val="1"/>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não</w:t>
      </w:r>
      <w:r w:rsidRPr="008344E6">
        <w:rPr>
          <w:color w:val="000000" w:themeColor="text1"/>
          <w:spacing w:val="1"/>
          <w:sz w:val="24"/>
          <w:szCs w:val="24"/>
        </w:rPr>
        <w:t xml:space="preserve"> </w:t>
      </w:r>
      <w:r w:rsidRPr="008344E6">
        <w:rPr>
          <w:color w:val="000000" w:themeColor="text1"/>
          <w:sz w:val="24"/>
          <w:szCs w:val="24"/>
        </w:rPr>
        <w:t>resultem,</w:t>
      </w:r>
      <w:r w:rsidRPr="008344E6">
        <w:rPr>
          <w:color w:val="000000" w:themeColor="text1"/>
          <w:spacing w:val="1"/>
          <w:sz w:val="24"/>
          <w:szCs w:val="24"/>
        </w:rPr>
        <w:t xml:space="preserve"> </w:t>
      </w:r>
      <w:r w:rsidRPr="008344E6">
        <w:rPr>
          <w:color w:val="000000" w:themeColor="text1"/>
          <w:sz w:val="24"/>
          <w:szCs w:val="24"/>
        </w:rPr>
        <w:t>após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ajustes,</w:t>
      </w:r>
      <w:r w:rsidRPr="008344E6">
        <w:rPr>
          <w:color w:val="000000" w:themeColor="text1"/>
          <w:spacing w:val="1"/>
          <w:sz w:val="24"/>
          <w:szCs w:val="24"/>
        </w:rPr>
        <w:t xml:space="preserve"> </w:t>
      </w:r>
      <w:r w:rsidRPr="008344E6">
        <w:rPr>
          <w:color w:val="000000" w:themeColor="text1"/>
          <w:sz w:val="24"/>
          <w:szCs w:val="24"/>
        </w:rPr>
        <w:t>inexequíveis</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superfaturados.</w:t>
      </w:r>
    </w:p>
    <w:p w14:paraId="07678972" w14:textId="77777777" w:rsidR="00EE3B71" w:rsidRPr="008344E6"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344E6">
        <w:rPr>
          <w:color w:val="000000" w:themeColor="text1"/>
          <w:sz w:val="24"/>
          <w:szCs w:val="24"/>
        </w:rPr>
        <w:t>No caso de bens e serviços em geral, é indício de inexequibilidade das propostas valores inferiores a 50% (cinquenta por cento) do valor orçado pela Administração.</w:t>
      </w:r>
    </w:p>
    <w:p w14:paraId="5E95CD50" w14:textId="4D52FB23" w:rsidR="00EE3B71" w:rsidRPr="008344E6"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344E6">
        <w:rPr>
          <w:color w:val="000000" w:themeColor="text1"/>
          <w:sz w:val="24"/>
          <w:szCs w:val="24"/>
        </w:rPr>
        <w:t>9.30.1- A inexequibilidade, na hipótese de que trata o caput, só será considerada após diligência d</w:t>
      </w:r>
      <w:r w:rsidR="00137B66" w:rsidRPr="008344E6">
        <w:rPr>
          <w:color w:val="000000" w:themeColor="text1"/>
          <w:sz w:val="24"/>
          <w:szCs w:val="24"/>
        </w:rPr>
        <w:t>o (a) Pregoeiro (a)</w:t>
      </w:r>
      <w:r w:rsidRPr="008344E6">
        <w:rPr>
          <w:color w:val="000000" w:themeColor="text1"/>
          <w:sz w:val="24"/>
          <w:szCs w:val="24"/>
        </w:rPr>
        <w:t>, que comprove:</w:t>
      </w:r>
    </w:p>
    <w:p w14:paraId="33F27152" w14:textId="0D897FFD" w:rsidR="00EE3B71" w:rsidRPr="008344E6"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344E6">
        <w:rPr>
          <w:color w:val="000000" w:themeColor="text1"/>
          <w:sz w:val="24"/>
          <w:szCs w:val="24"/>
        </w:rPr>
        <w:t>9.30.1.1- que o custo do licitante ultrapassa o valor da proposta; e</w:t>
      </w:r>
    </w:p>
    <w:p w14:paraId="2767A84E" w14:textId="3FFAA49A" w:rsidR="00EE3B71" w:rsidRPr="008344E6"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8344E6">
        <w:rPr>
          <w:color w:val="000000" w:themeColor="text1"/>
          <w:sz w:val="24"/>
          <w:szCs w:val="24"/>
        </w:rPr>
        <w:t>9.30.1.2- inexistirem custos de oportunidade capazes de justificar o vulto da oferta.</w:t>
      </w:r>
    </w:p>
    <w:p w14:paraId="1CE997CD" w14:textId="5EBC5ECE" w:rsidR="005D6B06" w:rsidRPr="008344E6" w:rsidRDefault="005D6B06" w:rsidP="00E62C3D">
      <w:pPr>
        <w:pStyle w:val="PargrafodaLista"/>
        <w:widowControl w:val="0"/>
        <w:numPr>
          <w:ilvl w:val="1"/>
          <w:numId w:val="44"/>
        </w:numPr>
        <w:tabs>
          <w:tab w:val="left" w:pos="709"/>
          <w:tab w:val="left" w:pos="981"/>
        </w:tabs>
        <w:autoSpaceDE w:val="0"/>
        <w:autoSpaceDN w:val="0"/>
        <w:spacing w:before="120" w:after="120"/>
        <w:ind w:left="0" w:hanging="11"/>
        <w:jc w:val="both"/>
        <w:rPr>
          <w:color w:val="000000" w:themeColor="text1"/>
        </w:rPr>
      </w:pPr>
      <w:r w:rsidRPr="008344E6">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8344E6"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8344E6">
        <w:rPr>
          <w:color w:val="000000" w:themeColor="text1"/>
          <w:sz w:val="24"/>
          <w:szCs w:val="24"/>
        </w:rPr>
        <w:t>9.3</w:t>
      </w:r>
      <w:r w:rsidR="0020722B" w:rsidRPr="008344E6">
        <w:rPr>
          <w:color w:val="000000" w:themeColor="text1"/>
          <w:sz w:val="24"/>
          <w:szCs w:val="24"/>
        </w:rPr>
        <w:t>1</w:t>
      </w:r>
      <w:r w:rsidR="005D6B06" w:rsidRPr="008344E6">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8344E6"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344E6">
        <w:rPr>
          <w:color w:val="000000" w:themeColor="text1"/>
          <w:sz w:val="24"/>
          <w:szCs w:val="24"/>
        </w:rPr>
        <w:t>9.3</w:t>
      </w:r>
      <w:r w:rsidR="0020722B" w:rsidRPr="008344E6">
        <w:rPr>
          <w:color w:val="000000" w:themeColor="text1"/>
          <w:sz w:val="24"/>
          <w:szCs w:val="24"/>
        </w:rPr>
        <w:t>1</w:t>
      </w:r>
      <w:r w:rsidRPr="008344E6">
        <w:rPr>
          <w:color w:val="000000" w:themeColor="text1"/>
          <w:sz w:val="24"/>
          <w:szCs w:val="24"/>
        </w:rPr>
        <w:t xml:space="preserve">.1- </w:t>
      </w:r>
      <w:r w:rsidR="00D03027" w:rsidRPr="008344E6">
        <w:rPr>
          <w:color w:val="000000" w:themeColor="text1"/>
          <w:sz w:val="24"/>
          <w:szCs w:val="24"/>
        </w:rPr>
        <w:t>O</w:t>
      </w:r>
      <w:r w:rsidR="00766166" w:rsidRPr="008344E6">
        <w:rPr>
          <w:color w:val="000000" w:themeColor="text1"/>
          <w:sz w:val="24"/>
          <w:szCs w:val="24"/>
        </w:rPr>
        <w:t>s</w:t>
      </w:r>
      <w:r w:rsidR="00D03027" w:rsidRPr="008344E6">
        <w:rPr>
          <w:color w:val="000000" w:themeColor="text1"/>
          <w:sz w:val="24"/>
          <w:szCs w:val="24"/>
        </w:rPr>
        <w:t xml:space="preserve"> referidos custos poderão ser comprovados</w:t>
      </w:r>
      <w:r w:rsidR="00E050F9" w:rsidRPr="008344E6">
        <w:rPr>
          <w:color w:val="000000" w:themeColor="text1"/>
          <w:sz w:val="24"/>
          <w:szCs w:val="24"/>
        </w:rPr>
        <w:t>, por exemplo,</w:t>
      </w:r>
      <w:r w:rsidR="00D03027" w:rsidRPr="008344E6">
        <w:rPr>
          <w:color w:val="000000" w:themeColor="text1"/>
          <w:sz w:val="24"/>
          <w:szCs w:val="24"/>
        </w:rPr>
        <w:t xml:space="preserve"> pela apresentação de Notas Fiscais ou por contrato</w:t>
      </w:r>
      <w:r w:rsidR="00766166" w:rsidRPr="008344E6">
        <w:rPr>
          <w:color w:val="000000" w:themeColor="text1"/>
          <w:sz w:val="24"/>
          <w:szCs w:val="24"/>
        </w:rPr>
        <w:t>, acompanhado da</w:t>
      </w:r>
      <w:r w:rsidR="00D03027" w:rsidRPr="008344E6">
        <w:rPr>
          <w:color w:val="000000" w:themeColor="text1"/>
          <w:sz w:val="24"/>
          <w:szCs w:val="24"/>
        </w:rPr>
        <w:t xml:space="preserve"> planilha de custos e notas fiscais.</w:t>
      </w:r>
    </w:p>
    <w:p w14:paraId="4C3DE85E" w14:textId="5E6F8D28" w:rsidR="00486DE1" w:rsidRPr="008344E6" w:rsidRDefault="00486DE1" w:rsidP="00E62C3D">
      <w:pPr>
        <w:pStyle w:val="Default"/>
        <w:numPr>
          <w:ilvl w:val="1"/>
          <w:numId w:val="44"/>
        </w:numPr>
        <w:tabs>
          <w:tab w:val="left" w:pos="709"/>
        </w:tabs>
        <w:spacing w:before="120" w:after="120"/>
        <w:ind w:left="0" w:hanging="11"/>
        <w:jc w:val="both"/>
        <w:rPr>
          <w:color w:val="000000" w:themeColor="text1"/>
        </w:rPr>
      </w:pPr>
      <w:r w:rsidRPr="008344E6">
        <w:rPr>
          <w:color w:val="000000" w:themeColor="text1"/>
        </w:rPr>
        <w:t xml:space="preserve">O preço proposto deverá ser expresso em moeda corrente nacional (Real), com até </w:t>
      </w:r>
      <w:r w:rsidR="005230EB" w:rsidRPr="008344E6">
        <w:rPr>
          <w:color w:val="000000" w:themeColor="text1"/>
        </w:rPr>
        <w:t>duas</w:t>
      </w:r>
      <w:r w:rsidRPr="008344E6">
        <w:rPr>
          <w:color w:val="000000" w:themeColor="text1"/>
        </w:rPr>
        <w:t xml:space="preserve"> casas decimais (0,</w:t>
      </w:r>
      <w:r w:rsidR="000C3C65" w:rsidRPr="008344E6">
        <w:rPr>
          <w:color w:val="000000" w:themeColor="text1"/>
        </w:rPr>
        <w:t>0</w:t>
      </w:r>
      <w:r w:rsidRPr="008344E6">
        <w:rPr>
          <w:color w:val="000000" w:themeColor="text1"/>
        </w:rPr>
        <w:t xml:space="preserve">0). </w:t>
      </w:r>
    </w:p>
    <w:p w14:paraId="7E082C4C" w14:textId="0A072CF4" w:rsidR="00486DE1" w:rsidRPr="008344E6" w:rsidRDefault="00486DE1" w:rsidP="00E62C3D">
      <w:pPr>
        <w:widowControl w:val="0"/>
        <w:numPr>
          <w:ilvl w:val="1"/>
          <w:numId w:val="44"/>
        </w:numPr>
        <w:tabs>
          <w:tab w:val="left" w:pos="709"/>
          <w:tab w:val="left" w:pos="979"/>
        </w:tabs>
        <w:autoSpaceDE w:val="0"/>
        <w:autoSpaceDN w:val="0"/>
        <w:spacing w:before="120" w:after="120"/>
        <w:ind w:left="0" w:hanging="11"/>
        <w:jc w:val="both"/>
        <w:rPr>
          <w:color w:val="000000" w:themeColor="text1"/>
          <w:sz w:val="24"/>
          <w:szCs w:val="24"/>
        </w:rPr>
      </w:pPr>
      <w:r w:rsidRPr="008344E6">
        <w:rPr>
          <w:color w:val="000000" w:themeColor="text1"/>
          <w:sz w:val="24"/>
          <w:szCs w:val="24"/>
        </w:rPr>
        <w:t>Constatado o atendimento das exigências fixadas no edital, inclusive as exigências de</w:t>
      </w:r>
      <w:r w:rsidRPr="008344E6">
        <w:rPr>
          <w:color w:val="000000" w:themeColor="text1"/>
          <w:spacing w:val="1"/>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o licitante será</w:t>
      </w:r>
      <w:r w:rsidRPr="008344E6">
        <w:rPr>
          <w:color w:val="000000" w:themeColor="text1"/>
          <w:spacing w:val="-3"/>
          <w:sz w:val="24"/>
          <w:szCs w:val="24"/>
        </w:rPr>
        <w:t xml:space="preserve"> </w:t>
      </w:r>
      <w:r w:rsidRPr="008344E6">
        <w:rPr>
          <w:color w:val="000000" w:themeColor="text1"/>
          <w:sz w:val="24"/>
          <w:szCs w:val="24"/>
        </w:rPr>
        <w:t>declarado vencedor do</w:t>
      </w:r>
      <w:r w:rsidRPr="008344E6">
        <w:rPr>
          <w:color w:val="000000" w:themeColor="text1"/>
          <w:spacing w:val="2"/>
          <w:sz w:val="24"/>
          <w:szCs w:val="24"/>
        </w:rPr>
        <w:t xml:space="preserve"> </w:t>
      </w:r>
      <w:r w:rsidRPr="008344E6">
        <w:rPr>
          <w:color w:val="000000" w:themeColor="text1"/>
          <w:sz w:val="24"/>
          <w:szCs w:val="24"/>
        </w:rPr>
        <w:t>certame</w:t>
      </w:r>
      <w:r w:rsidRPr="008344E6">
        <w:rPr>
          <w:color w:val="000000" w:themeColor="text1"/>
          <w:spacing w:val="-1"/>
          <w:sz w:val="24"/>
          <w:szCs w:val="24"/>
        </w:rPr>
        <w:t xml:space="preserve"> </w:t>
      </w:r>
      <w:r w:rsidRPr="008344E6">
        <w:rPr>
          <w:color w:val="000000" w:themeColor="text1"/>
          <w:sz w:val="24"/>
          <w:szCs w:val="24"/>
        </w:rPr>
        <w:t>pel</w:t>
      </w:r>
      <w:r w:rsidR="00137B66" w:rsidRPr="008344E6">
        <w:rPr>
          <w:color w:val="000000" w:themeColor="text1"/>
          <w:sz w:val="24"/>
          <w:szCs w:val="24"/>
        </w:rPr>
        <w:t>o (a) Pregoeiro (a)</w:t>
      </w:r>
      <w:r w:rsidRPr="008344E6">
        <w:rPr>
          <w:color w:val="000000" w:themeColor="text1"/>
          <w:sz w:val="24"/>
          <w:szCs w:val="24"/>
        </w:rPr>
        <w:t>.</w:t>
      </w:r>
    </w:p>
    <w:p w14:paraId="01F288EE" w14:textId="0AD53629" w:rsidR="00C23E10" w:rsidRPr="008344E6" w:rsidRDefault="00C23E10" w:rsidP="00E62C3D">
      <w:pPr>
        <w:pStyle w:val="PargrafodaLista"/>
        <w:widowControl w:val="0"/>
        <w:numPr>
          <w:ilvl w:val="1"/>
          <w:numId w:val="44"/>
        </w:numPr>
        <w:tabs>
          <w:tab w:val="left" w:pos="709"/>
          <w:tab w:val="left" w:pos="751"/>
        </w:tabs>
        <w:autoSpaceDE w:val="0"/>
        <w:autoSpaceDN w:val="0"/>
        <w:spacing w:before="120" w:after="120"/>
        <w:ind w:left="0" w:hanging="11"/>
        <w:jc w:val="both"/>
        <w:rPr>
          <w:color w:val="000000" w:themeColor="text1"/>
        </w:rPr>
      </w:pPr>
      <w:r w:rsidRPr="008344E6">
        <w:rPr>
          <w:color w:val="000000" w:themeColor="text1"/>
        </w:rPr>
        <w:t>Caberá ao fornecedor acompanhar as operações no sistema eletrônico durante a sessão</w:t>
      </w:r>
      <w:r w:rsidRPr="008344E6">
        <w:rPr>
          <w:color w:val="000000" w:themeColor="text1"/>
          <w:spacing w:val="1"/>
        </w:rPr>
        <w:t xml:space="preserve"> </w:t>
      </w:r>
      <w:r w:rsidRPr="008344E6">
        <w:rPr>
          <w:color w:val="000000" w:themeColor="text1"/>
        </w:rPr>
        <w:t>pública do pregão, ficando responsável pelo ônus decorrente da perda de negócios diante da</w:t>
      </w:r>
      <w:r w:rsidRPr="008344E6">
        <w:rPr>
          <w:color w:val="000000" w:themeColor="text1"/>
          <w:spacing w:val="1"/>
        </w:rPr>
        <w:t xml:space="preserve"> </w:t>
      </w:r>
      <w:r w:rsidRPr="008344E6">
        <w:rPr>
          <w:color w:val="000000" w:themeColor="text1"/>
        </w:rPr>
        <w:t>inobservância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quaisquer mensagens</w:t>
      </w:r>
      <w:r w:rsidRPr="008344E6">
        <w:rPr>
          <w:color w:val="000000" w:themeColor="text1"/>
          <w:spacing w:val="-1"/>
        </w:rPr>
        <w:t xml:space="preserve"> </w:t>
      </w:r>
      <w:r w:rsidRPr="008344E6">
        <w:rPr>
          <w:color w:val="000000" w:themeColor="text1"/>
        </w:rPr>
        <w:t>emitidas pelo sistema</w:t>
      </w:r>
      <w:r w:rsidRPr="008344E6">
        <w:rPr>
          <w:color w:val="000000" w:themeColor="text1"/>
          <w:spacing w:val="-2"/>
        </w:rPr>
        <w:t xml:space="preserve"> </w:t>
      </w:r>
      <w:r w:rsidRPr="008344E6">
        <w:rPr>
          <w:color w:val="000000" w:themeColor="text1"/>
        </w:rPr>
        <w:t>ou de</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desconexão.</w:t>
      </w:r>
    </w:p>
    <w:p w14:paraId="758DF836" w14:textId="4C0706BE" w:rsidR="00486DE1" w:rsidRPr="008344E6" w:rsidRDefault="00486DE1" w:rsidP="00F35670">
      <w:pPr>
        <w:pStyle w:val="Default"/>
        <w:tabs>
          <w:tab w:val="left" w:pos="709"/>
        </w:tabs>
        <w:spacing w:before="120" w:after="120"/>
        <w:ind w:hanging="11"/>
        <w:jc w:val="both"/>
        <w:rPr>
          <w:color w:val="000000" w:themeColor="text1"/>
        </w:rPr>
      </w:pPr>
      <w:r w:rsidRPr="008344E6">
        <w:rPr>
          <w:color w:val="000000" w:themeColor="text1"/>
        </w:rPr>
        <w:t>9.</w:t>
      </w:r>
      <w:r w:rsidR="00F43AC7" w:rsidRPr="008344E6">
        <w:rPr>
          <w:color w:val="000000" w:themeColor="text1"/>
        </w:rPr>
        <w:t>3</w:t>
      </w:r>
      <w:r w:rsidR="0020722B" w:rsidRPr="008344E6">
        <w:rPr>
          <w:color w:val="000000" w:themeColor="text1"/>
        </w:rPr>
        <w:t>5</w:t>
      </w:r>
      <w:r w:rsidRPr="008344E6">
        <w:rPr>
          <w:color w:val="000000" w:themeColor="text1"/>
        </w:rPr>
        <w:t xml:space="preserve">- No julgamento da habilitação e das propostas, </w:t>
      </w:r>
      <w:r w:rsidR="00137B66" w:rsidRPr="008344E6">
        <w:rPr>
          <w:color w:val="000000" w:themeColor="text1"/>
        </w:rPr>
        <w:t xml:space="preserve">o (a) Pregoeiro (a) </w:t>
      </w:r>
      <w:r w:rsidRPr="008344E6">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8344E6" w:rsidRDefault="00CA36FD" w:rsidP="00613BC0">
      <w:pPr>
        <w:pStyle w:val="PargrafodaLista"/>
        <w:spacing w:before="120" w:after="120"/>
        <w:ind w:left="0"/>
        <w:jc w:val="both"/>
        <w:rPr>
          <w:b/>
          <w:color w:val="000000" w:themeColor="text1"/>
        </w:rPr>
      </w:pPr>
      <w:r w:rsidRPr="008344E6">
        <w:rPr>
          <w:b/>
          <w:color w:val="000000" w:themeColor="text1"/>
        </w:rPr>
        <w:t>1</w:t>
      </w:r>
      <w:r w:rsidR="005A427B" w:rsidRPr="008344E6">
        <w:rPr>
          <w:b/>
          <w:color w:val="000000" w:themeColor="text1"/>
        </w:rPr>
        <w:t>0</w:t>
      </w:r>
      <w:r w:rsidRPr="008344E6">
        <w:rPr>
          <w:b/>
          <w:color w:val="000000" w:themeColor="text1"/>
        </w:rPr>
        <w:t>.</w:t>
      </w:r>
      <w:r w:rsidRPr="008344E6">
        <w:rPr>
          <w:b/>
          <w:color w:val="000000" w:themeColor="text1"/>
          <w:spacing w:val="-2"/>
        </w:rPr>
        <w:t xml:space="preserve"> </w:t>
      </w:r>
      <w:r w:rsidRPr="008344E6">
        <w:rPr>
          <w:b/>
          <w:color w:val="000000" w:themeColor="text1"/>
        </w:rPr>
        <w:t>DA</w:t>
      </w:r>
      <w:r w:rsidRPr="008344E6">
        <w:rPr>
          <w:b/>
          <w:color w:val="000000" w:themeColor="text1"/>
          <w:spacing w:val="-1"/>
        </w:rPr>
        <w:t xml:space="preserve"> </w:t>
      </w:r>
      <w:r w:rsidRPr="008344E6">
        <w:rPr>
          <w:b/>
          <w:color w:val="000000" w:themeColor="text1"/>
        </w:rPr>
        <w:t>HABILITAÇÃO</w:t>
      </w:r>
    </w:p>
    <w:p w14:paraId="0A272365" w14:textId="5ED77329" w:rsidR="00B55A9F" w:rsidRPr="008344E6"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344E6">
        <w:rPr>
          <w:color w:val="000000" w:themeColor="text1"/>
        </w:rPr>
        <w:t xml:space="preserve">Após a fase final de lances e negociação e declarado vencedor do item, o licitante deverá enviar os documentos relativos à Habilitação no prazo de 02 (duas) horas. </w:t>
      </w:r>
    </w:p>
    <w:p w14:paraId="1F7BE22E" w14:textId="049351CA" w:rsidR="005C1670" w:rsidRPr="008344E6"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344E6">
        <w:rPr>
          <w:color w:val="000000" w:themeColor="text1"/>
        </w:rPr>
        <w:t xml:space="preserve">Encerrada a etapa de lances da sessão pública e ordenadas as ofertas, </w:t>
      </w:r>
      <w:r w:rsidR="00137B66" w:rsidRPr="008344E6">
        <w:rPr>
          <w:color w:val="000000" w:themeColor="text1"/>
        </w:rPr>
        <w:t xml:space="preserve">o (a) Pregoeiro (a) </w:t>
      </w:r>
      <w:r w:rsidRPr="008344E6">
        <w:rPr>
          <w:color w:val="000000" w:themeColor="text1"/>
        </w:rPr>
        <w:t>comprovará a regularidade de situação do autor da melhor proposta, avaliada na forma da Lei</w:t>
      </w:r>
      <w:r w:rsidRPr="008344E6">
        <w:rPr>
          <w:color w:val="000000" w:themeColor="text1"/>
          <w:spacing w:val="1"/>
        </w:rPr>
        <w:t xml:space="preserve"> </w:t>
      </w:r>
      <w:r w:rsidRPr="008344E6">
        <w:rPr>
          <w:color w:val="000000" w:themeColor="text1"/>
        </w:rPr>
        <w:t xml:space="preserve">14.133/2021. </w:t>
      </w:r>
      <w:r w:rsidR="00137B66" w:rsidRPr="008344E6">
        <w:rPr>
          <w:color w:val="000000" w:themeColor="text1"/>
        </w:rPr>
        <w:t xml:space="preserve">O (a) Pregoeiro (a) </w:t>
      </w:r>
      <w:r w:rsidRPr="008344E6">
        <w:rPr>
          <w:color w:val="000000" w:themeColor="text1"/>
        </w:rPr>
        <w:t>verificará, também, o cumprimento das demais exigências para</w:t>
      </w:r>
      <w:r w:rsidRPr="008344E6">
        <w:rPr>
          <w:color w:val="000000" w:themeColor="text1"/>
          <w:spacing w:val="1"/>
        </w:rPr>
        <w:t xml:space="preserve"> </w:t>
      </w:r>
      <w:r w:rsidRPr="008344E6">
        <w:rPr>
          <w:color w:val="000000" w:themeColor="text1"/>
        </w:rPr>
        <w:t>habilitação.</w:t>
      </w:r>
    </w:p>
    <w:p w14:paraId="77489012" w14:textId="768698DB" w:rsidR="005C1670" w:rsidRPr="008344E6"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344E6">
        <w:rPr>
          <w:color w:val="000000" w:themeColor="text1"/>
        </w:rPr>
        <w:lastRenderedPageBreak/>
        <w:t>No</w:t>
      </w:r>
      <w:r w:rsidRPr="008344E6">
        <w:rPr>
          <w:color w:val="000000" w:themeColor="text1"/>
          <w:spacing w:val="55"/>
        </w:rPr>
        <w:t xml:space="preserve"> </w:t>
      </w:r>
      <w:r w:rsidRPr="008344E6">
        <w:rPr>
          <w:color w:val="000000" w:themeColor="text1"/>
        </w:rPr>
        <w:t>caso</w:t>
      </w:r>
      <w:r w:rsidRPr="008344E6">
        <w:rPr>
          <w:color w:val="000000" w:themeColor="text1"/>
          <w:spacing w:val="57"/>
        </w:rPr>
        <w:t xml:space="preserve"> </w:t>
      </w:r>
      <w:r w:rsidRPr="008344E6">
        <w:rPr>
          <w:color w:val="000000" w:themeColor="text1"/>
        </w:rPr>
        <w:t>de</w:t>
      </w:r>
      <w:r w:rsidRPr="008344E6">
        <w:rPr>
          <w:color w:val="000000" w:themeColor="text1"/>
          <w:spacing w:val="56"/>
        </w:rPr>
        <w:t xml:space="preserve"> </w:t>
      </w:r>
      <w:r w:rsidRPr="008344E6">
        <w:rPr>
          <w:color w:val="000000" w:themeColor="text1"/>
        </w:rPr>
        <w:t>desclassificação</w:t>
      </w:r>
      <w:r w:rsidRPr="008344E6">
        <w:rPr>
          <w:color w:val="000000" w:themeColor="text1"/>
          <w:spacing w:val="57"/>
        </w:rPr>
        <w:t xml:space="preserve"> </w:t>
      </w:r>
      <w:r w:rsidRPr="008344E6">
        <w:rPr>
          <w:color w:val="000000" w:themeColor="text1"/>
        </w:rPr>
        <w:t>do</w:t>
      </w:r>
      <w:r w:rsidRPr="008344E6">
        <w:rPr>
          <w:color w:val="000000" w:themeColor="text1"/>
          <w:spacing w:val="57"/>
        </w:rPr>
        <w:t xml:space="preserve"> </w:t>
      </w:r>
      <w:r w:rsidRPr="008344E6">
        <w:rPr>
          <w:color w:val="000000" w:themeColor="text1"/>
        </w:rPr>
        <w:t>licitante</w:t>
      </w:r>
      <w:r w:rsidRPr="008344E6">
        <w:rPr>
          <w:color w:val="000000" w:themeColor="text1"/>
          <w:spacing w:val="56"/>
        </w:rPr>
        <w:t xml:space="preserve"> </w:t>
      </w:r>
      <w:r w:rsidRPr="008344E6">
        <w:rPr>
          <w:color w:val="000000" w:themeColor="text1"/>
        </w:rPr>
        <w:t>arrematante,</w:t>
      </w:r>
      <w:r w:rsidRPr="008344E6">
        <w:rPr>
          <w:color w:val="000000" w:themeColor="text1"/>
          <w:spacing w:val="57"/>
        </w:rPr>
        <w:t xml:space="preserve"> </w:t>
      </w:r>
      <w:r w:rsidRPr="008344E6">
        <w:rPr>
          <w:color w:val="000000" w:themeColor="text1"/>
        </w:rPr>
        <w:t>o</w:t>
      </w:r>
      <w:r w:rsidRPr="008344E6">
        <w:rPr>
          <w:color w:val="000000" w:themeColor="text1"/>
          <w:spacing w:val="57"/>
        </w:rPr>
        <w:t xml:space="preserve"> </w:t>
      </w:r>
      <w:r w:rsidRPr="008344E6">
        <w:rPr>
          <w:color w:val="000000" w:themeColor="text1"/>
        </w:rPr>
        <w:t>novo</w:t>
      </w:r>
      <w:r w:rsidRPr="008344E6">
        <w:rPr>
          <w:color w:val="000000" w:themeColor="text1"/>
          <w:spacing w:val="56"/>
        </w:rPr>
        <w:t xml:space="preserve"> </w:t>
      </w:r>
      <w:r w:rsidRPr="008344E6">
        <w:rPr>
          <w:color w:val="000000" w:themeColor="text1"/>
        </w:rPr>
        <w:t>licitante</w:t>
      </w:r>
      <w:r w:rsidRPr="008344E6">
        <w:rPr>
          <w:color w:val="000000" w:themeColor="text1"/>
          <w:spacing w:val="56"/>
        </w:rPr>
        <w:t xml:space="preserve"> </w:t>
      </w:r>
      <w:r w:rsidRPr="008344E6">
        <w:rPr>
          <w:color w:val="000000" w:themeColor="text1"/>
        </w:rPr>
        <w:t>convocado</w:t>
      </w:r>
      <w:r w:rsidRPr="008344E6">
        <w:rPr>
          <w:color w:val="000000" w:themeColor="text1"/>
          <w:spacing w:val="-57"/>
        </w:rPr>
        <w:t xml:space="preserve"> </w:t>
      </w:r>
      <w:r w:rsidRPr="008344E6">
        <w:rPr>
          <w:color w:val="000000" w:themeColor="text1"/>
        </w:rPr>
        <w:t>deverá apresentar documentação e proposta nos mesmos prazos previstos neste edital a contar</w:t>
      </w:r>
      <w:r w:rsidRPr="008344E6">
        <w:rPr>
          <w:color w:val="000000" w:themeColor="text1"/>
          <w:spacing w:val="1"/>
        </w:rPr>
        <w:t xml:space="preserve"> </w:t>
      </w:r>
      <w:r w:rsidRPr="008344E6">
        <w:rPr>
          <w:color w:val="000000" w:themeColor="text1"/>
        </w:rPr>
        <w:t>da</w:t>
      </w:r>
      <w:r w:rsidRPr="008344E6">
        <w:rPr>
          <w:color w:val="000000" w:themeColor="text1"/>
          <w:spacing w:val="-2"/>
        </w:rPr>
        <w:t xml:space="preserve"> </w:t>
      </w:r>
      <w:r w:rsidRPr="008344E6">
        <w:rPr>
          <w:color w:val="000000" w:themeColor="text1"/>
        </w:rPr>
        <w:t>convocação pel</w:t>
      </w:r>
      <w:r w:rsidR="00137B66" w:rsidRPr="008344E6">
        <w:rPr>
          <w:color w:val="000000" w:themeColor="text1"/>
        </w:rPr>
        <w:t xml:space="preserve">o (a) Pregoeiro (a) </w:t>
      </w:r>
      <w:r w:rsidRPr="008344E6">
        <w:rPr>
          <w:color w:val="000000" w:themeColor="text1"/>
        </w:rPr>
        <w:t>através do chat</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mensagens.</w:t>
      </w:r>
    </w:p>
    <w:p w14:paraId="1C1870C8" w14:textId="1ED1738F" w:rsidR="005C1670" w:rsidRPr="008344E6"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344E6">
        <w:rPr>
          <w:color w:val="000000" w:themeColor="text1"/>
        </w:rPr>
        <w:t>A inobservância</w:t>
      </w:r>
      <w:r w:rsidRPr="008344E6">
        <w:rPr>
          <w:color w:val="000000" w:themeColor="text1"/>
          <w:spacing w:val="60"/>
        </w:rPr>
        <w:t xml:space="preserve"> </w:t>
      </w:r>
      <w:r w:rsidRPr="008344E6">
        <w:rPr>
          <w:color w:val="000000" w:themeColor="text1"/>
        </w:rPr>
        <w:t>aos prazos elencados neste edital, ou ainda o envio dos documentos</w:t>
      </w:r>
      <w:r w:rsidRPr="008344E6">
        <w:rPr>
          <w:color w:val="000000" w:themeColor="text1"/>
          <w:spacing w:val="1"/>
        </w:rPr>
        <w:t xml:space="preserve"> </w:t>
      </w:r>
      <w:r w:rsidRPr="008344E6">
        <w:rPr>
          <w:color w:val="000000" w:themeColor="text1"/>
        </w:rPr>
        <w:t xml:space="preserve">de </w:t>
      </w:r>
      <w:r w:rsidR="00FB6C9A" w:rsidRPr="008344E6">
        <w:rPr>
          <w:color w:val="000000" w:themeColor="text1"/>
        </w:rPr>
        <w:t>habilitação com</w:t>
      </w:r>
      <w:r w:rsidRPr="008344E6">
        <w:rPr>
          <w:color w:val="000000" w:themeColor="text1"/>
        </w:rPr>
        <w:t xml:space="preserve"> o disposto neste edital</w:t>
      </w:r>
      <w:r w:rsidRPr="008344E6">
        <w:rPr>
          <w:color w:val="000000" w:themeColor="text1"/>
          <w:spacing w:val="1"/>
        </w:rPr>
        <w:t xml:space="preserve"> </w:t>
      </w:r>
      <w:r w:rsidRPr="008344E6">
        <w:rPr>
          <w:color w:val="000000" w:themeColor="text1"/>
        </w:rPr>
        <w:t xml:space="preserve">ensejará a inabilitação do licitante. </w:t>
      </w:r>
    </w:p>
    <w:p w14:paraId="2C914BE7" w14:textId="2C87377B" w:rsidR="000E17A2" w:rsidRPr="008344E6"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8344E6">
        <w:rPr>
          <w:color w:val="000000" w:themeColor="text1"/>
        </w:rPr>
        <w:t xml:space="preserve">A documentação exigida para a habilitação poderá ser apresentada em original, por </w:t>
      </w:r>
      <w:r w:rsidR="0084411F" w:rsidRPr="008344E6">
        <w:rPr>
          <w:color w:val="000000" w:themeColor="text1"/>
        </w:rPr>
        <w:t>cópia ou</w:t>
      </w:r>
      <w:r w:rsidRPr="008344E6">
        <w:rPr>
          <w:color w:val="000000" w:themeColor="text1"/>
        </w:rPr>
        <w:t xml:space="preserve"> publicação em órgão da </w:t>
      </w:r>
      <w:r w:rsidR="0084411F" w:rsidRPr="008344E6">
        <w:rPr>
          <w:color w:val="000000" w:themeColor="text1"/>
        </w:rPr>
        <w:t>imprensa</w:t>
      </w:r>
      <w:r w:rsidRPr="008344E6">
        <w:rPr>
          <w:color w:val="000000" w:themeColor="text1"/>
        </w:rPr>
        <w:t xml:space="preserve"> oficial</w:t>
      </w:r>
      <w:r w:rsidR="0084411F" w:rsidRPr="008344E6">
        <w:rPr>
          <w:color w:val="000000" w:themeColor="text1"/>
        </w:rPr>
        <w:t xml:space="preserve">. </w:t>
      </w:r>
      <w:r w:rsidRPr="008344E6">
        <w:rPr>
          <w:color w:val="000000" w:themeColor="text1"/>
        </w:rPr>
        <w:t>Em caso de dúvidas quanto a veracidade/aut</w:t>
      </w:r>
      <w:r w:rsidR="00237589" w:rsidRPr="008344E6">
        <w:rPr>
          <w:color w:val="000000" w:themeColor="text1"/>
        </w:rPr>
        <w:t xml:space="preserve">enticidade do documento poderá </w:t>
      </w:r>
      <w:r w:rsidRPr="008344E6">
        <w:rPr>
          <w:color w:val="000000" w:themeColor="text1"/>
        </w:rPr>
        <w:t>ser verificada pela Equipe de Apoio, através de consulta via Internet aos “sites” dos órgãos emitentes dos documentos, conforme Acórdão</w:t>
      </w:r>
      <w:r w:rsidR="00705EF2" w:rsidRPr="008344E6">
        <w:rPr>
          <w:color w:val="000000" w:themeColor="text1"/>
        </w:rPr>
        <w:t xml:space="preserve"> </w:t>
      </w:r>
      <w:r w:rsidRPr="008344E6">
        <w:rPr>
          <w:color w:val="000000" w:themeColor="text1"/>
        </w:rPr>
        <w:t>2036/2022 – Plenário do TCU.</w:t>
      </w:r>
    </w:p>
    <w:p w14:paraId="78F99855" w14:textId="7E1F76A2" w:rsidR="00DB1FD4" w:rsidRPr="008344E6"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Franqueada vista aos interessados e decorrido o prazo de </w:t>
      </w:r>
      <w:r w:rsidR="003867EC" w:rsidRPr="008344E6">
        <w:rPr>
          <w:color w:val="000000" w:themeColor="text1"/>
          <w:sz w:val="24"/>
          <w:szCs w:val="24"/>
        </w:rPr>
        <w:t>1</w:t>
      </w:r>
      <w:r w:rsidRPr="008344E6">
        <w:rPr>
          <w:color w:val="000000" w:themeColor="text1"/>
          <w:sz w:val="24"/>
          <w:szCs w:val="24"/>
        </w:rPr>
        <w:t>0 (</w:t>
      </w:r>
      <w:r w:rsidR="003867EC" w:rsidRPr="008344E6">
        <w:rPr>
          <w:color w:val="000000" w:themeColor="text1"/>
          <w:sz w:val="24"/>
          <w:szCs w:val="24"/>
        </w:rPr>
        <w:t>dez</w:t>
      </w:r>
      <w:r w:rsidRPr="008344E6">
        <w:rPr>
          <w:color w:val="000000" w:themeColor="text1"/>
          <w:sz w:val="24"/>
          <w:szCs w:val="24"/>
        </w:rPr>
        <w:t xml:space="preserve">) minutos, será </w:t>
      </w:r>
      <w:r w:rsidR="00237589" w:rsidRPr="008344E6">
        <w:rPr>
          <w:color w:val="000000" w:themeColor="text1"/>
          <w:sz w:val="24"/>
          <w:szCs w:val="24"/>
        </w:rPr>
        <w:t xml:space="preserve">aberto </w:t>
      </w:r>
      <w:r w:rsidR="00237589" w:rsidRPr="008344E6">
        <w:rPr>
          <w:color w:val="000000" w:themeColor="text1"/>
          <w:spacing w:val="-57"/>
          <w:sz w:val="24"/>
          <w:szCs w:val="24"/>
        </w:rPr>
        <w:t>o</w:t>
      </w:r>
      <w:r w:rsidRPr="008344E6">
        <w:rPr>
          <w:color w:val="000000" w:themeColor="text1"/>
          <w:spacing w:val="-1"/>
          <w:sz w:val="24"/>
          <w:szCs w:val="24"/>
        </w:rPr>
        <w:t xml:space="preserve"> </w:t>
      </w:r>
      <w:r w:rsidRPr="008344E6">
        <w:rPr>
          <w:color w:val="000000" w:themeColor="text1"/>
          <w:sz w:val="24"/>
          <w:szCs w:val="24"/>
        </w:rPr>
        <w:t>prazo para</w:t>
      </w:r>
      <w:r w:rsidRPr="008344E6">
        <w:rPr>
          <w:color w:val="000000" w:themeColor="text1"/>
          <w:spacing w:val="-2"/>
          <w:sz w:val="24"/>
          <w:szCs w:val="24"/>
        </w:rPr>
        <w:t xml:space="preserve"> </w:t>
      </w:r>
      <w:r w:rsidRPr="008344E6">
        <w:rPr>
          <w:color w:val="000000" w:themeColor="text1"/>
          <w:sz w:val="24"/>
          <w:szCs w:val="24"/>
        </w:rPr>
        <w:t>manifestação da intenção de</w:t>
      </w:r>
      <w:r w:rsidRPr="008344E6">
        <w:rPr>
          <w:color w:val="000000" w:themeColor="text1"/>
          <w:spacing w:val="-1"/>
          <w:sz w:val="24"/>
          <w:szCs w:val="24"/>
        </w:rPr>
        <w:t xml:space="preserve"> </w:t>
      </w:r>
      <w:r w:rsidRPr="008344E6">
        <w:rPr>
          <w:color w:val="000000" w:themeColor="text1"/>
          <w:sz w:val="24"/>
          <w:szCs w:val="24"/>
        </w:rPr>
        <w:t>interposição de</w:t>
      </w:r>
      <w:r w:rsidRPr="008344E6">
        <w:rPr>
          <w:color w:val="000000" w:themeColor="text1"/>
          <w:spacing w:val="-1"/>
          <w:sz w:val="24"/>
          <w:szCs w:val="24"/>
        </w:rPr>
        <w:t xml:space="preserve"> </w:t>
      </w:r>
      <w:r w:rsidRPr="008344E6">
        <w:rPr>
          <w:color w:val="000000" w:themeColor="text1"/>
          <w:sz w:val="24"/>
          <w:szCs w:val="24"/>
        </w:rPr>
        <w:t>recurso.</w:t>
      </w:r>
    </w:p>
    <w:p w14:paraId="1A55DD08" w14:textId="1E838689" w:rsidR="00DB1FD4" w:rsidRPr="008344E6"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não</w:t>
      </w:r>
      <w:r w:rsidRPr="008344E6">
        <w:rPr>
          <w:color w:val="000000" w:themeColor="text1"/>
          <w:spacing w:val="1"/>
          <w:sz w:val="24"/>
          <w:szCs w:val="24"/>
        </w:rPr>
        <w:t xml:space="preserve"> </w:t>
      </w:r>
      <w:r w:rsidRPr="008344E6">
        <w:rPr>
          <w:color w:val="000000" w:themeColor="text1"/>
          <w:sz w:val="24"/>
          <w:szCs w:val="24"/>
        </w:rPr>
        <w:t>cumprimento</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envio</w:t>
      </w:r>
      <w:r w:rsidRPr="008344E6">
        <w:rPr>
          <w:color w:val="000000" w:themeColor="text1"/>
          <w:spacing w:val="1"/>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dentro</w:t>
      </w:r>
      <w:r w:rsidRPr="008344E6">
        <w:rPr>
          <w:color w:val="000000" w:themeColor="text1"/>
          <w:spacing w:val="1"/>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prazos</w:t>
      </w:r>
      <w:r w:rsidRPr="008344E6">
        <w:rPr>
          <w:color w:val="000000" w:themeColor="text1"/>
          <w:spacing w:val="1"/>
          <w:sz w:val="24"/>
          <w:szCs w:val="24"/>
        </w:rPr>
        <w:t xml:space="preserve"> </w:t>
      </w:r>
      <w:r w:rsidRPr="008344E6">
        <w:rPr>
          <w:color w:val="000000" w:themeColor="text1"/>
          <w:sz w:val="24"/>
          <w:szCs w:val="24"/>
        </w:rPr>
        <w:t>estabelecidos</w:t>
      </w:r>
      <w:r w:rsidRPr="008344E6">
        <w:rPr>
          <w:color w:val="000000" w:themeColor="text1"/>
          <w:spacing w:val="3"/>
          <w:sz w:val="24"/>
          <w:szCs w:val="24"/>
        </w:rPr>
        <w:t xml:space="preserve"> </w:t>
      </w:r>
      <w:r w:rsidRPr="008344E6">
        <w:rPr>
          <w:color w:val="000000" w:themeColor="text1"/>
          <w:sz w:val="24"/>
          <w:szCs w:val="24"/>
        </w:rPr>
        <w:t>acarretará</w:t>
      </w:r>
      <w:r w:rsidRPr="008344E6">
        <w:rPr>
          <w:color w:val="000000" w:themeColor="text1"/>
          <w:spacing w:val="5"/>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desclassificação</w:t>
      </w:r>
      <w:r w:rsidRPr="008344E6">
        <w:rPr>
          <w:color w:val="000000" w:themeColor="text1"/>
          <w:spacing w:val="4"/>
          <w:sz w:val="24"/>
          <w:szCs w:val="24"/>
        </w:rPr>
        <w:t xml:space="preserve"> </w:t>
      </w:r>
      <w:r w:rsidRPr="008344E6">
        <w:rPr>
          <w:color w:val="000000" w:themeColor="text1"/>
          <w:sz w:val="24"/>
          <w:szCs w:val="24"/>
        </w:rPr>
        <w:t>e/ou</w:t>
      </w:r>
      <w:r w:rsidRPr="008344E6">
        <w:rPr>
          <w:color w:val="000000" w:themeColor="text1"/>
          <w:spacing w:val="3"/>
          <w:sz w:val="24"/>
          <w:szCs w:val="24"/>
        </w:rPr>
        <w:t xml:space="preserve"> </w:t>
      </w:r>
      <w:r w:rsidRPr="008344E6">
        <w:rPr>
          <w:color w:val="000000" w:themeColor="text1"/>
          <w:sz w:val="24"/>
          <w:szCs w:val="24"/>
        </w:rPr>
        <w:t>inabilitação</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licitante,</w:t>
      </w:r>
      <w:r w:rsidRPr="008344E6">
        <w:rPr>
          <w:color w:val="000000" w:themeColor="text1"/>
          <w:spacing w:val="2"/>
          <w:sz w:val="24"/>
          <w:szCs w:val="24"/>
        </w:rPr>
        <w:t xml:space="preserve"> </w:t>
      </w:r>
      <w:r w:rsidRPr="008344E6">
        <w:rPr>
          <w:color w:val="000000" w:themeColor="text1"/>
          <w:sz w:val="24"/>
          <w:szCs w:val="24"/>
        </w:rPr>
        <w:t>bem</w:t>
      </w:r>
      <w:r w:rsidRPr="008344E6">
        <w:rPr>
          <w:color w:val="000000" w:themeColor="text1"/>
          <w:spacing w:val="3"/>
          <w:sz w:val="24"/>
          <w:szCs w:val="24"/>
        </w:rPr>
        <w:t xml:space="preserve"> </w:t>
      </w:r>
      <w:r w:rsidRPr="008344E6">
        <w:rPr>
          <w:color w:val="000000" w:themeColor="text1"/>
          <w:sz w:val="24"/>
          <w:szCs w:val="24"/>
        </w:rPr>
        <w:t>como</w:t>
      </w:r>
      <w:r w:rsidRPr="008344E6">
        <w:rPr>
          <w:color w:val="000000" w:themeColor="text1"/>
          <w:spacing w:val="4"/>
          <w:sz w:val="24"/>
          <w:szCs w:val="24"/>
        </w:rPr>
        <w:t xml:space="preserve"> </w:t>
      </w:r>
      <w:r w:rsidRPr="008344E6">
        <w:rPr>
          <w:color w:val="000000" w:themeColor="text1"/>
          <w:sz w:val="24"/>
          <w:szCs w:val="24"/>
        </w:rPr>
        <w:t>as</w:t>
      </w:r>
      <w:r w:rsidRPr="008344E6">
        <w:rPr>
          <w:color w:val="000000" w:themeColor="text1"/>
          <w:spacing w:val="2"/>
          <w:sz w:val="24"/>
          <w:szCs w:val="24"/>
        </w:rPr>
        <w:t xml:space="preserve"> </w:t>
      </w:r>
      <w:r w:rsidRPr="008344E6">
        <w:rPr>
          <w:color w:val="000000" w:themeColor="text1"/>
          <w:sz w:val="24"/>
          <w:szCs w:val="24"/>
        </w:rPr>
        <w:t>sanções</w:t>
      </w:r>
      <w:r w:rsidR="000A56CF" w:rsidRPr="008344E6">
        <w:rPr>
          <w:color w:val="000000" w:themeColor="text1"/>
          <w:sz w:val="24"/>
          <w:szCs w:val="24"/>
        </w:rPr>
        <w:t xml:space="preserve"> </w:t>
      </w:r>
      <w:r w:rsidRPr="008344E6">
        <w:rPr>
          <w:color w:val="000000" w:themeColor="text1"/>
          <w:sz w:val="24"/>
          <w:szCs w:val="24"/>
        </w:rPr>
        <w:t>previstas</w:t>
      </w:r>
      <w:r w:rsidRPr="008344E6">
        <w:rPr>
          <w:color w:val="000000" w:themeColor="text1"/>
          <w:spacing w:val="6"/>
          <w:sz w:val="24"/>
          <w:szCs w:val="24"/>
        </w:rPr>
        <w:t xml:space="preserve"> </w:t>
      </w:r>
      <w:r w:rsidRPr="008344E6">
        <w:rPr>
          <w:color w:val="000000" w:themeColor="text1"/>
          <w:sz w:val="24"/>
          <w:szCs w:val="24"/>
        </w:rPr>
        <w:t>neste</w:t>
      </w:r>
      <w:r w:rsidRPr="008344E6">
        <w:rPr>
          <w:color w:val="000000" w:themeColor="text1"/>
          <w:spacing w:val="9"/>
          <w:sz w:val="24"/>
          <w:szCs w:val="24"/>
        </w:rPr>
        <w:t xml:space="preserve"> </w:t>
      </w:r>
      <w:r w:rsidRPr="008344E6">
        <w:rPr>
          <w:color w:val="000000" w:themeColor="text1"/>
          <w:sz w:val="24"/>
          <w:szCs w:val="24"/>
        </w:rPr>
        <w:t>Edital,</w:t>
      </w:r>
      <w:r w:rsidRPr="008344E6">
        <w:rPr>
          <w:color w:val="000000" w:themeColor="text1"/>
          <w:spacing w:val="6"/>
          <w:sz w:val="24"/>
          <w:szCs w:val="24"/>
        </w:rPr>
        <w:t xml:space="preserve"> </w:t>
      </w:r>
      <w:r w:rsidRPr="008344E6">
        <w:rPr>
          <w:color w:val="000000" w:themeColor="text1"/>
          <w:sz w:val="24"/>
          <w:szCs w:val="24"/>
        </w:rPr>
        <w:t>podendo</w:t>
      </w:r>
      <w:r w:rsidRPr="008344E6">
        <w:rPr>
          <w:color w:val="000000" w:themeColor="text1"/>
          <w:spacing w:val="9"/>
          <w:sz w:val="24"/>
          <w:szCs w:val="24"/>
        </w:rPr>
        <w:t xml:space="preserve"> </w:t>
      </w:r>
      <w:r w:rsidR="00137B66" w:rsidRPr="008344E6">
        <w:rPr>
          <w:color w:val="000000" w:themeColor="text1"/>
          <w:sz w:val="24"/>
          <w:szCs w:val="24"/>
        </w:rPr>
        <w:t xml:space="preserve">o (a) Pregoeiro (a) </w:t>
      </w:r>
      <w:r w:rsidRPr="008344E6">
        <w:rPr>
          <w:color w:val="000000" w:themeColor="text1"/>
          <w:sz w:val="24"/>
          <w:szCs w:val="24"/>
        </w:rPr>
        <w:t>convocar</w:t>
      </w:r>
      <w:r w:rsidRPr="008344E6">
        <w:rPr>
          <w:color w:val="000000" w:themeColor="text1"/>
          <w:spacing w:val="7"/>
          <w:sz w:val="24"/>
          <w:szCs w:val="24"/>
        </w:rPr>
        <w:t xml:space="preserve"> </w:t>
      </w:r>
      <w:r w:rsidRPr="008344E6">
        <w:rPr>
          <w:color w:val="000000" w:themeColor="text1"/>
          <w:sz w:val="24"/>
          <w:szCs w:val="24"/>
        </w:rPr>
        <w:t>a</w:t>
      </w:r>
      <w:r w:rsidRPr="008344E6">
        <w:rPr>
          <w:color w:val="000000" w:themeColor="text1"/>
          <w:spacing w:val="6"/>
          <w:sz w:val="24"/>
          <w:szCs w:val="24"/>
        </w:rPr>
        <w:t xml:space="preserve"> </w:t>
      </w:r>
      <w:r w:rsidRPr="008344E6">
        <w:rPr>
          <w:color w:val="000000" w:themeColor="text1"/>
          <w:sz w:val="24"/>
          <w:szCs w:val="24"/>
        </w:rPr>
        <w:t>empresa</w:t>
      </w:r>
      <w:r w:rsidRPr="008344E6">
        <w:rPr>
          <w:color w:val="000000" w:themeColor="text1"/>
          <w:spacing w:val="5"/>
          <w:sz w:val="24"/>
          <w:szCs w:val="24"/>
        </w:rPr>
        <w:t xml:space="preserve"> </w:t>
      </w:r>
      <w:r w:rsidRPr="008344E6">
        <w:rPr>
          <w:color w:val="000000" w:themeColor="text1"/>
          <w:sz w:val="24"/>
          <w:szCs w:val="24"/>
        </w:rPr>
        <w:t>que</w:t>
      </w:r>
      <w:r w:rsidRPr="008344E6">
        <w:rPr>
          <w:color w:val="000000" w:themeColor="text1"/>
          <w:spacing w:val="6"/>
          <w:sz w:val="24"/>
          <w:szCs w:val="24"/>
        </w:rPr>
        <w:t xml:space="preserve"> </w:t>
      </w:r>
      <w:r w:rsidRPr="008344E6">
        <w:rPr>
          <w:color w:val="000000" w:themeColor="text1"/>
          <w:sz w:val="24"/>
          <w:szCs w:val="24"/>
        </w:rPr>
        <w:t>apresentou</w:t>
      </w:r>
      <w:r w:rsidRPr="008344E6">
        <w:rPr>
          <w:color w:val="000000" w:themeColor="text1"/>
          <w:spacing w:val="6"/>
          <w:sz w:val="24"/>
          <w:szCs w:val="24"/>
        </w:rPr>
        <w:t xml:space="preserve"> </w:t>
      </w:r>
      <w:r w:rsidRPr="008344E6">
        <w:rPr>
          <w:color w:val="000000" w:themeColor="text1"/>
          <w:sz w:val="24"/>
          <w:szCs w:val="24"/>
        </w:rPr>
        <w:t>a</w:t>
      </w:r>
      <w:r w:rsidRPr="008344E6">
        <w:rPr>
          <w:color w:val="000000" w:themeColor="text1"/>
          <w:spacing w:val="6"/>
          <w:sz w:val="24"/>
          <w:szCs w:val="24"/>
        </w:rPr>
        <w:t xml:space="preserve"> </w:t>
      </w:r>
      <w:r w:rsidRPr="008344E6">
        <w:rPr>
          <w:color w:val="000000" w:themeColor="text1"/>
          <w:sz w:val="24"/>
          <w:szCs w:val="24"/>
        </w:rPr>
        <w:t>proposta</w:t>
      </w:r>
      <w:r w:rsidRPr="008344E6">
        <w:rPr>
          <w:color w:val="000000" w:themeColor="text1"/>
          <w:spacing w:val="5"/>
          <w:sz w:val="24"/>
          <w:szCs w:val="24"/>
        </w:rPr>
        <w:t xml:space="preserve"> </w:t>
      </w:r>
      <w:r w:rsidRPr="008344E6">
        <w:rPr>
          <w:color w:val="000000" w:themeColor="text1"/>
          <w:sz w:val="24"/>
          <w:szCs w:val="24"/>
        </w:rPr>
        <w:t>ou</w:t>
      </w:r>
      <w:r w:rsidRPr="008344E6">
        <w:rPr>
          <w:color w:val="000000" w:themeColor="text1"/>
          <w:spacing w:val="-57"/>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lance</w:t>
      </w:r>
      <w:r w:rsidRPr="008344E6">
        <w:rPr>
          <w:color w:val="000000" w:themeColor="text1"/>
          <w:spacing w:val="-1"/>
          <w:sz w:val="24"/>
          <w:szCs w:val="24"/>
        </w:rPr>
        <w:t xml:space="preserve"> </w:t>
      </w:r>
      <w:r w:rsidRPr="008344E6">
        <w:rPr>
          <w:color w:val="000000" w:themeColor="text1"/>
          <w:sz w:val="24"/>
          <w:szCs w:val="24"/>
        </w:rPr>
        <w:t>subsequente.</w:t>
      </w:r>
    </w:p>
    <w:p w14:paraId="76A87433" w14:textId="12DFC025" w:rsidR="00DB1FD4" w:rsidRPr="008344E6"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8344E6">
        <w:rPr>
          <w:color w:val="000000" w:themeColor="text1"/>
          <w:sz w:val="24"/>
          <w:szCs w:val="24"/>
        </w:rPr>
        <w:t>A empresa participante e seu representante legal são responsáveis pela autenticidade e</w:t>
      </w:r>
      <w:r w:rsidRPr="008344E6">
        <w:rPr>
          <w:color w:val="000000" w:themeColor="text1"/>
          <w:spacing w:val="1"/>
          <w:sz w:val="24"/>
          <w:szCs w:val="24"/>
        </w:rPr>
        <w:t xml:space="preserve"> </w:t>
      </w:r>
      <w:r w:rsidRPr="008344E6">
        <w:rPr>
          <w:color w:val="000000" w:themeColor="text1"/>
          <w:sz w:val="24"/>
          <w:szCs w:val="24"/>
        </w:rPr>
        <w:t>veracidade</w:t>
      </w:r>
      <w:r w:rsidRPr="008344E6">
        <w:rPr>
          <w:color w:val="000000" w:themeColor="text1"/>
          <w:spacing w:val="-2"/>
          <w:sz w:val="24"/>
          <w:szCs w:val="24"/>
        </w:rPr>
        <w:t xml:space="preserve"> </w:t>
      </w:r>
      <w:r w:rsidRPr="008344E6">
        <w:rPr>
          <w:color w:val="000000" w:themeColor="text1"/>
          <w:sz w:val="24"/>
          <w:szCs w:val="24"/>
        </w:rPr>
        <w:t>dos documentos enviados eletronicamente.</w:t>
      </w:r>
    </w:p>
    <w:p w14:paraId="1F437C0E" w14:textId="0A865CAA" w:rsidR="00C21455" w:rsidRPr="008344E6"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8344E6">
        <w:rPr>
          <w:rFonts w:ascii="Times New Roman" w:hAnsi="Times New Roman" w:cs="Times New Roman"/>
          <w:color w:val="000000" w:themeColor="text1"/>
          <w:sz w:val="24"/>
          <w:szCs w:val="24"/>
        </w:rPr>
        <w:t>arts</w:t>
      </w:r>
      <w:proofErr w:type="spellEnd"/>
      <w:r w:rsidRPr="008344E6">
        <w:rPr>
          <w:rFonts w:ascii="Times New Roman" w:hAnsi="Times New Roman" w:cs="Times New Roman"/>
          <w:color w:val="000000" w:themeColor="text1"/>
          <w:sz w:val="24"/>
          <w:szCs w:val="24"/>
        </w:rPr>
        <w:t>. 62 a 70 da Lei nº 14.133, de 2021.</w:t>
      </w:r>
      <w:r w:rsidR="005A6B7A" w:rsidRPr="008344E6">
        <w:rPr>
          <w:rFonts w:ascii="Times New Roman" w:hAnsi="Times New Roman" w:cs="Times New Roman"/>
          <w:color w:val="000000" w:themeColor="text1"/>
          <w:sz w:val="24"/>
          <w:szCs w:val="24"/>
        </w:rPr>
        <w:t xml:space="preserve"> </w:t>
      </w:r>
    </w:p>
    <w:p w14:paraId="15AA520B" w14:textId="21BB0E1F" w:rsidR="003D70B4" w:rsidRPr="008344E6"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8344E6"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8344E6"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8344E6">
        <w:rPr>
          <w:rFonts w:ascii="Times New Roman" w:hAnsi="Times New Roman" w:cs="Times New Roman"/>
          <w:color w:val="000000" w:themeColor="text1"/>
          <w:sz w:val="24"/>
          <w:szCs w:val="24"/>
        </w:rPr>
        <w:t>infralegais</w:t>
      </w:r>
      <w:proofErr w:type="spellEnd"/>
      <w:r w:rsidRPr="008344E6">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3EAAF294" w:rsidR="00422E7F" w:rsidRPr="008344E6"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8344E6">
        <w:rPr>
          <w:rFonts w:ascii="Times New Roman" w:hAnsi="Times New Roman" w:cs="Times New Roman"/>
          <w:sz w:val="24"/>
          <w:szCs w:val="24"/>
        </w:rPr>
        <w:t>Lei 14.133/21, art. 64</w:t>
      </w:r>
      <w:r w:rsidRPr="008344E6">
        <w:rPr>
          <w:rFonts w:ascii="Times New Roman" w:hAnsi="Times New Roman" w:cs="Times New Roman"/>
          <w:color w:val="000000" w:themeColor="text1"/>
          <w:sz w:val="24"/>
          <w:szCs w:val="24"/>
        </w:rPr>
        <w:t xml:space="preserve">, e </w:t>
      </w:r>
      <w:r w:rsidRPr="008344E6">
        <w:rPr>
          <w:rFonts w:ascii="Times New Roman" w:hAnsi="Times New Roman" w:cs="Times New Roman"/>
          <w:sz w:val="24"/>
          <w:szCs w:val="24"/>
        </w:rPr>
        <w:t>IN 73/2022, art. 39, §4º</w:t>
      </w:r>
      <w:r w:rsidRPr="008344E6">
        <w:rPr>
          <w:rFonts w:ascii="Times New Roman" w:hAnsi="Times New Roman" w:cs="Times New Roman"/>
          <w:color w:val="000000" w:themeColor="text1"/>
          <w:sz w:val="24"/>
          <w:szCs w:val="24"/>
        </w:rPr>
        <w:t>):</w:t>
      </w:r>
    </w:p>
    <w:p w14:paraId="6FCE30BE" w14:textId="4EBD1A98" w:rsidR="00422E7F" w:rsidRPr="008344E6"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Complementação</w:t>
      </w:r>
      <w:r w:rsidR="00422E7F" w:rsidRPr="008344E6">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8344E6"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Atualização</w:t>
      </w:r>
      <w:r w:rsidR="00422E7F" w:rsidRPr="008344E6">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8344E6"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8344E6">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344E6">
        <w:rPr>
          <w:rFonts w:ascii="Times New Roman" w:hAnsi="Times New Roman" w:cs="Times New Roman"/>
          <w:color w:val="000000" w:themeColor="text1"/>
          <w:sz w:val="24"/>
          <w:szCs w:val="24"/>
        </w:rPr>
        <w:t>eﬁcácia</w:t>
      </w:r>
      <w:proofErr w:type="spellEnd"/>
      <w:r w:rsidRPr="008344E6">
        <w:rPr>
          <w:rFonts w:ascii="Times New Roman" w:hAnsi="Times New Roman" w:cs="Times New Roman"/>
          <w:color w:val="000000" w:themeColor="text1"/>
          <w:sz w:val="24"/>
          <w:szCs w:val="24"/>
        </w:rPr>
        <w:t xml:space="preserve"> para fins de habilitação e classificação.</w:t>
      </w:r>
      <w:bookmarkEnd w:id="15"/>
    </w:p>
    <w:p w14:paraId="405A666F" w14:textId="71DA1C7E" w:rsidR="00136798" w:rsidRPr="008344E6"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8344E6">
        <w:rPr>
          <w:rFonts w:ascii="Times New Roman" w:hAnsi="Times New Roman" w:cs="Times New Roman"/>
          <w:color w:val="000000" w:themeColor="text1"/>
          <w:sz w:val="24"/>
          <w:szCs w:val="24"/>
        </w:rPr>
        <w:t xml:space="preserve">Na hipótese de o licitante não atender às exigências para habilitação, </w:t>
      </w:r>
      <w:r w:rsidR="00137B66" w:rsidRPr="008344E6">
        <w:rPr>
          <w:rFonts w:ascii="Times New Roman" w:hAnsi="Times New Roman" w:cs="Times New Roman"/>
          <w:color w:val="000000" w:themeColor="text1"/>
          <w:sz w:val="24"/>
          <w:szCs w:val="24"/>
        </w:rPr>
        <w:t xml:space="preserve">o (a) Pregoeiro (a) </w:t>
      </w:r>
      <w:r w:rsidRPr="008344E6">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8344E6">
        <w:rPr>
          <w:rFonts w:ascii="Times New Roman" w:hAnsi="Times New Roman" w:cs="Times New Roman"/>
          <w:color w:val="000000" w:themeColor="text1"/>
          <w:sz w:val="24"/>
          <w:szCs w:val="24"/>
        </w:rPr>
        <w:t>.</w:t>
      </w:r>
    </w:p>
    <w:p w14:paraId="67187BA0" w14:textId="77777777" w:rsidR="00136798" w:rsidRPr="008344E6"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8344E6">
        <w:rPr>
          <w:rFonts w:ascii="Times New Roman" w:hAnsi="Times New Roman" w:cs="Times New Roman"/>
          <w:color w:val="000000" w:themeColor="text1"/>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17"/>
      <w:r w:rsidRPr="008344E6">
        <w:rPr>
          <w:rFonts w:ascii="Times New Roman" w:hAnsi="Times New Roman" w:cs="Times New Roman"/>
          <w:color w:val="000000" w:themeColor="text1"/>
          <w:sz w:val="24"/>
          <w:szCs w:val="24"/>
        </w:rPr>
        <w:t>.</w:t>
      </w:r>
    </w:p>
    <w:p w14:paraId="122D2A9F" w14:textId="4CA634C6" w:rsidR="00DB1FD4" w:rsidRPr="008344E6"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empresa</w:t>
      </w:r>
      <w:r w:rsidRPr="008344E6">
        <w:rPr>
          <w:color w:val="000000" w:themeColor="text1"/>
          <w:spacing w:val="1"/>
          <w:sz w:val="24"/>
          <w:szCs w:val="24"/>
        </w:rPr>
        <w:t xml:space="preserve"> </w:t>
      </w:r>
      <w:r w:rsidRPr="008344E6">
        <w:rPr>
          <w:color w:val="000000" w:themeColor="text1"/>
          <w:sz w:val="24"/>
          <w:szCs w:val="24"/>
        </w:rPr>
        <w:t>detentora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menor</w:t>
      </w:r>
      <w:r w:rsidRPr="008344E6">
        <w:rPr>
          <w:color w:val="000000" w:themeColor="text1"/>
          <w:spacing w:val="1"/>
          <w:sz w:val="24"/>
          <w:szCs w:val="24"/>
        </w:rPr>
        <w:t xml:space="preserve"> </w:t>
      </w:r>
      <w:r w:rsidRPr="008344E6">
        <w:rPr>
          <w:color w:val="000000" w:themeColor="text1"/>
          <w:sz w:val="24"/>
          <w:szCs w:val="24"/>
        </w:rPr>
        <w:t>preço</w:t>
      </w:r>
      <w:r w:rsidRPr="008344E6">
        <w:rPr>
          <w:color w:val="000000" w:themeColor="text1"/>
          <w:spacing w:val="1"/>
          <w:sz w:val="24"/>
          <w:szCs w:val="24"/>
        </w:rPr>
        <w:t xml:space="preserve"> </w:t>
      </w:r>
      <w:r w:rsidR="000A56CF" w:rsidRPr="008344E6">
        <w:rPr>
          <w:color w:val="000000" w:themeColor="text1"/>
          <w:spacing w:val="1"/>
          <w:sz w:val="24"/>
          <w:szCs w:val="24"/>
        </w:rPr>
        <w:t xml:space="preserve">por lote </w:t>
      </w:r>
      <w:r w:rsidRPr="008344E6">
        <w:rPr>
          <w:color w:val="000000" w:themeColor="text1"/>
          <w:sz w:val="24"/>
          <w:szCs w:val="24"/>
        </w:rPr>
        <w:t>deverá</w:t>
      </w:r>
      <w:r w:rsidRPr="008344E6">
        <w:rPr>
          <w:color w:val="000000" w:themeColor="text1"/>
          <w:spacing w:val="1"/>
          <w:sz w:val="24"/>
          <w:szCs w:val="24"/>
        </w:rPr>
        <w:t xml:space="preserve"> </w:t>
      </w:r>
      <w:r w:rsidRPr="008344E6">
        <w:rPr>
          <w:color w:val="000000" w:themeColor="text1"/>
          <w:sz w:val="24"/>
          <w:szCs w:val="24"/>
        </w:rPr>
        <w:t>apresentar</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seguintes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comprobatórios de habilitação e</w:t>
      </w:r>
      <w:r w:rsidRPr="008344E6">
        <w:rPr>
          <w:color w:val="000000" w:themeColor="text1"/>
          <w:spacing w:val="-1"/>
          <w:sz w:val="24"/>
          <w:szCs w:val="24"/>
        </w:rPr>
        <w:t xml:space="preserve"> </w:t>
      </w:r>
      <w:r w:rsidRPr="008344E6">
        <w:rPr>
          <w:color w:val="000000" w:themeColor="text1"/>
          <w:sz w:val="24"/>
          <w:szCs w:val="24"/>
        </w:rPr>
        <w:t>qualificação:</w:t>
      </w:r>
    </w:p>
    <w:p w14:paraId="55E8A5D3" w14:textId="255FD049" w:rsidR="009C34D0" w:rsidRPr="008344E6" w:rsidRDefault="00016850" w:rsidP="00613BC0">
      <w:pPr>
        <w:pStyle w:val="Nvel1-SemNum"/>
        <w:tabs>
          <w:tab w:val="clear" w:pos="567"/>
          <w:tab w:val="left" w:pos="851"/>
        </w:tabs>
        <w:spacing w:before="120" w:after="120"/>
        <w:ind w:left="0"/>
        <w:rPr>
          <w:rFonts w:ascii="Times New Roman" w:hAnsi="Times New Roman" w:cs="Times New Roman"/>
          <w:color w:val="FF0066"/>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0.1</w:t>
      </w:r>
      <w:r w:rsidR="00EB1935" w:rsidRPr="008344E6">
        <w:rPr>
          <w:rFonts w:ascii="Times New Roman" w:hAnsi="Times New Roman" w:cs="Times New Roman"/>
          <w:color w:val="000000" w:themeColor="text1"/>
          <w:sz w:val="24"/>
          <w:szCs w:val="24"/>
        </w:rPr>
        <w:t>8</w:t>
      </w:r>
      <w:r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Habilitação jurídica</w:t>
      </w:r>
    </w:p>
    <w:p w14:paraId="592E6E10" w14:textId="68A5E736" w:rsidR="009C34D0" w:rsidRPr="008344E6"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Pr="008344E6">
        <w:rPr>
          <w:rFonts w:ascii="Times New Roman" w:hAnsi="Times New Roman" w:cs="Times New Roman"/>
          <w:bCs/>
          <w:color w:val="000000" w:themeColor="text1"/>
          <w:sz w:val="24"/>
          <w:szCs w:val="24"/>
        </w:rPr>
        <w:t>.</w:t>
      </w:r>
      <w:r w:rsidR="00016850" w:rsidRPr="008344E6">
        <w:rPr>
          <w:rFonts w:ascii="Times New Roman" w:hAnsi="Times New Roman" w:cs="Times New Roman"/>
          <w:bCs/>
          <w:color w:val="000000" w:themeColor="text1"/>
          <w:sz w:val="24"/>
          <w:szCs w:val="24"/>
        </w:rPr>
        <w:t>1</w:t>
      </w:r>
      <w:r w:rsidRPr="008344E6">
        <w:rPr>
          <w:rFonts w:ascii="Times New Roman" w:hAnsi="Times New Roman" w:cs="Times New Roman"/>
          <w:b/>
          <w:bCs/>
          <w:color w:val="000000" w:themeColor="text1"/>
          <w:sz w:val="24"/>
          <w:szCs w:val="24"/>
        </w:rPr>
        <w:t xml:space="preserve"> - Pessoa física:</w:t>
      </w:r>
      <w:r w:rsidRPr="008344E6">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12354227" w:rsidR="009C34D0" w:rsidRPr="008344E6" w:rsidRDefault="009C34D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Pr="008344E6">
        <w:rPr>
          <w:rFonts w:ascii="Times New Roman" w:hAnsi="Times New Roman" w:cs="Times New Roman"/>
          <w:bCs/>
          <w:color w:val="000000" w:themeColor="text1"/>
          <w:sz w:val="24"/>
          <w:szCs w:val="24"/>
        </w:rPr>
        <w:t>.</w:t>
      </w:r>
      <w:r w:rsidR="00625DE0" w:rsidRPr="008344E6">
        <w:rPr>
          <w:rFonts w:ascii="Times New Roman" w:hAnsi="Times New Roman" w:cs="Times New Roman"/>
          <w:bCs/>
          <w:color w:val="000000" w:themeColor="text1"/>
          <w:sz w:val="24"/>
          <w:szCs w:val="24"/>
        </w:rPr>
        <w:t>2</w:t>
      </w:r>
      <w:r w:rsidRPr="008344E6">
        <w:rPr>
          <w:rFonts w:ascii="Times New Roman" w:hAnsi="Times New Roman" w:cs="Times New Roman"/>
          <w:b/>
          <w:bCs/>
          <w:color w:val="000000" w:themeColor="text1"/>
          <w:sz w:val="24"/>
          <w:szCs w:val="24"/>
        </w:rPr>
        <w:t xml:space="preserve"> - Empresário individual</w:t>
      </w:r>
      <w:r w:rsidRPr="008344E6">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8344E6" w:rsidRDefault="009C34D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Pr="008344E6">
        <w:rPr>
          <w:rFonts w:ascii="Times New Roman" w:hAnsi="Times New Roman" w:cs="Times New Roman"/>
          <w:bCs/>
          <w:color w:val="000000" w:themeColor="text1"/>
          <w:sz w:val="24"/>
          <w:szCs w:val="24"/>
        </w:rPr>
        <w:t>.</w:t>
      </w:r>
      <w:r w:rsidR="00625DE0" w:rsidRPr="008344E6">
        <w:rPr>
          <w:rFonts w:ascii="Times New Roman" w:hAnsi="Times New Roman" w:cs="Times New Roman"/>
          <w:bCs/>
          <w:color w:val="000000" w:themeColor="text1"/>
          <w:sz w:val="24"/>
          <w:szCs w:val="24"/>
        </w:rPr>
        <w:t>3</w:t>
      </w:r>
      <w:r w:rsidRPr="008344E6">
        <w:rPr>
          <w:rFonts w:ascii="Times New Roman" w:hAnsi="Times New Roman" w:cs="Times New Roman"/>
          <w:b/>
          <w:bCs/>
          <w:color w:val="000000" w:themeColor="text1"/>
          <w:sz w:val="24"/>
          <w:szCs w:val="24"/>
        </w:rPr>
        <w:t xml:space="preserve"> - Microempreendedor Individual - MEI</w:t>
      </w:r>
      <w:r w:rsidRPr="008344E6">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8344E6" w:rsidRDefault="009C34D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Pr="008344E6">
        <w:rPr>
          <w:rFonts w:ascii="Times New Roman" w:hAnsi="Times New Roman" w:cs="Times New Roman"/>
          <w:bCs/>
          <w:color w:val="000000" w:themeColor="text1"/>
          <w:sz w:val="24"/>
          <w:szCs w:val="24"/>
        </w:rPr>
        <w:t>.</w:t>
      </w:r>
      <w:r w:rsidR="00625DE0" w:rsidRPr="008344E6">
        <w:rPr>
          <w:rFonts w:ascii="Times New Roman" w:hAnsi="Times New Roman" w:cs="Times New Roman"/>
          <w:bCs/>
          <w:color w:val="000000" w:themeColor="text1"/>
          <w:sz w:val="24"/>
          <w:szCs w:val="24"/>
        </w:rPr>
        <w:t>4</w:t>
      </w:r>
      <w:r w:rsidRPr="008344E6">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8344E6">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8344E6" w:rsidRDefault="009C34D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Pr="008344E6">
        <w:rPr>
          <w:rFonts w:ascii="Times New Roman" w:hAnsi="Times New Roman" w:cs="Times New Roman"/>
          <w:bCs/>
          <w:color w:val="000000" w:themeColor="text1"/>
          <w:sz w:val="24"/>
          <w:szCs w:val="24"/>
        </w:rPr>
        <w:t>.</w:t>
      </w:r>
      <w:r w:rsidR="00625DE0" w:rsidRPr="008344E6">
        <w:rPr>
          <w:rFonts w:ascii="Times New Roman" w:hAnsi="Times New Roman" w:cs="Times New Roman"/>
          <w:bCs/>
          <w:color w:val="000000" w:themeColor="text1"/>
          <w:sz w:val="24"/>
          <w:szCs w:val="24"/>
        </w:rPr>
        <w:t>5</w:t>
      </w:r>
      <w:r w:rsidRPr="008344E6">
        <w:rPr>
          <w:rFonts w:ascii="Times New Roman" w:hAnsi="Times New Roman" w:cs="Times New Roman"/>
          <w:bCs/>
          <w:color w:val="000000" w:themeColor="text1"/>
          <w:sz w:val="24"/>
          <w:szCs w:val="24"/>
        </w:rPr>
        <w:t>-</w:t>
      </w:r>
      <w:r w:rsidRPr="008344E6">
        <w:rPr>
          <w:rFonts w:ascii="Times New Roman" w:hAnsi="Times New Roman" w:cs="Times New Roman"/>
          <w:b/>
          <w:bCs/>
          <w:color w:val="000000" w:themeColor="text1"/>
          <w:sz w:val="24"/>
          <w:szCs w:val="24"/>
        </w:rPr>
        <w:t xml:space="preserve"> Sociedade empresária estrangeira</w:t>
      </w:r>
      <w:r w:rsidRPr="008344E6">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8344E6">
        <w:rPr>
          <w:rFonts w:ascii="Times New Roman" w:hAnsi="Times New Roman" w:cs="Times New Roman"/>
          <w:sz w:val="24"/>
          <w:szCs w:val="24"/>
        </w:rPr>
        <w:t>Normativa DREI/ME nº 77, de 18 de março de 2020</w:t>
      </w:r>
      <w:r w:rsidRPr="008344E6">
        <w:rPr>
          <w:rFonts w:ascii="Times New Roman" w:hAnsi="Times New Roman" w:cs="Times New Roman"/>
          <w:color w:val="000000" w:themeColor="text1"/>
          <w:sz w:val="24"/>
          <w:szCs w:val="24"/>
        </w:rPr>
        <w:t>.</w:t>
      </w:r>
    </w:p>
    <w:p w14:paraId="74CE17F1" w14:textId="05B1FDC4"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00625DE0" w:rsidRPr="008344E6">
        <w:rPr>
          <w:rFonts w:ascii="Times New Roman" w:hAnsi="Times New Roman" w:cs="Times New Roman"/>
          <w:bCs/>
          <w:color w:val="000000" w:themeColor="text1"/>
          <w:sz w:val="24"/>
          <w:szCs w:val="24"/>
        </w:rPr>
        <w:t>.6</w:t>
      </w:r>
      <w:r w:rsidR="009C34D0" w:rsidRPr="008344E6">
        <w:rPr>
          <w:rFonts w:ascii="Times New Roman" w:hAnsi="Times New Roman" w:cs="Times New Roman"/>
          <w:b/>
          <w:bCs/>
          <w:color w:val="000000" w:themeColor="text1"/>
          <w:sz w:val="24"/>
          <w:szCs w:val="24"/>
        </w:rPr>
        <w:t xml:space="preserve"> - Sociedade simples</w:t>
      </w:r>
      <w:r w:rsidR="009C34D0" w:rsidRPr="008344E6">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bCs/>
          <w:color w:val="000000" w:themeColor="text1"/>
          <w:sz w:val="24"/>
          <w:szCs w:val="24"/>
        </w:rPr>
        <w:t>1</w:t>
      </w:r>
      <w:r w:rsidR="00E050F9" w:rsidRPr="008344E6">
        <w:rPr>
          <w:rFonts w:ascii="Times New Roman" w:hAnsi="Times New Roman" w:cs="Times New Roman"/>
          <w:bCs/>
          <w:color w:val="000000" w:themeColor="text1"/>
          <w:sz w:val="24"/>
          <w:szCs w:val="24"/>
        </w:rPr>
        <w:t>0.1</w:t>
      </w:r>
      <w:r w:rsidR="00EB1935" w:rsidRPr="008344E6">
        <w:rPr>
          <w:rFonts w:ascii="Times New Roman" w:hAnsi="Times New Roman" w:cs="Times New Roman"/>
          <w:bCs/>
          <w:color w:val="000000" w:themeColor="text1"/>
          <w:sz w:val="24"/>
          <w:szCs w:val="24"/>
        </w:rPr>
        <w:t>8</w:t>
      </w:r>
      <w:r w:rsidR="00625DE0" w:rsidRPr="008344E6">
        <w:rPr>
          <w:rFonts w:ascii="Times New Roman" w:hAnsi="Times New Roman" w:cs="Times New Roman"/>
          <w:bCs/>
          <w:color w:val="000000" w:themeColor="text1"/>
          <w:sz w:val="24"/>
          <w:szCs w:val="24"/>
        </w:rPr>
        <w:t>.7</w:t>
      </w:r>
      <w:r w:rsidR="009C34D0" w:rsidRPr="008344E6">
        <w:rPr>
          <w:rFonts w:ascii="Times New Roman" w:hAnsi="Times New Roman" w:cs="Times New Roman"/>
          <w:bCs/>
          <w:color w:val="000000" w:themeColor="text1"/>
          <w:sz w:val="24"/>
          <w:szCs w:val="24"/>
        </w:rPr>
        <w:t xml:space="preserve"> -</w:t>
      </w:r>
      <w:r w:rsidR="009C34D0" w:rsidRPr="008344E6">
        <w:rPr>
          <w:rFonts w:ascii="Times New Roman" w:hAnsi="Times New Roman" w:cs="Times New Roman"/>
          <w:b/>
          <w:bCs/>
          <w:color w:val="000000" w:themeColor="text1"/>
          <w:sz w:val="24"/>
          <w:szCs w:val="24"/>
        </w:rPr>
        <w:t xml:space="preserve"> Filial, sucursal ou agência de sociedade simples ou empresária</w:t>
      </w:r>
      <w:r w:rsidR="009C34D0" w:rsidRPr="008344E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8344E6">
        <w:rPr>
          <w:rFonts w:ascii="Times New Roman" w:hAnsi="Times New Roman" w:cs="Times New Roman"/>
          <w:color w:val="000000" w:themeColor="text1"/>
          <w:sz w:val="24"/>
          <w:szCs w:val="24"/>
        </w:rPr>
        <w:t>Mercantis onde</w:t>
      </w:r>
      <w:bookmarkEnd w:id="19"/>
      <w:r w:rsidR="009C34D0" w:rsidRPr="008344E6">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0.1</w:t>
      </w:r>
      <w:r w:rsidR="00EB1935" w:rsidRPr="008344E6">
        <w:rPr>
          <w:rFonts w:ascii="Times New Roman" w:hAnsi="Times New Roman" w:cs="Times New Roman"/>
          <w:color w:val="000000" w:themeColor="text1"/>
          <w:sz w:val="24"/>
          <w:szCs w:val="24"/>
        </w:rPr>
        <w:t>8</w:t>
      </w:r>
      <w:r w:rsidR="00625DE0" w:rsidRPr="008344E6">
        <w:rPr>
          <w:rFonts w:ascii="Times New Roman" w:hAnsi="Times New Roman" w:cs="Times New Roman"/>
          <w:color w:val="000000" w:themeColor="text1"/>
          <w:sz w:val="24"/>
          <w:szCs w:val="24"/>
        </w:rPr>
        <w:t>.8</w:t>
      </w:r>
      <w:r w:rsidR="009C34D0" w:rsidRPr="008344E6">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8344E6"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Habilitação fiscal, social e trabalhista</w:t>
      </w:r>
    </w:p>
    <w:p w14:paraId="7A471A4A" w14:textId="33CB2BD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.2</w:t>
      </w:r>
      <w:r w:rsidR="009C34D0" w:rsidRPr="008344E6">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8344E6" w:rsidRDefault="00E050F9"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.3</w:t>
      </w:r>
      <w:r w:rsidR="009C34D0" w:rsidRPr="008344E6">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8344E6" w:rsidRDefault="00E050F9"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 xml:space="preserve">.4 </w:t>
      </w:r>
      <w:r w:rsidR="009C34D0" w:rsidRPr="008344E6">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8344E6">
        <w:rPr>
          <w:rFonts w:ascii="Times New Roman" w:hAnsi="Times New Roman" w:cs="Times New Roman"/>
          <w:sz w:val="24"/>
          <w:szCs w:val="24"/>
        </w:rPr>
        <w:t>Decreto-Lei nº 5.452, de 1º de maio de 1943</w:t>
      </w:r>
      <w:r w:rsidR="009C34D0" w:rsidRPr="008344E6">
        <w:rPr>
          <w:rFonts w:ascii="Times New Roman" w:hAnsi="Times New Roman" w:cs="Times New Roman"/>
          <w:color w:val="000000" w:themeColor="text1"/>
          <w:sz w:val="24"/>
          <w:szCs w:val="24"/>
        </w:rPr>
        <w:t>;</w:t>
      </w:r>
    </w:p>
    <w:p w14:paraId="7AE42214" w14:textId="6A1786F1"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eastAsia="Arial" w:hAnsi="Times New Roman" w:cs="Times New Roman"/>
          <w:color w:val="000000" w:themeColor="text1"/>
          <w:sz w:val="24"/>
          <w:szCs w:val="24"/>
        </w:rPr>
        <w:t>.5</w:t>
      </w:r>
      <w:r w:rsidR="009C34D0" w:rsidRPr="008344E6">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10.</w:t>
      </w:r>
      <w:r w:rsidR="00EB1935" w:rsidRPr="008344E6">
        <w:rPr>
          <w:rFonts w:ascii="Times New Roman" w:hAnsi="Times New Roman" w:cs="Times New Roman"/>
          <w:color w:val="000000" w:themeColor="text1"/>
          <w:sz w:val="24"/>
          <w:szCs w:val="24"/>
        </w:rPr>
        <w:t>19</w:t>
      </w:r>
      <w:r w:rsidR="00016850" w:rsidRPr="008344E6">
        <w:rPr>
          <w:rFonts w:ascii="Times New Roman" w:eastAsia="Arial" w:hAnsi="Times New Roman" w:cs="Times New Roman"/>
          <w:color w:val="000000" w:themeColor="text1"/>
          <w:sz w:val="24"/>
          <w:szCs w:val="24"/>
        </w:rPr>
        <w:t>.6</w:t>
      </w:r>
      <w:r w:rsidR="009C34D0" w:rsidRPr="008344E6">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.7 – Certidão de Regularidade para com a F</w:t>
      </w:r>
      <w:r w:rsidR="004679C7" w:rsidRPr="008344E6">
        <w:rPr>
          <w:rFonts w:ascii="Times New Roman" w:eastAsia="Arial" w:hAnsi="Times New Roman" w:cs="Times New Roman"/>
          <w:color w:val="000000" w:themeColor="text1"/>
          <w:sz w:val="24"/>
          <w:szCs w:val="24"/>
        </w:rPr>
        <w:t>a</w:t>
      </w:r>
      <w:r w:rsidR="00CB3A18" w:rsidRPr="008344E6">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.9</w:t>
      </w:r>
      <w:r w:rsidR="009C34D0" w:rsidRPr="008344E6">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Pr="008344E6"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w:t>
      </w:r>
      <w:r w:rsidR="00CB3A18" w:rsidRPr="008344E6">
        <w:rPr>
          <w:rFonts w:ascii="Times New Roman" w:hAnsi="Times New Roman" w:cs="Times New Roman"/>
          <w:color w:val="000000" w:themeColor="text1"/>
          <w:sz w:val="24"/>
          <w:szCs w:val="24"/>
        </w:rPr>
        <w:t>10</w:t>
      </w:r>
      <w:r w:rsidR="009C34D0" w:rsidRPr="008344E6">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8344E6">
        <w:rPr>
          <w:rFonts w:ascii="Times New Roman" w:hAnsi="Times New Roman" w:cs="Times New Roman"/>
          <w:sz w:val="24"/>
          <w:szCs w:val="24"/>
        </w:rPr>
        <w:t>Lei Complementar n. 123, de 2006</w:t>
      </w:r>
      <w:r w:rsidR="009C34D0" w:rsidRPr="008344E6">
        <w:rPr>
          <w:rFonts w:ascii="Times New Roman" w:hAnsi="Times New Roman" w:cs="Times New Roman"/>
          <w:color w:val="000000" w:themeColor="text1"/>
          <w:sz w:val="24"/>
          <w:szCs w:val="24"/>
        </w:rPr>
        <w:t>, estará dispensado da prova de inscrição nos cadastros de contribuintes estadual e municipal.</w:t>
      </w:r>
      <w:bookmarkEnd w:id="20"/>
    </w:p>
    <w:p w14:paraId="3548CF2F" w14:textId="2001C4D2" w:rsidR="00A84ED8" w:rsidRPr="008344E6" w:rsidRDefault="00016850" w:rsidP="00A84ED8">
      <w:pPr>
        <w:pStyle w:val="Nivel2"/>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1</w:t>
      </w:r>
      <w:r w:rsidR="00A84ED8" w:rsidRPr="008344E6">
        <w:rPr>
          <w:rFonts w:ascii="Times New Roman" w:hAnsi="Times New Roman" w:cs="Times New Roman"/>
          <w:b/>
          <w:color w:val="000000" w:themeColor="text1"/>
          <w:sz w:val="24"/>
          <w:szCs w:val="24"/>
        </w:rPr>
        <w:t>0.</w:t>
      </w:r>
      <w:r w:rsidR="00EB1935" w:rsidRPr="008344E6">
        <w:rPr>
          <w:rFonts w:ascii="Times New Roman" w:hAnsi="Times New Roman" w:cs="Times New Roman"/>
          <w:b/>
          <w:color w:val="000000" w:themeColor="text1"/>
          <w:sz w:val="24"/>
          <w:szCs w:val="24"/>
        </w:rPr>
        <w:t>20</w:t>
      </w:r>
      <w:r w:rsidRPr="008344E6">
        <w:rPr>
          <w:rFonts w:ascii="Times New Roman" w:hAnsi="Times New Roman" w:cs="Times New Roman"/>
          <w:b/>
          <w:color w:val="000000" w:themeColor="text1"/>
          <w:sz w:val="24"/>
          <w:szCs w:val="24"/>
        </w:rPr>
        <w:t xml:space="preserve"> - </w:t>
      </w:r>
      <w:r w:rsidR="009C34D0" w:rsidRPr="008344E6">
        <w:rPr>
          <w:rFonts w:ascii="Times New Roman" w:hAnsi="Times New Roman" w:cs="Times New Roman"/>
          <w:b/>
          <w:color w:val="000000" w:themeColor="text1"/>
          <w:sz w:val="24"/>
          <w:szCs w:val="24"/>
        </w:rPr>
        <w:t>Qualificação Econômico-Financeira</w:t>
      </w:r>
      <w:r w:rsidR="001549D4" w:rsidRPr="008344E6">
        <w:rPr>
          <w:rFonts w:ascii="Times New Roman" w:hAnsi="Times New Roman" w:cs="Times New Roman"/>
          <w:color w:val="000000" w:themeColor="text1"/>
          <w:sz w:val="24"/>
          <w:szCs w:val="24"/>
        </w:rPr>
        <w:t xml:space="preserve"> </w:t>
      </w:r>
    </w:p>
    <w:p w14:paraId="2854F65B" w14:textId="08EF5859" w:rsidR="00A84ED8" w:rsidRPr="008344E6"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w:t>
      </w:r>
      <w:r w:rsidR="00A84ED8" w:rsidRPr="008344E6">
        <w:rPr>
          <w:rFonts w:ascii="Times New Roman" w:hAnsi="Times New Roman" w:cs="Times New Roman"/>
          <w:bCs/>
          <w:color w:val="000000" w:themeColor="text1"/>
          <w:sz w:val="24"/>
          <w:szCs w:val="24"/>
        </w:rPr>
        <w:t>0.2</w:t>
      </w:r>
      <w:r w:rsidR="00EB1935" w:rsidRPr="008344E6">
        <w:rPr>
          <w:rFonts w:ascii="Times New Roman" w:hAnsi="Times New Roman" w:cs="Times New Roman"/>
          <w:bCs/>
          <w:color w:val="000000" w:themeColor="text1"/>
          <w:sz w:val="24"/>
          <w:szCs w:val="24"/>
        </w:rPr>
        <w:t>0</w:t>
      </w:r>
      <w:r w:rsidRPr="008344E6">
        <w:rPr>
          <w:rFonts w:ascii="Times New Roman" w:hAnsi="Times New Roman" w:cs="Times New Roman"/>
          <w:bCs/>
          <w:color w:val="000000" w:themeColor="text1"/>
          <w:sz w:val="24"/>
          <w:szCs w:val="24"/>
        </w:rPr>
        <w:t>.</w:t>
      </w:r>
      <w:r w:rsidR="00A84ED8" w:rsidRPr="008344E6">
        <w:rPr>
          <w:rFonts w:ascii="Times New Roman" w:hAnsi="Times New Roman" w:cs="Times New Roman"/>
          <w:bCs/>
          <w:color w:val="000000" w:themeColor="text1"/>
          <w:sz w:val="24"/>
          <w:szCs w:val="24"/>
        </w:rPr>
        <w:t>1</w:t>
      </w:r>
      <w:r w:rsidRPr="008344E6">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8344E6"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10.2</w:t>
      </w:r>
      <w:r w:rsidR="00EB1935" w:rsidRPr="008344E6">
        <w:rPr>
          <w:rFonts w:ascii="Times New Roman" w:hAnsi="Times New Roman" w:cs="Times New Roman"/>
          <w:bCs/>
          <w:color w:val="000000" w:themeColor="text1"/>
          <w:sz w:val="24"/>
          <w:szCs w:val="24"/>
        </w:rPr>
        <w:t>0</w:t>
      </w:r>
      <w:r w:rsidR="00E050F9" w:rsidRPr="008344E6">
        <w:rPr>
          <w:rFonts w:ascii="Times New Roman" w:hAnsi="Times New Roman" w:cs="Times New Roman"/>
          <w:bCs/>
          <w:color w:val="000000" w:themeColor="text1"/>
          <w:sz w:val="24"/>
          <w:szCs w:val="24"/>
        </w:rPr>
        <w:t>.</w:t>
      </w:r>
      <w:r w:rsidRPr="008344E6">
        <w:rPr>
          <w:rFonts w:ascii="Times New Roman" w:hAnsi="Times New Roman" w:cs="Times New Roman"/>
          <w:bCs/>
          <w:color w:val="000000" w:themeColor="text1"/>
          <w:sz w:val="24"/>
          <w:szCs w:val="24"/>
        </w:rPr>
        <w:t>2</w:t>
      </w:r>
      <w:r w:rsidR="00E050F9" w:rsidRPr="008344E6">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00E050F9"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3</w:t>
      </w:r>
      <w:r w:rsidR="00E050F9" w:rsidRPr="008344E6">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 Técnica</w:t>
      </w:r>
    </w:p>
    <w:p w14:paraId="638B761A" w14:textId="74A388AE" w:rsidR="00613BC0" w:rsidRPr="008344E6"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597FFC" w:rsidRPr="008344E6">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1ED700A8" w14:textId="77777777" w:rsidR="00A84ED8" w:rsidRPr="008344E6" w:rsidRDefault="00016850" w:rsidP="00E62C3D">
      <w:pPr>
        <w:pStyle w:val="PargrafodaLista"/>
        <w:widowControl w:val="0"/>
        <w:numPr>
          <w:ilvl w:val="0"/>
          <w:numId w:val="37"/>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r w:rsidRPr="008344E6">
        <w:rPr>
          <w:sz w:val="24"/>
          <w:szCs w:val="24"/>
        </w:rPr>
        <w:t xml:space="preserve">11.1 Declaração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lastRenderedPageBreak/>
        <w:t xml:space="preserve">a) não possui em seu quadro de pessoal </w:t>
      </w:r>
      <w:proofErr w:type="gramStart"/>
      <w:r w:rsidRPr="008344E6">
        <w:rPr>
          <w:sz w:val="24"/>
          <w:szCs w:val="24"/>
        </w:rPr>
        <w:t>empregado(</w:t>
      </w:r>
      <w:proofErr w:type="gramEnd"/>
      <w:r w:rsidRPr="008344E6">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proofErr w:type="gramStart"/>
      <w:r w:rsidRPr="008344E6">
        <w:rPr>
          <w:sz w:val="24"/>
          <w:szCs w:val="24"/>
        </w:rPr>
        <w:t>c) Se</w:t>
      </w:r>
      <w:proofErr w:type="gramEnd"/>
      <w:r w:rsidRPr="008344E6">
        <w:rPr>
          <w:sz w:val="24"/>
          <w:szCs w:val="24"/>
        </w:rPr>
        <w:t xml:space="preserv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e) não incursa </w:t>
      </w:r>
      <w:proofErr w:type="gramStart"/>
      <w:r w:rsidRPr="008344E6">
        <w:rPr>
          <w:sz w:val="24"/>
          <w:szCs w:val="24"/>
        </w:rPr>
        <w:t>nos  impedimentos</w:t>
      </w:r>
      <w:proofErr w:type="gramEnd"/>
      <w:r w:rsidRPr="008344E6">
        <w:rPr>
          <w:sz w:val="24"/>
          <w:szCs w:val="24"/>
        </w:rPr>
        <w:t xml:space="preserve">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f) a inexistência de fato impeditivo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8344E6" w:rsidRDefault="000830E4" w:rsidP="00E62C3D">
      <w:pPr>
        <w:pStyle w:val="PargrafodaLista"/>
        <w:widowControl w:val="0"/>
        <w:numPr>
          <w:ilvl w:val="0"/>
          <w:numId w:val="46"/>
        </w:numPr>
        <w:tabs>
          <w:tab w:val="left" w:pos="284"/>
        </w:tabs>
        <w:autoSpaceDE w:val="0"/>
        <w:autoSpaceDN w:val="0"/>
        <w:spacing w:before="120" w:after="120"/>
        <w:ind w:left="0" w:firstLine="0"/>
        <w:jc w:val="both"/>
        <w:rPr>
          <w:b/>
        </w:rPr>
      </w:pPr>
      <w:r w:rsidRPr="008344E6">
        <w:rPr>
          <w:b/>
        </w:rPr>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 prova de inscrição no cadastro</w:t>
      </w:r>
      <w:r w:rsidRPr="008344E6">
        <w:rPr>
          <w:b/>
          <w:spacing w:val="1"/>
        </w:rPr>
        <w:t xml:space="preserve"> </w:t>
      </w:r>
      <w:r w:rsidRPr="008344E6">
        <w:rPr>
          <w:b/>
        </w:rPr>
        <w:t xml:space="preserve">dos contribuintes municipal e/ou estadual, os comprobatórios da habilitação jurídica, ou </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E62C3D">
      <w:pPr>
        <w:pStyle w:val="PargrafodaLista"/>
        <w:widowControl w:val="0"/>
        <w:numPr>
          <w:ilvl w:val="0"/>
          <w:numId w:val="37"/>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E62C3D">
      <w:pPr>
        <w:pStyle w:val="PargrafodaLista"/>
        <w:widowControl w:val="0"/>
        <w:numPr>
          <w:ilvl w:val="1"/>
          <w:numId w:val="38"/>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comprovação de regularidade fiscal, mesmo que esta apresente alguma restrição, sob pena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E62C3D">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 xml:space="preserve">que a </w:t>
      </w:r>
      <w:r w:rsidRPr="008344E6">
        <w:rPr>
          <w:color w:val="000000" w:themeColor="text1"/>
        </w:rPr>
        <w:lastRenderedPageBreak/>
        <w:t>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5BE041B" w:rsidR="00A11029" w:rsidRPr="008344E6" w:rsidRDefault="00874975" w:rsidP="00E62C3D">
      <w:pPr>
        <w:pStyle w:val="PargrafodaLista"/>
        <w:widowControl w:val="0"/>
        <w:numPr>
          <w:ilvl w:val="2"/>
          <w:numId w:val="38"/>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5</w:t>
      </w:r>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137B66" w:rsidRPr="008344E6">
        <w:rPr>
          <w:color w:val="000000" w:themeColor="text1"/>
        </w:rPr>
        <w:t>o (a) Pregoeiro (a)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E62C3D">
      <w:pPr>
        <w:pStyle w:val="PargrafodaLista"/>
        <w:widowControl w:val="0"/>
        <w:numPr>
          <w:ilvl w:val="2"/>
          <w:numId w:val="38"/>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facultado </w:t>
      </w:r>
      <w:r w:rsidR="00582C9D" w:rsidRPr="008344E6">
        <w:rPr>
          <w:color w:val="000000" w:themeColor="text1"/>
        </w:rPr>
        <w:t>a Administração</w:t>
      </w:r>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E62C3D">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não 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E62C3D">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586C327C" w:rsidR="00874975" w:rsidRPr="008344E6" w:rsidRDefault="00874975" w:rsidP="00E62C3D">
      <w:pPr>
        <w:pStyle w:val="PargrafodaLista"/>
        <w:widowControl w:val="0"/>
        <w:numPr>
          <w:ilvl w:val="2"/>
          <w:numId w:val="38"/>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Havendo necessidade de analisar minuciosamente os documentos exigidos, </w:t>
      </w:r>
      <w:r w:rsidR="00137B66" w:rsidRPr="008344E6">
        <w:rPr>
          <w:color w:val="000000" w:themeColor="text1"/>
        </w:rPr>
        <w:t xml:space="preserve">o (a) Pregoeiro (a)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E62C3D">
      <w:pPr>
        <w:widowControl w:val="0"/>
        <w:numPr>
          <w:ilvl w:val="1"/>
          <w:numId w:val="38"/>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Pr="008344E6" w:rsidRDefault="00874975" w:rsidP="00E62C3D">
      <w:pPr>
        <w:widowControl w:val="0"/>
        <w:numPr>
          <w:ilvl w:val="1"/>
          <w:numId w:val="38"/>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5BFC02EF" w:rsidR="00DB1FD4" w:rsidRPr="008344E6" w:rsidRDefault="00DB1FD4" w:rsidP="00E62C3D">
      <w:pPr>
        <w:pStyle w:val="PargrafodaLista"/>
        <w:widowControl w:val="0"/>
        <w:numPr>
          <w:ilvl w:val="1"/>
          <w:numId w:val="39"/>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Proferida a decisão que declarar o vencedor</w:t>
      </w:r>
      <w:r w:rsidR="00F43378" w:rsidRPr="008344E6">
        <w:rPr>
          <w:color w:val="000000" w:themeColor="text1"/>
        </w:rPr>
        <w:t xml:space="preserve"> na Plataforma LICITANET, </w:t>
      </w:r>
      <w:r w:rsidR="00137B66" w:rsidRPr="008344E6">
        <w:rPr>
          <w:color w:val="000000" w:themeColor="text1"/>
        </w:rPr>
        <w:t xml:space="preserve">o (a) PREGOEIRO (A) </w:t>
      </w:r>
      <w:r w:rsidRPr="008344E6">
        <w:rPr>
          <w:color w:val="000000" w:themeColor="text1"/>
        </w:rPr>
        <w:t>INFORMARÁ AOS</w:t>
      </w:r>
      <w:r w:rsidRPr="008344E6">
        <w:rPr>
          <w:color w:val="000000" w:themeColor="text1"/>
          <w:spacing w:val="1"/>
        </w:rPr>
        <w:t xml:space="preserve"> </w:t>
      </w:r>
      <w:r w:rsidR="000E17A2" w:rsidRPr="008344E6">
        <w:rPr>
          <w:color w:val="000000" w:themeColor="text1"/>
        </w:rPr>
        <w:t>LICITANTES, POR MEIO DA PLATAFORMA</w:t>
      </w:r>
      <w:r w:rsidRPr="008344E6">
        <w:rPr>
          <w:color w:val="000000" w:themeColor="text1"/>
        </w:rPr>
        <w:t>, QUE PODERÃO</w:t>
      </w:r>
      <w:r w:rsidRPr="008344E6">
        <w:rPr>
          <w:color w:val="000000" w:themeColor="text1"/>
          <w:spacing w:val="1"/>
        </w:rPr>
        <w:t xml:space="preserve"> </w:t>
      </w:r>
      <w:r w:rsidRPr="008344E6">
        <w:rPr>
          <w:color w:val="000000" w:themeColor="text1"/>
        </w:rPr>
        <w:t>INTERPOR</w:t>
      </w:r>
      <w:r w:rsidRPr="008344E6">
        <w:rPr>
          <w:color w:val="000000" w:themeColor="text1"/>
          <w:spacing w:val="1"/>
        </w:rPr>
        <w:t xml:space="preserve"> </w:t>
      </w:r>
      <w:r w:rsidRPr="008344E6">
        <w:rPr>
          <w:color w:val="000000" w:themeColor="text1"/>
        </w:rPr>
        <w:t>RECURSO</w:t>
      </w:r>
      <w:r w:rsidRPr="008344E6">
        <w:rPr>
          <w:color w:val="000000" w:themeColor="text1"/>
          <w:spacing w:val="1"/>
        </w:rPr>
        <w:t xml:space="preserve"> </w:t>
      </w:r>
      <w:r w:rsidRPr="008344E6">
        <w:rPr>
          <w:color w:val="000000" w:themeColor="text1"/>
        </w:rPr>
        <w:t>imediata</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motivadamente,</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meio</w:t>
      </w:r>
      <w:r w:rsidRPr="008344E6">
        <w:rPr>
          <w:color w:val="000000" w:themeColor="text1"/>
          <w:spacing w:val="1"/>
        </w:rPr>
        <w:t xml:space="preserve"> </w:t>
      </w:r>
      <w:r w:rsidRPr="008344E6">
        <w:rPr>
          <w:color w:val="000000" w:themeColor="text1"/>
        </w:rPr>
        <w:t>eletrônico,</w:t>
      </w:r>
      <w:r w:rsidRPr="008344E6">
        <w:rPr>
          <w:color w:val="000000" w:themeColor="text1"/>
          <w:spacing w:val="1"/>
        </w:rPr>
        <w:t xml:space="preserve"> </w:t>
      </w:r>
      <w:r w:rsidRPr="008344E6">
        <w:rPr>
          <w:color w:val="000000" w:themeColor="text1"/>
        </w:rPr>
        <w:t>utilizando</w:t>
      </w:r>
      <w:r w:rsidRPr="008344E6">
        <w:rPr>
          <w:color w:val="000000" w:themeColor="text1"/>
          <w:spacing w:val="60"/>
        </w:rPr>
        <w:t xml:space="preserve"> </w:t>
      </w:r>
      <w:r w:rsidRPr="008344E6">
        <w:rPr>
          <w:color w:val="000000" w:themeColor="text1"/>
        </w:rPr>
        <w:t>para</w:t>
      </w:r>
      <w:r w:rsidRPr="008344E6">
        <w:rPr>
          <w:color w:val="000000" w:themeColor="text1"/>
          <w:spacing w:val="-57"/>
        </w:rPr>
        <w:t xml:space="preserve"> </w:t>
      </w:r>
      <w:r w:rsidRPr="008344E6">
        <w:rPr>
          <w:color w:val="000000" w:themeColor="text1"/>
        </w:rPr>
        <w:t>tanto,</w:t>
      </w:r>
      <w:r w:rsidRPr="008344E6">
        <w:rPr>
          <w:color w:val="000000" w:themeColor="text1"/>
          <w:spacing w:val="1"/>
        </w:rPr>
        <w:t xml:space="preserve"> </w:t>
      </w:r>
      <w:r w:rsidRPr="008344E6">
        <w:rPr>
          <w:color w:val="000000" w:themeColor="text1"/>
        </w:rPr>
        <w:t>exclusivamente,</w:t>
      </w:r>
      <w:r w:rsidRPr="008344E6">
        <w:rPr>
          <w:color w:val="000000" w:themeColor="text1"/>
          <w:spacing w:val="1"/>
        </w:rPr>
        <w:t xml:space="preserve"> </w:t>
      </w:r>
      <w:r w:rsidR="00C02FD4" w:rsidRPr="008344E6">
        <w:rPr>
          <w:color w:val="000000" w:themeColor="text1"/>
          <w:spacing w:val="1"/>
        </w:rPr>
        <w:t xml:space="preserve">em </w:t>
      </w:r>
      <w:r w:rsidRPr="008344E6">
        <w:rPr>
          <w:color w:val="000000" w:themeColor="text1"/>
        </w:rPr>
        <w:t>campo</w:t>
      </w:r>
      <w:r w:rsidRPr="008344E6">
        <w:rPr>
          <w:color w:val="000000" w:themeColor="text1"/>
          <w:spacing w:val="1"/>
        </w:rPr>
        <w:t xml:space="preserve"> </w:t>
      </w:r>
      <w:r w:rsidRPr="008344E6">
        <w:rPr>
          <w:color w:val="000000" w:themeColor="text1"/>
        </w:rPr>
        <w:t>próprio</w:t>
      </w:r>
      <w:r w:rsidRPr="008344E6">
        <w:rPr>
          <w:color w:val="000000" w:themeColor="text1"/>
          <w:spacing w:val="1"/>
        </w:rPr>
        <w:t xml:space="preserve"> </w:t>
      </w:r>
      <w:r w:rsidRPr="008344E6">
        <w:rPr>
          <w:color w:val="000000" w:themeColor="text1"/>
        </w:rPr>
        <w:t>disponibilizado</w:t>
      </w:r>
      <w:r w:rsidRPr="008344E6">
        <w:rPr>
          <w:color w:val="000000" w:themeColor="text1"/>
          <w:spacing w:val="1"/>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sistema</w:t>
      </w:r>
      <w:r w:rsidRPr="008344E6">
        <w:rPr>
          <w:color w:val="000000" w:themeColor="text1"/>
          <w:spacing w:val="1"/>
        </w:rPr>
        <w:t xml:space="preserve"> </w:t>
      </w:r>
      <w:r w:rsidRPr="008344E6">
        <w:rPr>
          <w:color w:val="000000" w:themeColor="text1"/>
          <w:u w:val="single"/>
        </w:rPr>
        <w:t>https://www.licitanet.com.br/</w:t>
      </w:r>
      <w:r w:rsidR="00F46853" w:rsidRPr="008344E6">
        <w:rPr>
          <w:color w:val="000000" w:themeColor="text1"/>
        </w:rPr>
        <w:t>, sob pena de preclusão;</w:t>
      </w:r>
    </w:p>
    <w:p w14:paraId="0938A909" w14:textId="229F568B" w:rsidR="002D5912" w:rsidRPr="008344E6" w:rsidRDefault="002D5912" w:rsidP="00E62C3D">
      <w:pPr>
        <w:pStyle w:val="PargrafodaLista"/>
        <w:numPr>
          <w:ilvl w:val="1"/>
          <w:numId w:val="39"/>
        </w:numPr>
        <w:tabs>
          <w:tab w:val="left" w:pos="709"/>
        </w:tabs>
        <w:spacing w:before="120" w:after="120"/>
        <w:ind w:left="0" w:firstLine="0"/>
        <w:jc w:val="both"/>
        <w:rPr>
          <w:color w:val="000000" w:themeColor="text1"/>
        </w:rPr>
      </w:pPr>
      <w:r w:rsidRPr="008344E6">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344E6" w:rsidRDefault="00187A50" w:rsidP="00E62C3D">
      <w:pPr>
        <w:pStyle w:val="PargrafodaLista"/>
        <w:numPr>
          <w:ilvl w:val="1"/>
          <w:numId w:val="39"/>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 prazo recursal é de </w:t>
      </w:r>
      <w:r w:rsidR="00F553DF" w:rsidRPr="008344E6">
        <w:rPr>
          <w:color w:val="000000" w:themeColor="text1"/>
          <w:kern w:val="0"/>
          <w:lang w:eastAsia="pt-BR"/>
        </w:rPr>
        <w:t>0</w:t>
      </w:r>
      <w:r w:rsidRPr="008344E6">
        <w:rPr>
          <w:color w:val="000000" w:themeColor="text1"/>
          <w:kern w:val="0"/>
          <w:lang w:eastAsia="pt-BR"/>
        </w:rPr>
        <w:t>3 (três) dias úteis, contados da data de intimação ou de lavratura da ata.</w:t>
      </w:r>
    </w:p>
    <w:p w14:paraId="603B4282" w14:textId="77777777" w:rsidR="00187A50" w:rsidRPr="008344E6" w:rsidRDefault="00187A50" w:rsidP="00E62C3D">
      <w:pPr>
        <w:pStyle w:val="PargrafodaLista"/>
        <w:numPr>
          <w:ilvl w:val="1"/>
          <w:numId w:val="39"/>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Quando o recurso apresentado impugnar o julgamento das propostas ou o ato de habilitação ou inabilitação do licitante:</w:t>
      </w:r>
    </w:p>
    <w:p w14:paraId="5C736AF0" w14:textId="106A098B"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A</w:t>
      </w:r>
      <w:r w:rsidR="00187A50" w:rsidRPr="008344E6">
        <w:rPr>
          <w:color w:val="000000" w:themeColor="text1"/>
          <w:kern w:val="0"/>
          <w:lang w:eastAsia="pt-BR"/>
        </w:rPr>
        <w:t xml:space="preserve"> intenção de recorrer deverá ser manifestada imediatamente, sob pena de preclusão;</w:t>
      </w:r>
    </w:p>
    <w:p w14:paraId="52DA60BD" w14:textId="54AC0E7B"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8344E6">
        <w:rPr>
          <w:color w:val="000000" w:themeColor="text1"/>
          <w:kern w:val="0"/>
          <w:lang w:eastAsia="pt-BR"/>
        </w:rPr>
        <w:t>O</w:t>
      </w:r>
      <w:r w:rsidR="00187A50" w:rsidRPr="008344E6">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O</w:t>
      </w:r>
      <w:r w:rsidR="00187A50" w:rsidRPr="008344E6">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lastRenderedPageBreak/>
        <w:t>N</w:t>
      </w:r>
      <w:r w:rsidR="00187A50" w:rsidRPr="008344E6">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8344E6" w:rsidRDefault="00DB1FD4" w:rsidP="00E62C3D">
      <w:pPr>
        <w:pStyle w:val="PargrafodaLista"/>
        <w:numPr>
          <w:ilvl w:val="1"/>
          <w:numId w:val="39"/>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D4752CF" w:rsidR="00DB1FD4" w:rsidRPr="008344E6" w:rsidRDefault="00DB1FD4" w:rsidP="00E62C3D">
      <w:pPr>
        <w:pStyle w:val="PargrafodaLista"/>
        <w:numPr>
          <w:ilvl w:val="1"/>
          <w:numId w:val="39"/>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A falta de interposição de recurso importará a decadência do direito de recurso e </w:t>
      </w:r>
      <w:r w:rsidR="00137B66" w:rsidRPr="008344E6">
        <w:rPr>
          <w:color w:val="000000" w:themeColor="text1"/>
        </w:rPr>
        <w:t>o (a) Pregoeiro (</w:t>
      </w:r>
      <w:proofErr w:type="gramStart"/>
      <w:r w:rsidR="00137B66" w:rsidRPr="008344E6">
        <w:rPr>
          <w:color w:val="000000" w:themeColor="text1"/>
        </w:rPr>
        <w:t xml:space="preserve">a) </w:t>
      </w:r>
      <w:r w:rsidRPr="008344E6">
        <w:rPr>
          <w:color w:val="000000" w:themeColor="text1"/>
          <w:kern w:val="0"/>
          <w:lang w:eastAsia="pt-BR"/>
        </w:rPr>
        <w:t xml:space="preserve"> remeterá</w:t>
      </w:r>
      <w:proofErr w:type="gramEnd"/>
      <w:r w:rsidRPr="008344E6">
        <w:rPr>
          <w:color w:val="000000" w:themeColor="text1"/>
          <w:kern w:val="0"/>
          <w:lang w:eastAsia="pt-BR"/>
        </w:rPr>
        <w:t xml:space="preserve"> o processo à autoridade competente, propondo a adjudicação do objeto do certame ao vencedor e a homologação do procedimento licitatório.</w:t>
      </w:r>
    </w:p>
    <w:p w14:paraId="196289C9" w14:textId="7A762D76" w:rsidR="00DB1FD4" w:rsidRPr="008344E6" w:rsidRDefault="0003328C" w:rsidP="00E62C3D">
      <w:pPr>
        <w:pStyle w:val="PargrafodaLista"/>
        <w:numPr>
          <w:ilvl w:val="1"/>
          <w:numId w:val="39"/>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Na hipótese de interposição, o</w:t>
      </w:r>
      <w:r w:rsidR="00DB1FD4" w:rsidRPr="008344E6">
        <w:rPr>
          <w:color w:val="000000" w:themeColor="text1"/>
          <w:kern w:val="0"/>
          <w:lang w:eastAsia="pt-BR"/>
        </w:rPr>
        <w:t xml:space="preserve"> recurso </w:t>
      </w:r>
      <w:r w:rsidRPr="008344E6">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8344E6">
        <w:rPr>
          <w:color w:val="000000" w:themeColor="text1"/>
          <w:kern w:val="0"/>
          <w:lang w:eastAsia="pt-BR"/>
        </w:rPr>
        <w:t>s</w:t>
      </w:r>
      <w:r w:rsidR="00DB1FD4" w:rsidRPr="008344E6">
        <w:rPr>
          <w:color w:val="000000" w:themeColor="text1"/>
          <w:kern w:val="0"/>
          <w:lang w:eastAsia="pt-BR"/>
        </w:rPr>
        <w:t xml:space="preserve"> </w:t>
      </w:r>
    </w:p>
    <w:p w14:paraId="744CA85A" w14:textId="3AE9E334" w:rsidR="00DB1FD4" w:rsidRPr="008344E6" w:rsidRDefault="00951416" w:rsidP="00E62C3D">
      <w:pPr>
        <w:pStyle w:val="PargrafodaLista"/>
        <w:numPr>
          <w:ilvl w:val="1"/>
          <w:numId w:val="39"/>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O recurso contra decisão d</w:t>
      </w:r>
      <w:r w:rsidR="00137B66" w:rsidRPr="008344E6">
        <w:rPr>
          <w:color w:val="000000" w:themeColor="text1"/>
        </w:rPr>
        <w:t xml:space="preserve">o (a) Pregoeiro (a) </w:t>
      </w:r>
      <w:r w:rsidR="00DB1FD4" w:rsidRPr="008344E6">
        <w:rPr>
          <w:color w:val="000000" w:themeColor="text1"/>
          <w:kern w:val="0"/>
          <w:lang w:eastAsia="pt-BR"/>
        </w:rPr>
        <w:t>terá efeito suspensivo e o seu acolhimento resultará na invalidação apenas dos atos insuscetíveis de aproveitamento.</w:t>
      </w:r>
    </w:p>
    <w:p w14:paraId="72066AA6" w14:textId="77777777" w:rsidR="00F83BB4" w:rsidRPr="008344E6"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8344E6"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8344E6"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8344E6"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8344E6"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8344E6" w:rsidRDefault="00DB1FD4" w:rsidP="00E62C3D">
      <w:pPr>
        <w:pStyle w:val="PargrafodaLista"/>
        <w:numPr>
          <w:ilvl w:val="1"/>
          <w:numId w:val="39"/>
        </w:numPr>
        <w:tabs>
          <w:tab w:val="left" w:pos="709"/>
        </w:tabs>
        <w:spacing w:before="120" w:after="120"/>
        <w:ind w:left="0" w:firstLine="0"/>
        <w:jc w:val="both"/>
        <w:rPr>
          <w:color w:val="000000" w:themeColor="text1"/>
        </w:rPr>
      </w:pPr>
      <w:r w:rsidRPr="008344E6">
        <w:rPr>
          <w:color w:val="000000" w:themeColor="text1"/>
          <w:kern w:val="0"/>
          <w:lang w:eastAsia="pt-BR"/>
        </w:rPr>
        <w:t>Uma vez decididos os recursos administrativos eventualmente interpostos e, constatada a regularidade</w:t>
      </w:r>
      <w:r w:rsidRPr="008344E6">
        <w:rPr>
          <w:color w:val="000000" w:themeColor="text1"/>
        </w:rPr>
        <w:t xml:space="preserve"> dos atos praticados, a autoridade competente, no interesse público, adjudicará o</w:t>
      </w:r>
      <w:r w:rsidRPr="008344E6">
        <w:rPr>
          <w:color w:val="000000" w:themeColor="text1"/>
          <w:spacing w:val="-57"/>
        </w:rPr>
        <w:t xml:space="preserve"> </w:t>
      </w:r>
      <w:r w:rsidRPr="008344E6">
        <w:rPr>
          <w:color w:val="000000" w:themeColor="text1"/>
        </w:rPr>
        <w:t>objeto</w:t>
      </w:r>
      <w:r w:rsidRPr="008344E6">
        <w:rPr>
          <w:color w:val="000000" w:themeColor="text1"/>
          <w:spacing w:val="-1"/>
        </w:rPr>
        <w:t xml:space="preserve"> </w:t>
      </w:r>
      <w:r w:rsidRPr="008344E6">
        <w:rPr>
          <w:color w:val="000000" w:themeColor="text1"/>
        </w:rPr>
        <w:t>do certame</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licitante vencedora</w:t>
      </w:r>
      <w:r w:rsidRPr="008344E6">
        <w:rPr>
          <w:color w:val="000000" w:themeColor="text1"/>
          <w:spacing w:val="-2"/>
        </w:rPr>
        <w:t xml:space="preserve"> </w:t>
      </w:r>
      <w:r w:rsidRPr="008344E6">
        <w:rPr>
          <w:color w:val="000000" w:themeColor="text1"/>
        </w:rPr>
        <w:t>e</w:t>
      </w:r>
      <w:r w:rsidRPr="008344E6">
        <w:rPr>
          <w:color w:val="000000" w:themeColor="text1"/>
          <w:spacing w:val="-1"/>
        </w:rPr>
        <w:t xml:space="preserve"> </w:t>
      </w:r>
      <w:r w:rsidRPr="008344E6">
        <w:rPr>
          <w:color w:val="000000" w:themeColor="text1"/>
        </w:rPr>
        <w:t>homologará</w:t>
      </w:r>
      <w:r w:rsidRPr="008344E6">
        <w:rPr>
          <w:color w:val="000000" w:themeColor="text1"/>
          <w:spacing w:val="-2"/>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procedimento licitatório.</w:t>
      </w:r>
    </w:p>
    <w:p w14:paraId="3CD3CA4C" w14:textId="77777777" w:rsidR="00F46853" w:rsidRPr="008344E6" w:rsidRDefault="00F46853" w:rsidP="00E62C3D">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8344E6" w:rsidRDefault="00F46853" w:rsidP="00E62C3D">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8344E6" w:rsidRDefault="00F46853" w:rsidP="00E62C3D">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8344E6" w:rsidRDefault="00F46853" w:rsidP="00E62C3D">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8344E6" w:rsidRDefault="00F46853" w:rsidP="00E62C3D">
      <w:pPr>
        <w:pStyle w:val="Nivel2"/>
        <w:numPr>
          <w:ilvl w:val="1"/>
          <w:numId w:val="39"/>
        </w:numPr>
        <w:tabs>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8344E6">
        <w:rPr>
          <w:rFonts w:ascii="Times New Roman" w:hAnsi="Times New Roman" w:cs="Times New Roman"/>
          <w:color w:val="000000" w:themeColor="text1"/>
          <w:sz w:val="24"/>
          <w:szCs w:val="24"/>
          <w:u w:val="single"/>
        </w:rPr>
        <w:t xml:space="preserve">https://www.licitanet.com.br/, </w:t>
      </w:r>
      <w:r w:rsidR="00F43AC7" w:rsidRPr="008344E6">
        <w:rPr>
          <w:rFonts w:ascii="Times New Roman" w:hAnsi="Times New Roman" w:cs="Times New Roman"/>
          <w:color w:val="000000" w:themeColor="text1"/>
          <w:sz w:val="24"/>
          <w:szCs w:val="24"/>
          <w:u w:val="single"/>
        </w:rPr>
        <w:t>no que tange a fase externa.</w:t>
      </w:r>
    </w:p>
    <w:p w14:paraId="22EAEBF7" w14:textId="1275889B" w:rsidR="00F46853" w:rsidRPr="008344E6" w:rsidRDefault="00F43AC7" w:rsidP="00E62C3D">
      <w:pPr>
        <w:pStyle w:val="Nivel2"/>
        <w:numPr>
          <w:ilvl w:val="1"/>
          <w:numId w:val="39"/>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No que tange a</w:t>
      </w:r>
      <w:r w:rsidR="00F553DF" w:rsidRPr="008344E6">
        <w:rPr>
          <w:rFonts w:ascii="Times New Roman" w:hAnsi="Times New Roman" w:cs="Times New Roman"/>
          <w:color w:val="000000" w:themeColor="text1"/>
          <w:sz w:val="24"/>
          <w:szCs w:val="24"/>
        </w:rPr>
        <w:t xml:space="preserve"> </w:t>
      </w:r>
      <w:r w:rsidR="009459FA" w:rsidRPr="008344E6">
        <w:rPr>
          <w:rFonts w:ascii="Times New Roman" w:hAnsi="Times New Roman" w:cs="Times New Roman"/>
          <w:color w:val="000000" w:themeColor="text1"/>
          <w:sz w:val="24"/>
          <w:szCs w:val="24"/>
        </w:rPr>
        <w:t>parte q</w:t>
      </w:r>
      <w:r w:rsidRPr="008344E6">
        <w:rPr>
          <w:rFonts w:ascii="Times New Roman" w:hAnsi="Times New Roman" w:cs="Times New Roman"/>
          <w:color w:val="000000" w:themeColor="text1"/>
          <w:sz w:val="24"/>
          <w:szCs w:val="24"/>
        </w:rPr>
        <w:t xml:space="preserve">ue não for referente ao sistema, </w:t>
      </w:r>
      <w:r w:rsidR="009459FA" w:rsidRPr="008344E6">
        <w:rPr>
          <w:rFonts w:ascii="Times New Roman" w:hAnsi="Times New Roman" w:cs="Times New Roman"/>
          <w:color w:val="000000" w:themeColor="text1"/>
          <w:sz w:val="24"/>
          <w:szCs w:val="24"/>
        </w:rPr>
        <w:t>deverá ser formalm</w:t>
      </w:r>
      <w:r w:rsidRPr="008344E6">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8344E6">
        <w:rPr>
          <w:rFonts w:ascii="Times New Roman" w:hAnsi="Times New Roman" w:cs="Times New Roman"/>
          <w:color w:val="000000" w:themeColor="text1"/>
          <w:sz w:val="24"/>
          <w:szCs w:val="24"/>
        </w:rPr>
        <w:t xml:space="preserve"> </w:t>
      </w:r>
      <w:r w:rsidRPr="008344E6">
        <w:rPr>
          <w:rFonts w:ascii="Times New Roman" w:hAnsi="Times New Roman" w:cs="Times New Roman"/>
          <w:color w:val="000000" w:themeColor="text1"/>
          <w:sz w:val="24"/>
          <w:szCs w:val="24"/>
        </w:rPr>
        <w:t xml:space="preserve">Roberto Silveira, 44, Centro, Bom Jardim/RJ, sendo devidamente protocolizada e dirigida à Procuradoria Jurídica do </w:t>
      </w:r>
      <w:r w:rsidR="00BF3CBE" w:rsidRPr="008344E6">
        <w:rPr>
          <w:rFonts w:ascii="Times New Roman" w:hAnsi="Times New Roman" w:cs="Times New Roman"/>
          <w:color w:val="000000" w:themeColor="text1"/>
          <w:sz w:val="24"/>
          <w:szCs w:val="24"/>
        </w:rPr>
        <w:t xml:space="preserve">Fundo Municipal de </w:t>
      </w:r>
      <w:r w:rsidR="009B217E" w:rsidRPr="008344E6">
        <w:rPr>
          <w:rFonts w:ascii="Times New Roman" w:hAnsi="Times New Roman" w:cs="Times New Roman"/>
          <w:color w:val="000000" w:themeColor="text1"/>
          <w:sz w:val="24"/>
          <w:szCs w:val="24"/>
        </w:rPr>
        <w:t>Assistência Social</w:t>
      </w:r>
      <w:r w:rsidRPr="008344E6">
        <w:rPr>
          <w:rFonts w:ascii="Times New Roman" w:hAnsi="Times New Roman" w:cs="Times New Roman"/>
          <w:color w:val="000000" w:themeColor="text1"/>
          <w:sz w:val="24"/>
          <w:szCs w:val="24"/>
        </w:rPr>
        <w:t>/RJ.</w:t>
      </w:r>
    </w:p>
    <w:p w14:paraId="296B1994" w14:textId="768ADE7B" w:rsidR="00DB1FD4" w:rsidRPr="008344E6" w:rsidRDefault="008A0B35" w:rsidP="00E62C3D">
      <w:pPr>
        <w:pStyle w:val="PargrafodaLista"/>
        <w:widowControl w:val="0"/>
        <w:numPr>
          <w:ilvl w:val="1"/>
          <w:numId w:val="39"/>
        </w:numPr>
        <w:tabs>
          <w:tab w:val="left" w:pos="284"/>
          <w:tab w:val="left" w:pos="567"/>
          <w:tab w:val="left" w:pos="709"/>
          <w:tab w:val="left" w:pos="843"/>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O</w:t>
      </w:r>
      <w:r w:rsidR="00DB1FD4" w:rsidRPr="008344E6">
        <w:rPr>
          <w:color w:val="000000" w:themeColor="text1"/>
          <w:spacing w:val="-1"/>
        </w:rPr>
        <w:t xml:space="preserve"> </w:t>
      </w:r>
      <w:r w:rsidR="00DB1FD4" w:rsidRPr="008344E6">
        <w:rPr>
          <w:color w:val="000000" w:themeColor="text1"/>
        </w:rPr>
        <w:t>acesso</w:t>
      </w:r>
      <w:r w:rsidR="00DB1FD4" w:rsidRPr="008344E6">
        <w:rPr>
          <w:color w:val="000000" w:themeColor="text1"/>
          <w:spacing w:val="1"/>
        </w:rPr>
        <w:t xml:space="preserve"> </w:t>
      </w:r>
      <w:r w:rsidR="00DB1FD4" w:rsidRPr="008344E6">
        <w:rPr>
          <w:color w:val="000000" w:themeColor="text1"/>
        </w:rPr>
        <w:t>à</w:t>
      </w:r>
      <w:r w:rsidR="00DB1FD4" w:rsidRPr="008344E6">
        <w:rPr>
          <w:color w:val="000000" w:themeColor="text1"/>
          <w:spacing w:val="-2"/>
        </w:rPr>
        <w:t xml:space="preserve"> </w:t>
      </w:r>
      <w:r w:rsidR="00DB1FD4" w:rsidRPr="008344E6">
        <w:rPr>
          <w:color w:val="000000" w:themeColor="text1"/>
        </w:rPr>
        <w:t>fase</w:t>
      </w:r>
      <w:r w:rsidR="00DB1FD4" w:rsidRPr="008344E6">
        <w:rPr>
          <w:color w:val="000000" w:themeColor="text1"/>
          <w:spacing w:val="-2"/>
        </w:rPr>
        <w:t xml:space="preserve"> </w:t>
      </w:r>
      <w:r w:rsidR="00DB1FD4" w:rsidRPr="008344E6">
        <w:rPr>
          <w:color w:val="000000" w:themeColor="text1"/>
        </w:rPr>
        <w:t>de manifestação</w:t>
      </w:r>
      <w:r w:rsidR="00DB1FD4" w:rsidRPr="008344E6">
        <w:rPr>
          <w:color w:val="000000" w:themeColor="text1"/>
          <w:spacing w:val="-1"/>
        </w:rPr>
        <w:t xml:space="preserve"> </w:t>
      </w:r>
      <w:r w:rsidR="00DB1FD4" w:rsidRPr="008344E6">
        <w:rPr>
          <w:color w:val="000000" w:themeColor="text1"/>
        </w:rPr>
        <w:t>da</w:t>
      </w:r>
      <w:r w:rsidR="00DB1FD4" w:rsidRPr="008344E6">
        <w:rPr>
          <w:color w:val="000000" w:themeColor="text1"/>
          <w:spacing w:val="-2"/>
        </w:rPr>
        <w:t xml:space="preserve"> </w:t>
      </w:r>
      <w:r w:rsidR="00DB1FD4" w:rsidRPr="008344E6">
        <w:rPr>
          <w:color w:val="000000" w:themeColor="text1"/>
        </w:rPr>
        <w:t>intenção</w:t>
      </w:r>
      <w:r w:rsidR="00DB1FD4" w:rsidRPr="008344E6">
        <w:rPr>
          <w:color w:val="000000" w:themeColor="text1"/>
          <w:spacing w:val="1"/>
        </w:rPr>
        <w:t xml:space="preserve"> </w:t>
      </w:r>
      <w:r w:rsidR="00DB1FD4" w:rsidRPr="008344E6">
        <w:rPr>
          <w:color w:val="000000" w:themeColor="text1"/>
        </w:rPr>
        <w:t>de</w:t>
      </w:r>
      <w:r w:rsidR="00DB1FD4" w:rsidRPr="008344E6">
        <w:rPr>
          <w:color w:val="000000" w:themeColor="text1"/>
          <w:spacing w:val="-2"/>
        </w:rPr>
        <w:t xml:space="preserve"> </w:t>
      </w:r>
      <w:r w:rsidR="00DB1FD4" w:rsidRPr="008344E6">
        <w:rPr>
          <w:color w:val="000000" w:themeColor="text1"/>
        </w:rPr>
        <w:t>recurso</w:t>
      </w:r>
      <w:r w:rsidR="00DB1FD4" w:rsidRPr="008344E6">
        <w:rPr>
          <w:color w:val="000000" w:themeColor="text1"/>
          <w:spacing w:val="-1"/>
        </w:rPr>
        <w:t xml:space="preserve"> </w:t>
      </w:r>
      <w:r w:rsidR="00DB1FD4" w:rsidRPr="008344E6">
        <w:rPr>
          <w:color w:val="000000" w:themeColor="text1"/>
        </w:rPr>
        <w:t>será</w:t>
      </w:r>
      <w:r w:rsidR="00DB1FD4" w:rsidRPr="008344E6">
        <w:rPr>
          <w:color w:val="000000" w:themeColor="text1"/>
          <w:spacing w:val="-2"/>
        </w:rPr>
        <w:t xml:space="preserve"> </w:t>
      </w:r>
      <w:r w:rsidR="00DB1FD4" w:rsidRPr="008344E6">
        <w:rPr>
          <w:color w:val="000000" w:themeColor="text1"/>
        </w:rPr>
        <w:t>assegurado</w:t>
      </w:r>
      <w:r w:rsidR="00DB1FD4" w:rsidRPr="008344E6">
        <w:rPr>
          <w:color w:val="000000" w:themeColor="text1"/>
          <w:spacing w:val="-1"/>
        </w:rPr>
        <w:t xml:space="preserve"> </w:t>
      </w:r>
      <w:r w:rsidR="00DB1FD4" w:rsidRPr="008344E6">
        <w:rPr>
          <w:color w:val="000000" w:themeColor="text1"/>
        </w:rPr>
        <w:t>aos</w:t>
      </w:r>
      <w:r w:rsidR="00DB1FD4" w:rsidRPr="008344E6">
        <w:rPr>
          <w:color w:val="000000" w:themeColor="text1"/>
          <w:spacing w:val="-1"/>
        </w:rPr>
        <w:t xml:space="preserve"> </w:t>
      </w:r>
      <w:r w:rsidR="00DB1FD4" w:rsidRPr="008344E6">
        <w:rPr>
          <w:color w:val="000000" w:themeColor="text1"/>
        </w:rPr>
        <w:t>l</w:t>
      </w:r>
      <w:r w:rsidR="00AE6DAC" w:rsidRPr="008344E6">
        <w:rPr>
          <w:color w:val="000000" w:themeColor="text1"/>
        </w:rPr>
        <w:t>icitantes.</w:t>
      </w:r>
    </w:p>
    <w:p w14:paraId="5C9D282A" w14:textId="40094B2C" w:rsidR="005E4635" w:rsidRPr="008344E6" w:rsidRDefault="00305403" w:rsidP="00E62C3D">
      <w:pPr>
        <w:pStyle w:val="PargrafodaLista"/>
        <w:numPr>
          <w:ilvl w:val="0"/>
          <w:numId w:val="39"/>
        </w:numPr>
        <w:tabs>
          <w:tab w:val="left" w:pos="284"/>
          <w:tab w:val="left" w:pos="567"/>
          <w:tab w:val="left" w:pos="709"/>
        </w:tabs>
        <w:spacing w:before="120" w:after="120"/>
        <w:ind w:left="0" w:firstLine="0"/>
        <w:jc w:val="both"/>
        <w:rPr>
          <w:b/>
          <w:color w:val="000000" w:themeColor="text1"/>
          <w:spacing w:val="-2"/>
        </w:rPr>
      </w:pPr>
      <w:r w:rsidRPr="008344E6">
        <w:rPr>
          <w:b/>
          <w:color w:val="000000" w:themeColor="text1"/>
          <w:spacing w:val="-2"/>
        </w:rPr>
        <w:t xml:space="preserve">- </w:t>
      </w:r>
      <w:r w:rsidR="006C2FD0" w:rsidRPr="008344E6">
        <w:rPr>
          <w:b/>
          <w:color w:val="000000" w:themeColor="text1"/>
          <w:spacing w:val="-2"/>
        </w:rPr>
        <w:t>DO REGISTRO DE PREÇOS, DA ATA DE REGISTRO DE PREÇOS E DA FORMAÇÃO DO CADASTRO DE RESERVA</w:t>
      </w:r>
    </w:p>
    <w:p w14:paraId="7ADAF094" w14:textId="6C5B93B2" w:rsidR="006C2FD0" w:rsidRPr="008344E6"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A84ED8" w:rsidRPr="008344E6">
        <w:rPr>
          <w:rFonts w:ascii="Times New Roman" w:hAnsi="Times New Roman" w:cs="Times New Roman"/>
          <w:color w:val="000000" w:themeColor="text1"/>
          <w:sz w:val="24"/>
          <w:szCs w:val="24"/>
        </w:rPr>
        <w:t>4</w:t>
      </w:r>
      <w:r w:rsidR="006C2FD0" w:rsidRPr="008344E6">
        <w:rPr>
          <w:rFonts w:ascii="Times New Roman" w:hAnsi="Times New Roman" w:cs="Times New Roman"/>
          <w:color w:val="000000" w:themeColor="text1"/>
          <w:sz w:val="24"/>
          <w:szCs w:val="24"/>
        </w:rPr>
        <w:t xml:space="preserve">. 1 – DO REGISTRO DE PREÇOS </w:t>
      </w:r>
    </w:p>
    <w:p w14:paraId="59BBEFDD" w14:textId="3F95A31D" w:rsidR="006C2FD0" w:rsidRPr="008344E6"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As regras referentes aos órgãos gerenciador</w:t>
      </w:r>
      <w:r w:rsidR="00305403" w:rsidRPr="008344E6">
        <w:rPr>
          <w:rFonts w:ascii="Times New Roman" w:hAnsi="Times New Roman" w:cs="Times New Roman"/>
          <w:color w:val="000000" w:themeColor="text1"/>
          <w:sz w:val="24"/>
          <w:szCs w:val="24"/>
        </w:rPr>
        <w:t>es</w:t>
      </w:r>
      <w:r w:rsidRPr="008344E6">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8344E6" w:rsidRDefault="006C2FD0" w:rsidP="00E62C3D">
      <w:pPr>
        <w:pStyle w:val="Nivel01"/>
        <w:numPr>
          <w:ilvl w:val="0"/>
          <w:numId w:val="39"/>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8344E6">
        <w:rPr>
          <w:rFonts w:ascii="Times New Roman" w:hAnsi="Times New Roman" w:cs="Times New Roman"/>
          <w:color w:val="000000" w:themeColor="text1"/>
          <w:sz w:val="24"/>
          <w:szCs w:val="24"/>
        </w:rPr>
        <w:t>- DA ATA DE REGISTRO DE PREÇOS</w:t>
      </w:r>
      <w:bookmarkEnd w:id="23"/>
    </w:p>
    <w:p w14:paraId="6FCD439A" w14:textId="385E2C78" w:rsidR="0065171C" w:rsidRPr="008344E6"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8344E6">
        <w:rPr>
          <w:rFonts w:ascii="Times New Roman" w:hAnsi="Times New Roman" w:cs="Times New Roman"/>
          <w:color w:val="000000" w:themeColor="text1"/>
          <w:sz w:val="24"/>
          <w:szCs w:val="24"/>
        </w:rPr>
        <w:t xml:space="preserve">15.1 </w:t>
      </w:r>
      <w:r w:rsidR="00016850" w:rsidRPr="008344E6">
        <w:rPr>
          <w:rFonts w:ascii="Times New Roman" w:hAnsi="Times New Roman" w:cs="Times New Roman"/>
          <w:color w:val="000000" w:themeColor="text1"/>
          <w:sz w:val="24"/>
          <w:szCs w:val="24"/>
        </w:rPr>
        <w:t xml:space="preserve"> </w:t>
      </w:r>
      <w:r w:rsidR="006C2FD0" w:rsidRPr="008344E6">
        <w:rPr>
          <w:rFonts w:ascii="Times New Roman" w:hAnsi="Times New Roman" w:cs="Times New Roman"/>
          <w:color w:val="000000" w:themeColor="text1"/>
          <w:sz w:val="24"/>
          <w:szCs w:val="24"/>
        </w:rPr>
        <w:t>Homologado</w:t>
      </w:r>
      <w:proofErr w:type="gramEnd"/>
      <w:r w:rsidR="006C2FD0" w:rsidRPr="008344E6">
        <w:rPr>
          <w:rFonts w:ascii="Times New Roman" w:hAnsi="Times New Roman" w:cs="Times New Roman"/>
          <w:color w:val="000000" w:themeColor="text1"/>
          <w:sz w:val="24"/>
          <w:szCs w:val="24"/>
        </w:rPr>
        <w:t xml:space="preserve"> o resultado da licitação, o licitante mais bem classificado terá o prazo de </w:t>
      </w:r>
      <w:r w:rsidR="00BE0B09" w:rsidRPr="008344E6">
        <w:rPr>
          <w:rFonts w:ascii="Times New Roman" w:hAnsi="Times New Roman" w:cs="Times New Roman"/>
          <w:color w:val="000000" w:themeColor="text1"/>
          <w:sz w:val="24"/>
          <w:szCs w:val="24"/>
        </w:rPr>
        <w:t xml:space="preserve">05 (cinco) </w:t>
      </w:r>
      <w:r w:rsidR="006C2FD0" w:rsidRPr="008344E6">
        <w:rPr>
          <w:rFonts w:ascii="Times New Roman" w:hAnsi="Times New Roman" w:cs="Times New Roman"/>
          <w:color w:val="000000" w:themeColor="text1"/>
          <w:sz w:val="24"/>
          <w:szCs w:val="24"/>
        </w:rPr>
        <w:t>dias</w:t>
      </w:r>
      <w:r w:rsidR="00BE0B09" w:rsidRPr="008344E6">
        <w:rPr>
          <w:rFonts w:ascii="Times New Roman" w:hAnsi="Times New Roman" w:cs="Times New Roman"/>
          <w:color w:val="000000" w:themeColor="text1"/>
          <w:sz w:val="24"/>
          <w:szCs w:val="24"/>
        </w:rPr>
        <w:t xml:space="preserve"> corridos</w:t>
      </w:r>
      <w:r w:rsidR="006C2FD0" w:rsidRPr="008344E6">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8344E6" w:rsidRDefault="006C2FD0" w:rsidP="00E62C3D">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8344E6"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8344E6">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8344E6"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8344E6">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8344E6" w:rsidRDefault="006C2FD0" w:rsidP="00E62C3D">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w:t>
      </w:r>
      <w:proofErr w:type="gramStart"/>
      <w:r w:rsidRPr="008344E6">
        <w:rPr>
          <w:rFonts w:ascii="Times New Roman" w:hAnsi="Times New Roman" w:cs="Times New Roman"/>
          <w:color w:val="000000" w:themeColor="text1"/>
          <w:sz w:val="24"/>
          <w:szCs w:val="24"/>
        </w:rPr>
        <w:t>do(</w:t>
      </w:r>
      <w:proofErr w:type="gramEnd"/>
      <w:r w:rsidRPr="008344E6">
        <w:rPr>
          <w:rFonts w:ascii="Times New Roman" w:hAnsi="Times New Roman" w:cs="Times New Roman"/>
          <w:color w:val="000000" w:themeColor="text1"/>
          <w:sz w:val="24"/>
          <w:szCs w:val="24"/>
        </w:rPr>
        <w:t>s) item(</w:t>
      </w:r>
      <w:proofErr w:type="spellStart"/>
      <w:r w:rsidRPr="008344E6">
        <w:rPr>
          <w:rFonts w:ascii="Times New Roman" w:hAnsi="Times New Roman" w:cs="Times New Roman"/>
          <w:color w:val="000000" w:themeColor="text1"/>
          <w:sz w:val="24"/>
          <w:szCs w:val="24"/>
        </w:rPr>
        <w:t>ns</w:t>
      </w:r>
      <w:proofErr w:type="spellEnd"/>
      <w:r w:rsidRPr="008344E6">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8344E6" w:rsidRDefault="006C2FD0" w:rsidP="00E62C3D">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8344E6" w:rsidRDefault="006C2FD0" w:rsidP="00E62C3D">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8344E6">
        <w:rPr>
          <w:rFonts w:ascii="Times New Roman" w:hAnsi="Times New Roman" w:cs="Times New Roman"/>
          <w:color w:val="000000" w:themeColor="text1"/>
          <w:sz w:val="24"/>
          <w:szCs w:val="24"/>
        </w:rPr>
        <w:t>contrata</w:t>
      </w:r>
      <w:r w:rsidRPr="008344E6">
        <w:rPr>
          <w:rFonts w:ascii="Times New Roman" w:hAnsi="Times New Roman" w:cs="Times New Roman"/>
          <w:color w:val="000000" w:themeColor="text1"/>
          <w:sz w:val="24"/>
          <w:szCs w:val="24"/>
        </w:rPr>
        <w:t>ção pretendida, desde que devidamente justificada.</w:t>
      </w:r>
    </w:p>
    <w:p w14:paraId="087DA7E4" w14:textId="7C2027C4" w:rsidR="006C2FD0" w:rsidRPr="008344E6" w:rsidRDefault="006C2FD0" w:rsidP="00E62C3D">
      <w:pPr>
        <w:pStyle w:val="Nivel2"/>
        <w:numPr>
          <w:ilvl w:val="2"/>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8344E6" w:rsidRDefault="00016850" w:rsidP="00E62C3D">
      <w:pPr>
        <w:pStyle w:val="Nivel01"/>
        <w:numPr>
          <w:ilvl w:val="0"/>
          <w:numId w:val="40"/>
        </w:numPr>
        <w:spacing w:before="120" w:after="120"/>
        <w:ind w:left="0" w:firstLine="0"/>
        <w:rPr>
          <w:rFonts w:ascii="Times New Roman" w:hAnsi="Times New Roman" w:cs="Times New Roman"/>
          <w:color w:val="000000" w:themeColor="text1"/>
          <w:sz w:val="24"/>
          <w:szCs w:val="24"/>
        </w:rPr>
      </w:pPr>
      <w:bookmarkStart w:id="24" w:name="_Toc135469232"/>
      <w:r w:rsidRPr="008344E6">
        <w:rPr>
          <w:rFonts w:ascii="Times New Roman" w:hAnsi="Times New Roman" w:cs="Times New Roman"/>
          <w:color w:val="000000" w:themeColor="text1"/>
          <w:sz w:val="24"/>
          <w:szCs w:val="24"/>
        </w:rPr>
        <w:t xml:space="preserve">- </w:t>
      </w:r>
      <w:r w:rsidR="006C2FD0" w:rsidRPr="008344E6">
        <w:rPr>
          <w:rFonts w:ascii="Times New Roman" w:hAnsi="Times New Roman" w:cs="Times New Roman"/>
          <w:color w:val="000000" w:themeColor="text1"/>
          <w:sz w:val="24"/>
          <w:szCs w:val="24"/>
        </w:rPr>
        <w:t>DA FORMAÇÃO DO CADASTRO DE RESERVA</w:t>
      </w:r>
      <w:bookmarkEnd w:id="24"/>
      <w:r w:rsidR="006C2FD0" w:rsidRPr="008344E6">
        <w:rPr>
          <w:rFonts w:ascii="Times New Roman" w:hAnsi="Times New Roman" w:cs="Times New Roman"/>
          <w:color w:val="000000" w:themeColor="text1"/>
          <w:sz w:val="24"/>
          <w:szCs w:val="24"/>
        </w:rPr>
        <w:t xml:space="preserve"> </w:t>
      </w:r>
    </w:p>
    <w:p w14:paraId="7ABDE7B5" w14:textId="6BC0494D" w:rsidR="006C2FD0" w:rsidRPr="008344E6" w:rsidRDefault="006C2FD0" w:rsidP="00E62C3D">
      <w:pPr>
        <w:pStyle w:val="Nivel2"/>
        <w:numPr>
          <w:ilvl w:val="1"/>
          <w:numId w:val="41"/>
        </w:numPr>
        <w:tabs>
          <w:tab w:val="left" w:pos="567"/>
        </w:tabs>
        <w:spacing w:line="240" w:lineRule="auto"/>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Após a homologação da licitação, será incluído na ata,</w:t>
      </w:r>
      <w:r w:rsidR="0025771A" w:rsidRPr="008344E6">
        <w:rPr>
          <w:rFonts w:ascii="Times New Roman" w:hAnsi="Times New Roman" w:cs="Times New Roman"/>
          <w:color w:val="000000" w:themeColor="text1"/>
          <w:sz w:val="24"/>
          <w:szCs w:val="24"/>
        </w:rPr>
        <w:t xml:space="preserve"> na forma de anexo, o registro:</w:t>
      </w:r>
    </w:p>
    <w:p w14:paraId="626F0AA8" w14:textId="2FD69087" w:rsidR="006C2FD0" w:rsidRPr="008344E6"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D</w:t>
      </w:r>
      <w:r w:rsidR="006C2FD0" w:rsidRPr="008344E6">
        <w:rPr>
          <w:rFonts w:ascii="Times New Roman" w:hAnsi="Times New Roman" w:cs="Times New Roman"/>
          <w:color w:val="000000" w:themeColor="text1"/>
          <w:sz w:val="24"/>
          <w:szCs w:val="24"/>
        </w:rPr>
        <w:t xml:space="preserve">os licitantes </w:t>
      </w:r>
      <w:bookmarkStart w:id="25" w:name="_Hlk132991372"/>
      <w:r w:rsidR="006C2FD0" w:rsidRPr="008344E6">
        <w:rPr>
          <w:rFonts w:ascii="Times New Roman" w:hAnsi="Times New Roman" w:cs="Times New Roman"/>
          <w:color w:val="000000" w:themeColor="text1"/>
          <w:sz w:val="24"/>
          <w:szCs w:val="24"/>
        </w:rPr>
        <w:t xml:space="preserve">que </w:t>
      </w:r>
      <w:bookmarkStart w:id="26" w:name="_Hlk132989696"/>
      <w:r w:rsidR="006C2FD0" w:rsidRPr="008344E6">
        <w:rPr>
          <w:rFonts w:ascii="Times New Roman" w:hAnsi="Times New Roman" w:cs="Times New Roman"/>
          <w:color w:val="000000" w:themeColor="text1"/>
          <w:sz w:val="24"/>
          <w:szCs w:val="24"/>
        </w:rPr>
        <w:t>aceitarem cotar o objeto com preço igual ao do adjudicatári</w:t>
      </w:r>
      <w:bookmarkEnd w:id="25"/>
      <w:r w:rsidR="006C2FD0" w:rsidRPr="008344E6">
        <w:rPr>
          <w:rFonts w:ascii="Times New Roman" w:hAnsi="Times New Roman" w:cs="Times New Roman"/>
          <w:color w:val="000000" w:themeColor="text1"/>
          <w:sz w:val="24"/>
          <w:szCs w:val="24"/>
        </w:rPr>
        <w:t>o</w:t>
      </w:r>
      <w:bookmarkEnd w:id="26"/>
      <w:r w:rsidR="006C2FD0" w:rsidRPr="008344E6">
        <w:rPr>
          <w:rFonts w:ascii="Times New Roman" w:hAnsi="Times New Roman" w:cs="Times New Roman"/>
          <w:color w:val="000000" w:themeColor="text1"/>
          <w:sz w:val="24"/>
          <w:szCs w:val="24"/>
        </w:rPr>
        <w:t xml:space="preserve">, observada a classificação na licitação; e </w:t>
      </w:r>
    </w:p>
    <w:p w14:paraId="3C6C6F69" w14:textId="4698E7C8" w:rsidR="00CD511D" w:rsidRPr="008344E6"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8344E6">
        <w:rPr>
          <w:rFonts w:ascii="Times New Roman" w:hAnsi="Times New Roman" w:cs="Times New Roman"/>
          <w:color w:val="000000" w:themeColor="text1"/>
          <w:sz w:val="24"/>
          <w:szCs w:val="24"/>
        </w:rPr>
        <w:t>D</w:t>
      </w:r>
      <w:r w:rsidR="006C2FD0" w:rsidRPr="008344E6">
        <w:rPr>
          <w:rFonts w:ascii="Times New Roman" w:hAnsi="Times New Roman" w:cs="Times New Roman"/>
          <w:color w:val="000000" w:themeColor="text1"/>
          <w:sz w:val="24"/>
          <w:szCs w:val="24"/>
        </w:rPr>
        <w:t>os licitantes que mantiverem sua proposta origina</w:t>
      </w:r>
      <w:r w:rsidR="009D2CE5" w:rsidRPr="008344E6">
        <w:rPr>
          <w:rFonts w:ascii="Times New Roman" w:hAnsi="Times New Roman" w:cs="Times New Roman"/>
          <w:color w:val="000000" w:themeColor="text1"/>
          <w:sz w:val="24"/>
          <w:szCs w:val="24"/>
        </w:rPr>
        <w:t>l</w:t>
      </w:r>
    </w:p>
    <w:p w14:paraId="168C376B" w14:textId="7F67AE6D" w:rsidR="00CD511D" w:rsidRPr="008344E6" w:rsidRDefault="006C2FD0" w:rsidP="00E62C3D">
      <w:pPr>
        <w:pStyle w:val="Nivel3"/>
        <w:numPr>
          <w:ilvl w:val="1"/>
          <w:numId w:val="41"/>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8344E6" w:rsidRDefault="006C2FD0" w:rsidP="00E62C3D">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8344E6" w:rsidRDefault="006C2FD0" w:rsidP="00E62C3D">
      <w:pPr>
        <w:pStyle w:val="Nivel3"/>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Para fins da ordem de classificação, os licitantes ou fornecedores</w:t>
      </w:r>
      <w:r w:rsidR="009E7DFE" w:rsidRPr="008344E6">
        <w:rPr>
          <w:rFonts w:ascii="Times New Roman" w:hAnsi="Times New Roman" w:cs="Times New Roman"/>
          <w:color w:val="000000" w:themeColor="text1"/>
          <w:sz w:val="24"/>
          <w:szCs w:val="24"/>
        </w:rPr>
        <w:t>/prestadores</w:t>
      </w:r>
      <w:r w:rsidRPr="008344E6">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8344E6" w:rsidRDefault="006C2FD0" w:rsidP="00E62C3D">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8344E6"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w:t>
      </w:r>
      <w:r w:rsidR="006C2FD0" w:rsidRPr="008344E6">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8344E6"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b) </w:t>
      </w:r>
      <w:r w:rsidR="006C2FD0" w:rsidRPr="008344E6">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8344E6" w:rsidRDefault="006C2FD0" w:rsidP="00E62C3D">
      <w:pPr>
        <w:pStyle w:val="Nivel2"/>
        <w:numPr>
          <w:ilvl w:val="2"/>
          <w:numId w:val="41"/>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344E6"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C</w:t>
      </w:r>
      <w:r w:rsidR="006C2FD0" w:rsidRPr="008344E6">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8344E6"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w:t>
      </w:r>
      <w:r w:rsidR="006C2FD0" w:rsidRPr="008344E6">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8344E6" w:rsidRDefault="00A84ED8" w:rsidP="00A84ED8">
      <w:pPr>
        <w:tabs>
          <w:tab w:val="left" w:pos="709"/>
        </w:tabs>
        <w:spacing w:before="120" w:after="120"/>
        <w:jc w:val="both"/>
        <w:rPr>
          <w:b/>
          <w:color w:val="000000" w:themeColor="text1"/>
          <w:sz w:val="24"/>
          <w:szCs w:val="24"/>
        </w:rPr>
      </w:pPr>
      <w:r w:rsidRPr="008344E6">
        <w:rPr>
          <w:b/>
          <w:color w:val="000000" w:themeColor="text1"/>
          <w:spacing w:val="-2"/>
          <w:sz w:val="24"/>
          <w:szCs w:val="24"/>
        </w:rPr>
        <w:t>17</w:t>
      </w:r>
      <w:r w:rsidR="005E4635" w:rsidRPr="008344E6">
        <w:rPr>
          <w:b/>
          <w:color w:val="000000" w:themeColor="text1"/>
          <w:spacing w:val="-2"/>
          <w:sz w:val="24"/>
          <w:szCs w:val="24"/>
        </w:rPr>
        <w:t xml:space="preserve">. </w:t>
      </w:r>
      <w:r w:rsidR="00BC7F5C" w:rsidRPr="008344E6">
        <w:rPr>
          <w:b/>
          <w:color w:val="000000" w:themeColor="text1"/>
          <w:sz w:val="24"/>
          <w:szCs w:val="24"/>
        </w:rPr>
        <w:t>DA</w:t>
      </w:r>
      <w:r w:rsidR="00BC7F5C" w:rsidRPr="008344E6">
        <w:rPr>
          <w:b/>
          <w:color w:val="000000" w:themeColor="text1"/>
          <w:spacing w:val="-2"/>
          <w:sz w:val="24"/>
          <w:szCs w:val="24"/>
        </w:rPr>
        <w:t xml:space="preserve"> </w:t>
      </w:r>
      <w:r w:rsidR="00BC7F5C" w:rsidRPr="008344E6">
        <w:rPr>
          <w:b/>
          <w:color w:val="000000" w:themeColor="text1"/>
          <w:sz w:val="24"/>
          <w:szCs w:val="24"/>
        </w:rPr>
        <w:t>REABERTURA DA</w:t>
      </w:r>
      <w:r w:rsidR="00BC7F5C" w:rsidRPr="008344E6">
        <w:rPr>
          <w:b/>
          <w:color w:val="000000" w:themeColor="text1"/>
          <w:spacing w:val="-1"/>
          <w:sz w:val="24"/>
          <w:szCs w:val="24"/>
        </w:rPr>
        <w:t xml:space="preserve"> </w:t>
      </w:r>
      <w:r w:rsidR="00BC7F5C" w:rsidRPr="008344E6">
        <w:rPr>
          <w:b/>
          <w:color w:val="000000" w:themeColor="text1"/>
          <w:sz w:val="24"/>
          <w:szCs w:val="24"/>
        </w:rPr>
        <w:t>SESSÃO</w:t>
      </w:r>
      <w:r w:rsidR="00BC7F5C" w:rsidRPr="008344E6">
        <w:rPr>
          <w:b/>
          <w:color w:val="000000" w:themeColor="text1"/>
          <w:spacing w:val="-1"/>
          <w:sz w:val="24"/>
          <w:szCs w:val="24"/>
        </w:rPr>
        <w:t xml:space="preserve"> </w:t>
      </w:r>
      <w:r w:rsidR="00BC7F5C" w:rsidRPr="008344E6">
        <w:rPr>
          <w:b/>
          <w:color w:val="000000" w:themeColor="text1"/>
          <w:sz w:val="24"/>
          <w:szCs w:val="24"/>
        </w:rPr>
        <w:t>PÚBLICA</w:t>
      </w:r>
    </w:p>
    <w:p w14:paraId="12EA5ECF" w14:textId="77777777" w:rsidR="005E4635" w:rsidRPr="008344E6"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8344E6"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8344E6" w:rsidRDefault="00DB1FD4" w:rsidP="00E62C3D">
      <w:pPr>
        <w:pStyle w:val="PargrafodaLista"/>
        <w:widowControl w:val="0"/>
        <w:numPr>
          <w:ilvl w:val="1"/>
          <w:numId w:val="42"/>
        </w:numPr>
        <w:tabs>
          <w:tab w:val="left" w:pos="709"/>
          <w:tab w:val="left" w:pos="842"/>
        </w:tabs>
        <w:autoSpaceDE w:val="0"/>
        <w:autoSpaceDN w:val="0"/>
        <w:spacing w:before="120" w:after="120"/>
        <w:ind w:left="0" w:firstLine="0"/>
        <w:jc w:val="both"/>
        <w:rPr>
          <w:color w:val="000000" w:themeColor="text1"/>
        </w:rPr>
      </w:pPr>
      <w:r w:rsidRPr="008344E6">
        <w:rPr>
          <w:color w:val="000000" w:themeColor="text1"/>
        </w:rPr>
        <w:t>A</w:t>
      </w:r>
      <w:r w:rsidRPr="008344E6">
        <w:rPr>
          <w:color w:val="000000" w:themeColor="text1"/>
          <w:spacing w:val="-1"/>
        </w:rPr>
        <w:t xml:space="preserve"> </w:t>
      </w:r>
      <w:r w:rsidRPr="008344E6">
        <w:rPr>
          <w:color w:val="000000" w:themeColor="text1"/>
        </w:rPr>
        <w:t>sessão</w:t>
      </w:r>
      <w:r w:rsidRPr="008344E6">
        <w:rPr>
          <w:color w:val="000000" w:themeColor="text1"/>
          <w:spacing w:val="-1"/>
        </w:rPr>
        <w:t xml:space="preserve"> </w:t>
      </w:r>
      <w:r w:rsidRPr="008344E6">
        <w:rPr>
          <w:color w:val="000000" w:themeColor="text1"/>
        </w:rPr>
        <w:t>pública</w:t>
      </w:r>
      <w:r w:rsidRPr="008344E6">
        <w:rPr>
          <w:color w:val="000000" w:themeColor="text1"/>
          <w:spacing w:val="-2"/>
        </w:rPr>
        <w:t xml:space="preserve"> </w:t>
      </w:r>
      <w:r w:rsidRPr="008344E6">
        <w:rPr>
          <w:color w:val="000000" w:themeColor="text1"/>
        </w:rPr>
        <w:t>poderá</w:t>
      </w:r>
      <w:r w:rsidRPr="008344E6">
        <w:rPr>
          <w:color w:val="000000" w:themeColor="text1"/>
          <w:spacing w:val="-3"/>
        </w:rPr>
        <w:t xml:space="preserve"> </w:t>
      </w:r>
      <w:r w:rsidRPr="008344E6">
        <w:rPr>
          <w:color w:val="000000" w:themeColor="text1"/>
        </w:rPr>
        <w:t>ser reaberta:</w:t>
      </w:r>
    </w:p>
    <w:p w14:paraId="21820A60" w14:textId="46F8B0E1" w:rsidR="00DB1FD4" w:rsidRPr="008344E6" w:rsidRDefault="00DB1FD4" w:rsidP="00E62C3D">
      <w:pPr>
        <w:pStyle w:val="PargrafodaLista"/>
        <w:widowControl w:val="0"/>
        <w:numPr>
          <w:ilvl w:val="1"/>
          <w:numId w:val="42"/>
        </w:numPr>
        <w:tabs>
          <w:tab w:val="left" w:pos="709"/>
          <w:tab w:val="left" w:pos="1037"/>
        </w:tabs>
        <w:autoSpaceDE w:val="0"/>
        <w:autoSpaceDN w:val="0"/>
        <w:spacing w:before="120" w:after="120"/>
        <w:ind w:left="0" w:firstLine="0"/>
        <w:jc w:val="both"/>
        <w:rPr>
          <w:color w:val="000000" w:themeColor="text1"/>
        </w:rPr>
      </w:pPr>
      <w:r w:rsidRPr="008344E6">
        <w:rPr>
          <w:color w:val="000000" w:themeColor="text1"/>
        </w:rPr>
        <w:lastRenderedPageBreak/>
        <w:t>Nas hipóteses de provimento de recurso que acarrete na anulação de atos anteriores à</w:t>
      </w:r>
      <w:r w:rsidRPr="008344E6">
        <w:rPr>
          <w:color w:val="000000" w:themeColor="text1"/>
          <w:spacing w:val="1"/>
        </w:rPr>
        <w:t xml:space="preserve"> </w:t>
      </w:r>
      <w:r w:rsidRPr="008344E6">
        <w:rPr>
          <w:color w:val="000000" w:themeColor="text1"/>
        </w:rPr>
        <w:t>realização da sessão pública precedente ou em que seja anulada a própria sessão pública,</w:t>
      </w:r>
      <w:r w:rsidRPr="008344E6">
        <w:rPr>
          <w:color w:val="000000" w:themeColor="text1"/>
          <w:spacing w:val="1"/>
        </w:rPr>
        <w:t xml:space="preserve"> </w:t>
      </w:r>
      <w:r w:rsidRPr="008344E6">
        <w:rPr>
          <w:color w:val="000000" w:themeColor="text1"/>
        </w:rPr>
        <w:t>situação</w:t>
      </w:r>
      <w:r w:rsidRPr="008344E6">
        <w:rPr>
          <w:color w:val="000000" w:themeColor="text1"/>
          <w:spacing w:val="-1"/>
        </w:rPr>
        <w:t xml:space="preserve"> </w:t>
      </w:r>
      <w:r w:rsidRPr="008344E6">
        <w:rPr>
          <w:color w:val="000000" w:themeColor="text1"/>
        </w:rPr>
        <w:t>em que serão</w:t>
      </w:r>
      <w:r w:rsidRPr="008344E6">
        <w:rPr>
          <w:color w:val="000000" w:themeColor="text1"/>
          <w:spacing w:val="2"/>
        </w:rPr>
        <w:t xml:space="preserve"> </w:t>
      </w:r>
      <w:r w:rsidRPr="008344E6">
        <w:rPr>
          <w:color w:val="000000" w:themeColor="text1"/>
        </w:rPr>
        <w:t>repetidos</w:t>
      </w:r>
      <w:r w:rsidRPr="008344E6">
        <w:rPr>
          <w:color w:val="000000" w:themeColor="text1"/>
          <w:spacing w:val="-1"/>
        </w:rPr>
        <w:t xml:space="preserve"> </w:t>
      </w:r>
      <w:r w:rsidRPr="008344E6">
        <w:rPr>
          <w:color w:val="000000" w:themeColor="text1"/>
        </w:rPr>
        <w:t>os atos anulados e</w:t>
      </w:r>
      <w:r w:rsidRPr="008344E6">
        <w:rPr>
          <w:color w:val="000000" w:themeColor="text1"/>
          <w:spacing w:val="-3"/>
        </w:rPr>
        <w:t xml:space="preserve"> </w:t>
      </w:r>
      <w:r w:rsidRPr="008344E6">
        <w:rPr>
          <w:color w:val="000000" w:themeColor="text1"/>
        </w:rPr>
        <w:t>os</w:t>
      </w:r>
      <w:r w:rsidRPr="008344E6">
        <w:rPr>
          <w:color w:val="000000" w:themeColor="text1"/>
          <w:spacing w:val="2"/>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dele dependam.</w:t>
      </w:r>
    </w:p>
    <w:p w14:paraId="14D4C04C" w14:textId="77777777" w:rsidR="00DB1FD4" w:rsidRPr="008344E6" w:rsidRDefault="00DB1FD4" w:rsidP="00E62C3D">
      <w:pPr>
        <w:widowControl w:val="0"/>
        <w:numPr>
          <w:ilvl w:val="2"/>
          <w:numId w:val="42"/>
        </w:numPr>
        <w:tabs>
          <w:tab w:val="left" w:pos="709"/>
          <w:tab w:val="left" w:pos="1044"/>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Quando houver erro na aceitação do preço melhor classificado ou quando o licitante</w:t>
      </w:r>
      <w:r w:rsidRPr="008344E6">
        <w:rPr>
          <w:color w:val="000000" w:themeColor="text1"/>
          <w:spacing w:val="1"/>
          <w:sz w:val="24"/>
          <w:szCs w:val="24"/>
        </w:rPr>
        <w:t xml:space="preserve"> </w:t>
      </w:r>
      <w:r w:rsidRPr="008344E6">
        <w:rPr>
          <w:color w:val="000000" w:themeColor="text1"/>
          <w:sz w:val="24"/>
          <w:szCs w:val="24"/>
        </w:rPr>
        <w:t>declarado vencedor não assinar o contrato, não retirar o instrumento</w:t>
      </w:r>
      <w:r w:rsidRPr="008344E6">
        <w:rPr>
          <w:color w:val="000000" w:themeColor="text1"/>
          <w:spacing w:val="1"/>
          <w:sz w:val="24"/>
          <w:szCs w:val="24"/>
        </w:rPr>
        <w:t xml:space="preserve"> </w:t>
      </w:r>
      <w:r w:rsidRPr="008344E6">
        <w:rPr>
          <w:color w:val="000000" w:themeColor="text1"/>
          <w:sz w:val="24"/>
          <w:szCs w:val="24"/>
        </w:rPr>
        <w:t>equivalente ou não</w:t>
      </w:r>
      <w:r w:rsidRPr="008344E6">
        <w:rPr>
          <w:color w:val="000000" w:themeColor="text1"/>
          <w:spacing w:val="1"/>
          <w:sz w:val="24"/>
          <w:szCs w:val="24"/>
        </w:rPr>
        <w:t xml:space="preserve"> </w:t>
      </w:r>
      <w:r w:rsidRPr="008344E6">
        <w:rPr>
          <w:color w:val="000000" w:themeColor="text1"/>
          <w:sz w:val="24"/>
          <w:szCs w:val="24"/>
        </w:rPr>
        <w:t>comprovar</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regularização</w:t>
      </w:r>
      <w:r w:rsidRPr="008344E6">
        <w:rPr>
          <w:color w:val="000000" w:themeColor="text1"/>
          <w:spacing w:val="1"/>
          <w:sz w:val="24"/>
          <w:szCs w:val="24"/>
        </w:rPr>
        <w:t xml:space="preserve"> </w:t>
      </w:r>
      <w:r w:rsidRPr="008344E6">
        <w:rPr>
          <w:color w:val="000000" w:themeColor="text1"/>
          <w:sz w:val="24"/>
          <w:szCs w:val="24"/>
        </w:rPr>
        <w:t>fiscal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trabalhista,</w:t>
      </w:r>
      <w:r w:rsidRPr="008344E6">
        <w:rPr>
          <w:color w:val="000000" w:themeColor="text1"/>
          <w:spacing w:val="1"/>
          <w:sz w:val="24"/>
          <w:szCs w:val="24"/>
        </w:rPr>
        <w:t xml:space="preserve"> </w:t>
      </w:r>
      <w:r w:rsidRPr="008344E6">
        <w:rPr>
          <w:color w:val="000000" w:themeColor="text1"/>
          <w:sz w:val="24"/>
          <w:szCs w:val="24"/>
        </w:rPr>
        <w:t>nos</w:t>
      </w:r>
      <w:r w:rsidRPr="008344E6">
        <w:rPr>
          <w:color w:val="000000" w:themeColor="text1"/>
          <w:spacing w:val="1"/>
          <w:sz w:val="24"/>
          <w:szCs w:val="24"/>
        </w:rPr>
        <w:t xml:space="preserve"> </w:t>
      </w:r>
      <w:r w:rsidRPr="008344E6">
        <w:rPr>
          <w:color w:val="000000" w:themeColor="text1"/>
          <w:sz w:val="24"/>
          <w:szCs w:val="24"/>
        </w:rPr>
        <w:t>termos</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43,</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1º</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Lei</w:t>
      </w:r>
      <w:r w:rsidRPr="008344E6">
        <w:rPr>
          <w:color w:val="000000" w:themeColor="text1"/>
          <w:spacing w:val="1"/>
          <w:sz w:val="24"/>
          <w:szCs w:val="24"/>
        </w:rPr>
        <w:t xml:space="preserve"> </w:t>
      </w:r>
      <w:r w:rsidRPr="008344E6">
        <w:rPr>
          <w:color w:val="000000" w:themeColor="text1"/>
          <w:sz w:val="24"/>
          <w:szCs w:val="24"/>
        </w:rPr>
        <w:t>Complementar</w:t>
      </w:r>
      <w:r w:rsidRPr="008344E6">
        <w:rPr>
          <w:color w:val="000000" w:themeColor="text1"/>
          <w:spacing w:val="1"/>
          <w:sz w:val="24"/>
          <w:szCs w:val="24"/>
        </w:rPr>
        <w:t xml:space="preserve"> </w:t>
      </w:r>
      <w:r w:rsidRPr="008344E6">
        <w:rPr>
          <w:color w:val="000000" w:themeColor="text1"/>
          <w:sz w:val="24"/>
          <w:szCs w:val="24"/>
        </w:rPr>
        <w:t>nº</w:t>
      </w:r>
      <w:r w:rsidRPr="008344E6">
        <w:rPr>
          <w:color w:val="000000" w:themeColor="text1"/>
          <w:spacing w:val="1"/>
          <w:sz w:val="24"/>
          <w:szCs w:val="24"/>
        </w:rPr>
        <w:t xml:space="preserve"> </w:t>
      </w:r>
      <w:r w:rsidRPr="008344E6">
        <w:rPr>
          <w:color w:val="000000" w:themeColor="text1"/>
          <w:sz w:val="24"/>
          <w:szCs w:val="24"/>
        </w:rPr>
        <w:t>123/2006.</w:t>
      </w:r>
      <w:r w:rsidRPr="008344E6">
        <w:rPr>
          <w:color w:val="000000" w:themeColor="text1"/>
          <w:spacing w:val="1"/>
          <w:sz w:val="24"/>
          <w:szCs w:val="24"/>
        </w:rPr>
        <w:t xml:space="preserve"> </w:t>
      </w:r>
      <w:r w:rsidRPr="008344E6">
        <w:rPr>
          <w:color w:val="000000" w:themeColor="text1"/>
          <w:sz w:val="24"/>
          <w:szCs w:val="24"/>
        </w:rPr>
        <w:t>Nessas</w:t>
      </w:r>
      <w:r w:rsidRPr="008344E6">
        <w:rPr>
          <w:color w:val="000000" w:themeColor="text1"/>
          <w:spacing w:val="1"/>
          <w:sz w:val="24"/>
          <w:szCs w:val="24"/>
        </w:rPr>
        <w:t xml:space="preserve"> </w:t>
      </w:r>
      <w:r w:rsidRPr="008344E6">
        <w:rPr>
          <w:color w:val="000000" w:themeColor="text1"/>
          <w:sz w:val="24"/>
          <w:szCs w:val="24"/>
        </w:rPr>
        <w:t>hipóteses,</w:t>
      </w:r>
      <w:r w:rsidRPr="008344E6">
        <w:rPr>
          <w:color w:val="000000" w:themeColor="text1"/>
          <w:spacing w:val="1"/>
          <w:sz w:val="24"/>
          <w:szCs w:val="24"/>
        </w:rPr>
        <w:t xml:space="preserve"> </w:t>
      </w:r>
      <w:r w:rsidRPr="008344E6">
        <w:rPr>
          <w:color w:val="000000" w:themeColor="text1"/>
          <w:sz w:val="24"/>
          <w:szCs w:val="24"/>
        </w:rPr>
        <w:t>serão</w:t>
      </w:r>
      <w:r w:rsidRPr="008344E6">
        <w:rPr>
          <w:color w:val="000000" w:themeColor="text1"/>
          <w:spacing w:val="1"/>
          <w:sz w:val="24"/>
          <w:szCs w:val="24"/>
        </w:rPr>
        <w:t xml:space="preserve"> </w:t>
      </w:r>
      <w:r w:rsidRPr="008344E6">
        <w:rPr>
          <w:color w:val="000000" w:themeColor="text1"/>
          <w:sz w:val="24"/>
          <w:szCs w:val="24"/>
        </w:rPr>
        <w:t>adotados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procedimentos</w:t>
      </w:r>
      <w:r w:rsidRPr="008344E6">
        <w:rPr>
          <w:color w:val="000000" w:themeColor="text1"/>
          <w:spacing w:val="1"/>
          <w:sz w:val="24"/>
          <w:szCs w:val="24"/>
        </w:rPr>
        <w:t xml:space="preserve"> </w:t>
      </w:r>
      <w:r w:rsidRPr="008344E6">
        <w:rPr>
          <w:color w:val="000000" w:themeColor="text1"/>
          <w:sz w:val="24"/>
          <w:szCs w:val="24"/>
        </w:rPr>
        <w:t>imediatamente</w:t>
      </w:r>
      <w:r w:rsidRPr="008344E6">
        <w:rPr>
          <w:color w:val="000000" w:themeColor="text1"/>
          <w:spacing w:val="-2"/>
          <w:sz w:val="24"/>
          <w:szCs w:val="24"/>
        </w:rPr>
        <w:t xml:space="preserve"> </w:t>
      </w:r>
      <w:r w:rsidRPr="008344E6">
        <w:rPr>
          <w:color w:val="000000" w:themeColor="text1"/>
          <w:sz w:val="24"/>
          <w:szCs w:val="24"/>
        </w:rPr>
        <w:t>posteriores ao encerramento da etapa</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334195F3" w14:textId="77777777" w:rsidR="00DB1FD4" w:rsidRPr="008344E6" w:rsidRDefault="00DB1FD4" w:rsidP="00E62C3D">
      <w:pPr>
        <w:widowControl w:val="0"/>
        <w:numPr>
          <w:ilvl w:val="1"/>
          <w:numId w:val="42"/>
        </w:numPr>
        <w:tabs>
          <w:tab w:val="left" w:pos="709"/>
          <w:tab w:val="left" w:pos="876"/>
        </w:tabs>
        <w:autoSpaceDE w:val="0"/>
        <w:autoSpaceDN w:val="0"/>
        <w:spacing w:before="120" w:after="120"/>
        <w:ind w:left="0" w:firstLine="0"/>
        <w:jc w:val="both"/>
        <w:rPr>
          <w:color w:val="000000" w:themeColor="text1"/>
          <w:sz w:val="24"/>
          <w:szCs w:val="24"/>
        </w:rPr>
      </w:pPr>
      <w:r w:rsidRPr="008344E6">
        <w:rPr>
          <w:color w:val="000000" w:themeColor="text1"/>
          <w:sz w:val="24"/>
          <w:szCs w:val="24"/>
        </w:rPr>
        <w:t>Todos os licitantes remanescentes deverão ser convocados para acompanhar a sessão</w:t>
      </w:r>
      <w:r w:rsidRPr="008344E6">
        <w:rPr>
          <w:color w:val="000000" w:themeColor="text1"/>
          <w:spacing w:val="1"/>
          <w:sz w:val="24"/>
          <w:szCs w:val="24"/>
        </w:rPr>
        <w:t xml:space="preserve"> </w:t>
      </w:r>
      <w:r w:rsidRPr="008344E6">
        <w:rPr>
          <w:color w:val="000000" w:themeColor="text1"/>
          <w:sz w:val="24"/>
          <w:szCs w:val="24"/>
        </w:rPr>
        <w:t>reaberta.</w:t>
      </w:r>
    </w:p>
    <w:p w14:paraId="76225AD9" w14:textId="77777777" w:rsidR="00DB1FD4" w:rsidRPr="008344E6" w:rsidRDefault="00DB1FD4" w:rsidP="00E62C3D">
      <w:pPr>
        <w:widowControl w:val="0"/>
        <w:numPr>
          <w:ilvl w:val="1"/>
          <w:numId w:val="42"/>
        </w:numPr>
        <w:tabs>
          <w:tab w:val="left" w:pos="709"/>
          <w:tab w:val="left" w:pos="852"/>
        </w:tabs>
        <w:autoSpaceDE w:val="0"/>
        <w:autoSpaceDN w:val="0"/>
        <w:spacing w:before="120" w:after="120"/>
        <w:ind w:left="0" w:firstLine="0"/>
        <w:jc w:val="both"/>
        <w:rPr>
          <w:color w:val="000000" w:themeColor="text1"/>
          <w:sz w:val="24"/>
          <w:szCs w:val="24"/>
        </w:rPr>
      </w:pPr>
      <w:r w:rsidRPr="008344E6">
        <w:rPr>
          <w:color w:val="000000" w:themeColor="text1"/>
          <w:sz w:val="24"/>
          <w:szCs w:val="24"/>
        </w:rPr>
        <w:t>A convocação se dará por meio do sistema eletrônico (“chat”), e-mail, de acordo com a</w:t>
      </w:r>
      <w:r w:rsidRPr="008344E6">
        <w:rPr>
          <w:color w:val="000000" w:themeColor="text1"/>
          <w:spacing w:val="1"/>
          <w:sz w:val="24"/>
          <w:szCs w:val="24"/>
        </w:rPr>
        <w:t xml:space="preserve"> </w:t>
      </w:r>
      <w:r w:rsidRPr="008344E6">
        <w:rPr>
          <w:color w:val="000000" w:themeColor="text1"/>
          <w:sz w:val="24"/>
          <w:szCs w:val="24"/>
        </w:rPr>
        <w:t>fase</w:t>
      </w:r>
      <w:r w:rsidRPr="008344E6">
        <w:rPr>
          <w:color w:val="000000" w:themeColor="text1"/>
          <w:spacing w:val="-2"/>
          <w:sz w:val="24"/>
          <w:szCs w:val="24"/>
        </w:rPr>
        <w:t xml:space="preserve"> </w:t>
      </w:r>
      <w:r w:rsidRPr="008344E6">
        <w:rPr>
          <w:color w:val="000000" w:themeColor="text1"/>
          <w:sz w:val="24"/>
          <w:szCs w:val="24"/>
        </w:rPr>
        <w:t>do procedimento licitatório.</w:t>
      </w:r>
    </w:p>
    <w:p w14:paraId="7F306C7B" w14:textId="4CAFFFC3" w:rsidR="00157EFA" w:rsidRPr="008344E6" w:rsidRDefault="00A84ED8" w:rsidP="00A84ED8">
      <w:pPr>
        <w:spacing w:before="120" w:after="120"/>
        <w:jc w:val="both"/>
        <w:rPr>
          <w:b/>
          <w:color w:val="000000" w:themeColor="text1"/>
          <w:sz w:val="24"/>
          <w:szCs w:val="24"/>
        </w:rPr>
      </w:pPr>
      <w:r w:rsidRPr="008344E6">
        <w:rPr>
          <w:b/>
          <w:color w:val="000000" w:themeColor="text1"/>
          <w:sz w:val="24"/>
          <w:szCs w:val="24"/>
        </w:rPr>
        <w:t>18</w:t>
      </w:r>
      <w:r w:rsidR="00157EFA" w:rsidRPr="008344E6">
        <w:rPr>
          <w:b/>
          <w:color w:val="000000" w:themeColor="text1"/>
          <w:sz w:val="24"/>
          <w:szCs w:val="24"/>
        </w:rPr>
        <w:t>.</w:t>
      </w:r>
      <w:r w:rsidR="00157EFA" w:rsidRPr="008344E6">
        <w:rPr>
          <w:b/>
          <w:color w:val="000000" w:themeColor="text1"/>
          <w:spacing w:val="-3"/>
          <w:sz w:val="24"/>
          <w:szCs w:val="24"/>
        </w:rPr>
        <w:t xml:space="preserve"> </w:t>
      </w:r>
      <w:r w:rsidR="00157EFA" w:rsidRPr="008344E6">
        <w:rPr>
          <w:b/>
          <w:color w:val="000000" w:themeColor="text1"/>
          <w:sz w:val="24"/>
          <w:szCs w:val="24"/>
        </w:rPr>
        <w:t>DA</w:t>
      </w:r>
      <w:r w:rsidR="00157EFA" w:rsidRPr="008344E6">
        <w:rPr>
          <w:b/>
          <w:color w:val="000000" w:themeColor="text1"/>
          <w:spacing w:val="-2"/>
          <w:sz w:val="24"/>
          <w:szCs w:val="24"/>
        </w:rPr>
        <w:t xml:space="preserve"> </w:t>
      </w:r>
      <w:r w:rsidR="00157EFA" w:rsidRPr="008344E6">
        <w:rPr>
          <w:b/>
          <w:color w:val="000000" w:themeColor="text1"/>
          <w:sz w:val="24"/>
          <w:szCs w:val="24"/>
        </w:rPr>
        <w:t>ADJUDICAÇÃO</w:t>
      </w:r>
      <w:r w:rsidR="00157EFA" w:rsidRPr="008344E6">
        <w:rPr>
          <w:b/>
          <w:color w:val="000000" w:themeColor="text1"/>
          <w:spacing w:val="-1"/>
          <w:sz w:val="24"/>
          <w:szCs w:val="24"/>
        </w:rPr>
        <w:t xml:space="preserve"> </w:t>
      </w:r>
      <w:r w:rsidR="00157EFA" w:rsidRPr="008344E6">
        <w:rPr>
          <w:b/>
          <w:color w:val="000000" w:themeColor="text1"/>
          <w:sz w:val="24"/>
          <w:szCs w:val="24"/>
        </w:rPr>
        <w:t>E</w:t>
      </w:r>
      <w:r w:rsidR="00157EFA" w:rsidRPr="008344E6">
        <w:rPr>
          <w:b/>
          <w:color w:val="000000" w:themeColor="text1"/>
          <w:spacing w:val="-1"/>
          <w:sz w:val="24"/>
          <w:szCs w:val="24"/>
        </w:rPr>
        <w:t xml:space="preserve"> </w:t>
      </w:r>
      <w:r w:rsidR="00157EFA" w:rsidRPr="008344E6">
        <w:rPr>
          <w:b/>
          <w:color w:val="000000" w:themeColor="text1"/>
          <w:sz w:val="24"/>
          <w:szCs w:val="24"/>
        </w:rPr>
        <w:t>HOMOLOGAÇÃO</w:t>
      </w:r>
    </w:p>
    <w:p w14:paraId="0A6571C8" w14:textId="0D1B4B33" w:rsidR="00A84ED8" w:rsidRPr="008344E6" w:rsidRDefault="00DB1FD4" w:rsidP="00E62C3D">
      <w:pPr>
        <w:pStyle w:val="PargrafodaLista"/>
        <w:widowControl w:val="0"/>
        <w:numPr>
          <w:ilvl w:val="1"/>
          <w:numId w:val="43"/>
        </w:numPr>
        <w:tabs>
          <w:tab w:val="left" w:pos="876"/>
        </w:tabs>
        <w:autoSpaceDE w:val="0"/>
        <w:autoSpaceDN w:val="0"/>
        <w:spacing w:before="120" w:after="120"/>
        <w:ind w:left="0" w:firstLine="0"/>
        <w:jc w:val="both"/>
        <w:rPr>
          <w:color w:val="000000" w:themeColor="text1"/>
        </w:rPr>
      </w:pPr>
      <w:r w:rsidRPr="008344E6">
        <w:rPr>
          <w:color w:val="000000" w:themeColor="text1"/>
        </w:rPr>
        <w:t>O</w:t>
      </w:r>
      <w:r w:rsidRPr="008344E6">
        <w:rPr>
          <w:color w:val="000000" w:themeColor="text1"/>
          <w:spacing w:val="31"/>
        </w:rPr>
        <w:t xml:space="preserve"> </w:t>
      </w:r>
      <w:r w:rsidRPr="008344E6">
        <w:rPr>
          <w:color w:val="000000" w:themeColor="text1"/>
        </w:rPr>
        <w:t>objeto</w:t>
      </w:r>
      <w:r w:rsidRPr="008344E6">
        <w:rPr>
          <w:color w:val="000000" w:themeColor="text1"/>
          <w:spacing w:val="32"/>
        </w:rPr>
        <w:t xml:space="preserve"> </w:t>
      </w:r>
      <w:r w:rsidRPr="008344E6">
        <w:rPr>
          <w:color w:val="000000" w:themeColor="text1"/>
        </w:rPr>
        <w:t>da</w:t>
      </w:r>
      <w:r w:rsidRPr="008344E6">
        <w:rPr>
          <w:color w:val="000000" w:themeColor="text1"/>
          <w:spacing w:val="31"/>
        </w:rPr>
        <w:t xml:space="preserve"> </w:t>
      </w:r>
      <w:r w:rsidRPr="008344E6">
        <w:rPr>
          <w:color w:val="000000" w:themeColor="text1"/>
        </w:rPr>
        <w:t>licitação</w:t>
      </w:r>
      <w:r w:rsidRPr="008344E6">
        <w:rPr>
          <w:color w:val="000000" w:themeColor="text1"/>
          <w:spacing w:val="32"/>
        </w:rPr>
        <w:t xml:space="preserve"> </w:t>
      </w:r>
      <w:r w:rsidRPr="008344E6">
        <w:rPr>
          <w:color w:val="000000" w:themeColor="text1"/>
        </w:rPr>
        <w:t>será</w:t>
      </w:r>
      <w:r w:rsidRPr="008344E6">
        <w:rPr>
          <w:color w:val="000000" w:themeColor="text1"/>
          <w:spacing w:val="30"/>
        </w:rPr>
        <w:t xml:space="preserve"> </w:t>
      </w:r>
      <w:r w:rsidRPr="008344E6">
        <w:rPr>
          <w:color w:val="000000" w:themeColor="text1"/>
        </w:rPr>
        <w:t>adjudicado</w:t>
      </w:r>
      <w:r w:rsidRPr="008344E6">
        <w:rPr>
          <w:color w:val="000000" w:themeColor="text1"/>
          <w:spacing w:val="32"/>
        </w:rPr>
        <w:t xml:space="preserve"> </w:t>
      </w:r>
      <w:r w:rsidRPr="008344E6">
        <w:rPr>
          <w:color w:val="000000" w:themeColor="text1"/>
        </w:rPr>
        <w:t>ao</w:t>
      </w:r>
      <w:r w:rsidRPr="008344E6">
        <w:rPr>
          <w:color w:val="000000" w:themeColor="text1"/>
          <w:spacing w:val="32"/>
        </w:rPr>
        <w:t xml:space="preserve"> </w:t>
      </w:r>
      <w:r w:rsidRPr="008344E6">
        <w:rPr>
          <w:color w:val="000000" w:themeColor="text1"/>
        </w:rPr>
        <w:t>licitante</w:t>
      </w:r>
      <w:r w:rsidRPr="008344E6">
        <w:rPr>
          <w:color w:val="000000" w:themeColor="text1"/>
          <w:spacing w:val="31"/>
        </w:rPr>
        <w:t xml:space="preserve"> </w:t>
      </w:r>
      <w:r w:rsidRPr="008344E6">
        <w:rPr>
          <w:color w:val="000000" w:themeColor="text1"/>
        </w:rPr>
        <w:t>declarado</w:t>
      </w:r>
      <w:r w:rsidRPr="008344E6">
        <w:rPr>
          <w:color w:val="000000" w:themeColor="text1"/>
          <w:spacing w:val="32"/>
        </w:rPr>
        <w:t xml:space="preserve"> </w:t>
      </w:r>
      <w:r w:rsidRPr="008344E6">
        <w:rPr>
          <w:color w:val="000000" w:themeColor="text1"/>
        </w:rPr>
        <w:t>vencedor</w:t>
      </w:r>
      <w:r w:rsidRPr="008344E6">
        <w:rPr>
          <w:color w:val="000000" w:themeColor="text1"/>
          <w:spacing w:val="33"/>
        </w:rPr>
        <w:t xml:space="preserve"> </w:t>
      </w:r>
      <w:r w:rsidRPr="008344E6">
        <w:rPr>
          <w:color w:val="000000" w:themeColor="text1"/>
        </w:rPr>
        <w:t>pela</w:t>
      </w:r>
      <w:r w:rsidRPr="008344E6">
        <w:rPr>
          <w:color w:val="000000" w:themeColor="text1"/>
          <w:spacing w:val="32"/>
        </w:rPr>
        <w:t xml:space="preserve"> </w:t>
      </w:r>
      <w:r w:rsidRPr="008344E6">
        <w:rPr>
          <w:color w:val="000000" w:themeColor="text1"/>
        </w:rPr>
        <w:t>autoridade</w:t>
      </w:r>
      <w:r w:rsidRPr="008344E6">
        <w:rPr>
          <w:color w:val="000000" w:themeColor="text1"/>
          <w:spacing w:val="-57"/>
        </w:rPr>
        <w:t xml:space="preserve"> </w:t>
      </w:r>
      <w:r w:rsidRPr="008344E6">
        <w:rPr>
          <w:color w:val="000000" w:themeColor="text1"/>
        </w:rPr>
        <w:t>competente,</w:t>
      </w:r>
      <w:r w:rsidRPr="008344E6">
        <w:rPr>
          <w:color w:val="000000" w:themeColor="text1"/>
          <w:spacing w:val="-1"/>
        </w:rPr>
        <w:t xml:space="preserve"> </w:t>
      </w:r>
      <w:r w:rsidRPr="008344E6">
        <w:rPr>
          <w:color w:val="000000" w:themeColor="text1"/>
        </w:rPr>
        <w:t>após</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 decisão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eventuais</w:t>
      </w:r>
      <w:r w:rsidRPr="008344E6">
        <w:rPr>
          <w:color w:val="000000" w:themeColor="text1"/>
          <w:spacing w:val="2"/>
        </w:rPr>
        <w:t xml:space="preserve"> </w:t>
      </w:r>
      <w:r w:rsidRPr="008344E6">
        <w:rPr>
          <w:color w:val="000000" w:themeColor="text1"/>
        </w:rPr>
        <w:t>recursos apresentados.</w:t>
      </w:r>
    </w:p>
    <w:p w14:paraId="6474BCF3" w14:textId="3B88BDB3" w:rsidR="00A84ED8" w:rsidRPr="008344E6" w:rsidRDefault="00B724DD" w:rsidP="00E62C3D">
      <w:pPr>
        <w:pStyle w:val="PargrafodaLista"/>
        <w:widowControl w:val="0"/>
        <w:numPr>
          <w:ilvl w:val="1"/>
          <w:numId w:val="43"/>
        </w:numPr>
        <w:tabs>
          <w:tab w:val="left" w:pos="0"/>
          <w:tab w:val="left" w:pos="426"/>
          <w:tab w:val="left" w:pos="876"/>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Após</w:t>
      </w:r>
      <w:r w:rsidR="00DB1FD4" w:rsidRPr="008344E6">
        <w:rPr>
          <w:color w:val="000000" w:themeColor="text1"/>
          <w:spacing w:val="9"/>
        </w:rPr>
        <w:t xml:space="preserve"> </w:t>
      </w:r>
      <w:r w:rsidR="00DB1FD4" w:rsidRPr="008344E6">
        <w:rPr>
          <w:color w:val="000000" w:themeColor="text1"/>
        </w:rPr>
        <w:t>a</w:t>
      </w:r>
      <w:r w:rsidR="00DB1FD4" w:rsidRPr="008344E6">
        <w:rPr>
          <w:color w:val="000000" w:themeColor="text1"/>
          <w:spacing w:val="10"/>
        </w:rPr>
        <w:t xml:space="preserve"> </w:t>
      </w:r>
      <w:r w:rsidR="00DB1FD4" w:rsidRPr="008344E6">
        <w:rPr>
          <w:color w:val="000000" w:themeColor="text1"/>
        </w:rPr>
        <w:t>fase</w:t>
      </w:r>
      <w:r w:rsidR="00DB1FD4" w:rsidRPr="008344E6">
        <w:rPr>
          <w:color w:val="000000" w:themeColor="text1"/>
          <w:spacing w:val="11"/>
        </w:rPr>
        <w:t xml:space="preserve"> </w:t>
      </w:r>
      <w:r w:rsidR="00DB1FD4" w:rsidRPr="008344E6">
        <w:rPr>
          <w:color w:val="000000" w:themeColor="text1"/>
        </w:rPr>
        <w:t>recursal,</w:t>
      </w:r>
      <w:r w:rsidR="00DB1FD4" w:rsidRPr="008344E6">
        <w:rPr>
          <w:color w:val="000000" w:themeColor="text1"/>
          <w:spacing w:val="9"/>
        </w:rPr>
        <w:t xml:space="preserve"> </w:t>
      </w:r>
      <w:r w:rsidR="00DB1FD4" w:rsidRPr="008344E6">
        <w:rPr>
          <w:color w:val="000000" w:themeColor="text1"/>
        </w:rPr>
        <w:t>constatada</w:t>
      </w:r>
      <w:r w:rsidR="00DB1FD4" w:rsidRPr="008344E6">
        <w:rPr>
          <w:color w:val="000000" w:themeColor="text1"/>
          <w:spacing w:val="10"/>
        </w:rPr>
        <w:t xml:space="preserve"> </w:t>
      </w:r>
      <w:r w:rsidR="00DB1FD4" w:rsidRPr="008344E6">
        <w:rPr>
          <w:color w:val="000000" w:themeColor="text1"/>
        </w:rPr>
        <w:t>a</w:t>
      </w:r>
      <w:r w:rsidR="00DB1FD4" w:rsidRPr="008344E6">
        <w:rPr>
          <w:color w:val="000000" w:themeColor="text1"/>
          <w:spacing w:val="8"/>
        </w:rPr>
        <w:t xml:space="preserve"> </w:t>
      </w:r>
      <w:r w:rsidR="00DB1FD4" w:rsidRPr="008344E6">
        <w:rPr>
          <w:color w:val="000000" w:themeColor="text1"/>
        </w:rPr>
        <w:t>regularidade</w:t>
      </w:r>
      <w:r w:rsidR="00DB1FD4" w:rsidRPr="008344E6">
        <w:rPr>
          <w:color w:val="000000" w:themeColor="text1"/>
          <w:spacing w:val="10"/>
        </w:rPr>
        <w:t xml:space="preserve"> </w:t>
      </w:r>
      <w:r w:rsidR="00DB1FD4" w:rsidRPr="008344E6">
        <w:rPr>
          <w:color w:val="000000" w:themeColor="text1"/>
        </w:rPr>
        <w:t>dos</w:t>
      </w:r>
      <w:r w:rsidR="00DB1FD4" w:rsidRPr="008344E6">
        <w:rPr>
          <w:color w:val="000000" w:themeColor="text1"/>
          <w:spacing w:val="9"/>
        </w:rPr>
        <w:t xml:space="preserve"> </w:t>
      </w:r>
      <w:r w:rsidR="00DB1FD4" w:rsidRPr="008344E6">
        <w:rPr>
          <w:color w:val="000000" w:themeColor="text1"/>
        </w:rPr>
        <w:t>atos</w:t>
      </w:r>
      <w:r w:rsidR="00DB1FD4" w:rsidRPr="008344E6">
        <w:rPr>
          <w:color w:val="000000" w:themeColor="text1"/>
          <w:spacing w:val="12"/>
        </w:rPr>
        <w:t xml:space="preserve"> </w:t>
      </w:r>
      <w:r w:rsidR="00DB1FD4" w:rsidRPr="008344E6">
        <w:rPr>
          <w:color w:val="000000" w:themeColor="text1"/>
        </w:rPr>
        <w:t>praticados,</w:t>
      </w:r>
      <w:r w:rsidR="00DB1FD4" w:rsidRPr="008344E6">
        <w:rPr>
          <w:color w:val="000000" w:themeColor="text1"/>
          <w:spacing w:val="9"/>
        </w:rPr>
        <w:t xml:space="preserve"> </w:t>
      </w:r>
      <w:r w:rsidR="00DB1FD4" w:rsidRPr="008344E6">
        <w:rPr>
          <w:color w:val="000000" w:themeColor="text1"/>
        </w:rPr>
        <w:t>a</w:t>
      </w:r>
      <w:r w:rsidR="00DB1FD4" w:rsidRPr="008344E6">
        <w:rPr>
          <w:color w:val="000000" w:themeColor="text1"/>
          <w:spacing w:val="10"/>
        </w:rPr>
        <w:t xml:space="preserve"> </w:t>
      </w:r>
      <w:r w:rsidR="00DB1FD4" w:rsidRPr="008344E6">
        <w:rPr>
          <w:color w:val="000000" w:themeColor="text1"/>
        </w:rPr>
        <w:t>autoridade</w:t>
      </w:r>
      <w:r w:rsidR="00AD339F" w:rsidRPr="008344E6">
        <w:rPr>
          <w:color w:val="000000" w:themeColor="text1"/>
        </w:rPr>
        <w:t xml:space="preserve"> </w:t>
      </w:r>
      <w:r w:rsidR="00DB1FD4" w:rsidRPr="008344E6">
        <w:rPr>
          <w:color w:val="000000" w:themeColor="text1"/>
          <w:spacing w:val="-57"/>
        </w:rPr>
        <w:t xml:space="preserve"> </w:t>
      </w:r>
      <w:r w:rsidR="00F46853" w:rsidRPr="008344E6">
        <w:rPr>
          <w:color w:val="000000" w:themeColor="text1"/>
          <w:spacing w:val="-57"/>
        </w:rPr>
        <w:t xml:space="preserve"> </w:t>
      </w:r>
      <w:r w:rsidR="00DB1FD4" w:rsidRPr="008344E6">
        <w:rPr>
          <w:color w:val="000000" w:themeColor="text1"/>
        </w:rPr>
        <w:t>competente</w:t>
      </w:r>
      <w:r w:rsidR="00DB1FD4" w:rsidRPr="008344E6">
        <w:rPr>
          <w:color w:val="000000" w:themeColor="text1"/>
          <w:spacing w:val="-1"/>
        </w:rPr>
        <w:t xml:space="preserve"> </w:t>
      </w:r>
      <w:r w:rsidR="00DB1FD4" w:rsidRPr="008344E6">
        <w:rPr>
          <w:color w:val="000000" w:themeColor="text1"/>
        </w:rPr>
        <w:t>homologará</w:t>
      </w:r>
      <w:r w:rsidR="00DB1FD4" w:rsidRPr="008344E6">
        <w:rPr>
          <w:color w:val="000000" w:themeColor="text1"/>
          <w:spacing w:val="1"/>
        </w:rPr>
        <w:t xml:space="preserve"> </w:t>
      </w:r>
      <w:r w:rsidR="00DB1FD4" w:rsidRPr="008344E6">
        <w:rPr>
          <w:color w:val="000000" w:themeColor="text1"/>
        </w:rPr>
        <w:t>o procedimento licitatório.</w:t>
      </w:r>
    </w:p>
    <w:p w14:paraId="24FF33D3" w14:textId="6BB877C5" w:rsidR="00E30342" w:rsidRPr="008344E6" w:rsidRDefault="00E30342" w:rsidP="00E62C3D">
      <w:pPr>
        <w:pStyle w:val="PargrafodaLista"/>
        <w:widowControl w:val="0"/>
        <w:numPr>
          <w:ilvl w:val="0"/>
          <w:numId w:val="43"/>
        </w:numPr>
        <w:tabs>
          <w:tab w:val="left" w:pos="0"/>
          <w:tab w:val="left" w:pos="426"/>
          <w:tab w:val="left" w:pos="876"/>
        </w:tabs>
        <w:autoSpaceDE w:val="0"/>
        <w:autoSpaceDN w:val="0"/>
        <w:spacing w:before="120" w:after="120"/>
        <w:ind w:left="0" w:firstLine="0"/>
        <w:jc w:val="both"/>
        <w:rPr>
          <w:b/>
          <w:color w:val="000000" w:themeColor="text1"/>
        </w:rPr>
      </w:pPr>
      <w:r w:rsidRPr="008344E6">
        <w:rPr>
          <w:b/>
          <w:color w:val="000000" w:themeColor="text1"/>
        </w:rPr>
        <w:t xml:space="preserve"> </w:t>
      </w:r>
      <w:r w:rsidR="00927ABD" w:rsidRPr="008344E6">
        <w:rPr>
          <w:b/>
          <w:color w:val="000000" w:themeColor="text1"/>
        </w:rPr>
        <w:t>–</w:t>
      </w:r>
      <w:r w:rsidRPr="008344E6">
        <w:rPr>
          <w:b/>
          <w:color w:val="000000" w:themeColor="text1"/>
        </w:rPr>
        <w:t xml:space="preserve"> </w:t>
      </w:r>
      <w:r w:rsidR="00927ABD" w:rsidRPr="008344E6">
        <w:rPr>
          <w:b/>
          <w:color w:val="000000" w:themeColor="text1"/>
        </w:rPr>
        <w:t>REQUISITOS DA CONTRATAÇÃO</w:t>
      </w:r>
    </w:p>
    <w:p w14:paraId="6D73EF4E" w14:textId="77777777" w:rsidR="00E30342" w:rsidRPr="008344E6" w:rsidRDefault="00E30342"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0CA5B928" w14:textId="5CD88555" w:rsidR="00F35670" w:rsidRPr="008344E6"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2</w:t>
      </w:r>
      <w:r w:rsidR="00A84ED8"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 xml:space="preserve"> – SUBCONTRATAÇÃO</w:t>
      </w:r>
    </w:p>
    <w:p w14:paraId="4CBCE25C" w14:textId="77777777" w:rsidR="00F35670" w:rsidRPr="008344E6" w:rsidRDefault="00F35670"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72FAADDD" w14:textId="3C3C8041" w:rsidR="00F35670" w:rsidRPr="008344E6"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2</w:t>
      </w:r>
      <w:r w:rsidR="00A84ED8"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xml:space="preserve"> – GARANTIA DA CONTRATAÇÃO</w:t>
      </w:r>
    </w:p>
    <w:p w14:paraId="15ECDD57" w14:textId="77777777" w:rsidR="00F35670" w:rsidRPr="008344E6" w:rsidRDefault="00F35670"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6A75FE1F" w14:textId="44897A1F" w:rsidR="00927ABD" w:rsidRPr="008344E6"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2</w:t>
      </w:r>
      <w:r w:rsidR="00A84ED8"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xml:space="preserve"> - EXECUÇÃO DO OBJETO</w:t>
      </w:r>
    </w:p>
    <w:p w14:paraId="4BA2EA44" w14:textId="77777777" w:rsidR="00927ABD" w:rsidRPr="008344E6" w:rsidRDefault="00927ABD"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13B07262" w14:textId="5D23714F" w:rsidR="00E30342" w:rsidRPr="008344E6" w:rsidRDefault="00927ABD" w:rsidP="00A84ED8">
      <w:pPr>
        <w:tabs>
          <w:tab w:val="left" w:pos="426"/>
          <w:tab w:val="left" w:pos="567"/>
        </w:tabs>
        <w:spacing w:before="120" w:after="120"/>
        <w:jc w:val="both"/>
        <w:rPr>
          <w:b/>
          <w:color w:val="000000" w:themeColor="text1"/>
          <w:sz w:val="24"/>
          <w:szCs w:val="24"/>
        </w:rPr>
      </w:pPr>
      <w:r w:rsidRPr="008344E6">
        <w:rPr>
          <w:b/>
          <w:color w:val="000000" w:themeColor="text1"/>
          <w:sz w:val="24"/>
          <w:szCs w:val="24"/>
        </w:rPr>
        <w:t>2</w:t>
      </w:r>
      <w:r w:rsidR="00A84ED8" w:rsidRPr="008344E6">
        <w:rPr>
          <w:b/>
          <w:color w:val="000000" w:themeColor="text1"/>
          <w:sz w:val="24"/>
          <w:szCs w:val="24"/>
        </w:rPr>
        <w:t>3</w:t>
      </w:r>
      <w:r w:rsidR="00E30342" w:rsidRPr="008344E6">
        <w:rPr>
          <w:b/>
          <w:color w:val="000000" w:themeColor="text1"/>
          <w:sz w:val="24"/>
          <w:szCs w:val="24"/>
        </w:rPr>
        <w:t xml:space="preserve"> – </w:t>
      </w:r>
      <w:r w:rsidR="001D0CB4" w:rsidRPr="008344E6">
        <w:rPr>
          <w:b/>
          <w:color w:val="000000" w:themeColor="text1"/>
          <w:sz w:val="24"/>
          <w:szCs w:val="24"/>
        </w:rPr>
        <w:t>GESTÃO DA ATA DE REGISTRO DE PREÇOS</w:t>
      </w:r>
      <w:r w:rsidR="00F35670" w:rsidRPr="008344E6">
        <w:rPr>
          <w:b/>
          <w:color w:val="000000" w:themeColor="text1"/>
          <w:sz w:val="24"/>
          <w:szCs w:val="24"/>
        </w:rPr>
        <w:tab/>
      </w:r>
    </w:p>
    <w:p w14:paraId="7320D46B" w14:textId="77777777" w:rsidR="00E30342" w:rsidRPr="008344E6" w:rsidRDefault="00E30342"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4D81FD43" w14:textId="3729AC6D" w:rsidR="00E30342" w:rsidRPr="008344E6" w:rsidRDefault="00927ABD" w:rsidP="00A84ED8">
      <w:pPr>
        <w:pStyle w:val="PargrafodaLista"/>
        <w:tabs>
          <w:tab w:val="left" w:pos="426"/>
          <w:tab w:val="left" w:pos="567"/>
        </w:tabs>
        <w:spacing w:before="120" w:after="120"/>
        <w:ind w:left="0"/>
        <w:jc w:val="both"/>
        <w:rPr>
          <w:b/>
          <w:color w:val="000000" w:themeColor="text1"/>
        </w:rPr>
      </w:pPr>
      <w:r w:rsidRPr="008344E6">
        <w:rPr>
          <w:b/>
          <w:color w:val="000000" w:themeColor="text1"/>
        </w:rPr>
        <w:t>2</w:t>
      </w:r>
      <w:r w:rsidR="00A84ED8" w:rsidRPr="008344E6">
        <w:rPr>
          <w:b/>
          <w:color w:val="000000" w:themeColor="text1"/>
        </w:rPr>
        <w:t>4</w:t>
      </w:r>
      <w:r w:rsidR="00E30342" w:rsidRPr="008344E6">
        <w:rPr>
          <w:b/>
          <w:color w:val="000000" w:themeColor="text1"/>
        </w:rPr>
        <w:t xml:space="preserve"> – OBRIGAÇÕES DA CONTRATADA</w:t>
      </w:r>
    </w:p>
    <w:p w14:paraId="0EDDDEDE" w14:textId="77777777" w:rsidR="00E30342" w:rsidRPr="008344E6" w:rsidRDefault="00E30342"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70BB90DC" w14:textId="315FF99F" w:rsidR="00E30342" w:rsidRPr="008344E6" w:rsidRDefault="00016850" w:rsidP="00A84ED8">
      <w:pPr>
        <w:tabs>
          <w:tab w:val="left" w:pos="426"/>
          <w:tab w:val="left" w:pos="567"/>
        </w:tabs>
        <w:spacing w:before="120" w:after="120"/>
        <w:jc w:val="both"/>
        <w:rPr>
          <w:b/>
          <w:color w:val="000000" w:themeColor="text1"/>
          <w:sz w:val="24"/>
          <w:szCs w:val="24"/>
        </w:rPr>
      </w:pPr>
      <w:r w:rsidRPr="008344E6">
        <w:rPr>
          <w:b/>
          <w:color w:val="000000" w:themeColor="text1"/>
          <w:sz w:val="24"/>
          <w:szCs w:val="24"/>
        </w:rPr>
        <w:t>2</w:t>
      </w:r>
      <w:r w:rsidR="00A84ED8" w:rsidRPr="008344E6">
        <w:rPr>
          <w:b/>
          <w:color w:val="000000" w:themeColor="text1"/>
          <w:sz w:val="24"/>
          <w:szCs w:val="24"/>
        </w:rPr>
        <w:t>5</w:t>
      </w:r>
      <w:r w:rsidR="0081655F" w:rsidRPr="008344E6">
        <w:rPr>
          <w:b/>
          <w:color w:val="000000" w:themeColor="text1"/>
          <w:sz w:val="24"/>
          <w:szCs w:val="24"/>
        </w:rPr>
        <w:t xml:space="preserve"> </w:t>
      </w:r>
      <w:r w:rsidR="00E30342" w:rsidRPr="008344E6">
        <w:rPr>
          <w:b/>
          <w:color w:val="000000" w:themeColor="text1"/>
          <w:sz w:val="24"/>
          <w:szCs w:val="24"/>
        </w:rPr>
        <w:t>– OBRIGAÇÕES DA ADMINISTRAÇÃO</w:t>
      </w:r>
    </w:p>
    <w:p w14:paraId="66B13A2F" w14:textId="77777777" w:rsidR="00E30342" w:rsidRPr="008344E6" w:rsidRDefault="00E30342" w:rsidP="00A84ED8">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38121D6D" w14:textId="4ABF7462" w:rsidR="00E30342" w:rsidRPr="008344E6" w:rsidRDefault="00A84ED8" w:rsidP="00B724DD">
      <w:pPr>
        <w:tabs>
          <w:tab w:val="left" w:pos="426"/>
          <w:tab w:val="left" w:pos="567"/>
        </w:tabs>
        <w:spacing w:before="120" w:after="120"/>
        <w:jc w:val="both"/>
        <w:rPr>
          <w:b/>
          <w:color w:val="000000" w:themeColor="text1"/>
          <w:sz w:val="24"/>
          <w:szCs w:val="24"/>
        </w:rPr>
      </w:pPr>
      <w:r w:rsidRPr="008344E6">
        <w:rPr>
          <w:b/>
          <w:color w:val="000000" w:themeColor="text1"/>
          <w:sz w:val="24"/>
          <w:szCs w:val="24"/>
        </w:rPr>
        <w:t>26</w:t>
      </w:r>
      <w:r w:rsidR="00E30342" w:rsidRPr="008344E6">
        <w:rPr>
          <w:b/>
          <w:color w:val="000000" w:themeColor="text1"/>
          <w:sz w:val="24"/>
          <w:szCs w:val="24"/>
        </w:rPr>
        <w:t xml:space="preserve"> – CRITÉRIO DE MEDIÇÃO E PAGAMENTO</w:t>
      </w:r>
    </w:p>
    <w:p w14:paraId="29FFBE35" w14:textId="77777777" w:rsidR="00E30342" w:rsidRPr="008344E6" w:rsidRDefault="00E30342" w:rsidP="00B724DD">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3E8CE4C7" w14:textId="1E5C65E2" w:rsidR="003E7125" w:rsidRPr="008344E6"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27</w:t>
      </w:r>
      <w:r w:rsidR="000E59EE" w:rsidRPr="008344E6">
        <w:rPr>
          <w:rFonts w:ascii="Times New Roman" w:hAnsi="Times New Roman" w:cs="Times New Roman"/>
          <w:b/>
          <w:color w:val="000000" w:themeColor="text1"/>
          <w:sz w:val="24"/>
          <w:szCs w:val="24"/>
        </w:rPr>
        <w:t xml:space="preserve"> – </w:t>
      </w:r>
      <w:r w:rsidR="003E7125" w:rsidRPr="008344E6">
        <w:rPr>
          <w:rFonts w:ascii="Times New Roman" w:hAnsi="Times New Roman" w:cs="Times New Roman"/>
          <w:b/>
          <w:color w:val="000000" w:themeColor="text1"/>
          <w:sz w:val="24"/>
          <w:szCs w:val="24"/>
        </w:rPr>
        <w:t>VIGÊNCIA DA ATA DE REGISTRO DE PREÇOS</w:t>
      </w:r>
    </w:p>
    <w:p w14:paraId="0A85A68D" w14:textId="77777777" w:rsidR="000E59EE" w:rsidRPr="008344E6" w:rsidRDefault="000E59EE" w:rsidP="00B724DD">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08EA28E4" w14:textId="4D2E73BF" w:rsidR="00E30342" w:rsidRPr="008344E6" w:rsidRDefault="00A84ED8" w:rsidP="00B724DD">
      <w:pPr>
        <w:pStyle w:val="Nivel3"/>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28</w:t>
      </w:r>
      <w:r w:rsidR="00E30342" w:rsidRPr="008344E6">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8344E6" w:rsidRDefault="00E30342" w:rsidP="00B724DD">
      <w:pPr>
        <w:tabs>
          <w:tab w:val="left" w:pos="426"/>
          <w:tab w:val="left" w:pos="567"/>
        </w:tabs>
        <w:spacing w:before="120" w:after="120"/>
        <w:jc w:val="both"/>
        <w:rPr>
          <w:b/>
          <w:color w:val="000000" w:themeColor="text1"/>
          <w:sz w:val="24"/>
          <w:szCs w:val="24"/>
          <w:u w:val="single"/>
        </w:rPr>
      </w:pPr>
      <w:r w:rsidRPr="008344E6">
        <w:rPr>
          <w:b/>
          <w:color w:val="000000" w:themeColor="text1"/>
          <w:sz w:val="24"/>
          <w:szCs w:val="24"/>
          <w:u w:val="single"/>
        </w:rPr>
        <w:t>Vide Termo de Referência</w:t>
      </w:r>
    </w:p>
    <w:p w14:paraId="15F8E7C1" w14:textId="53FCF169" w:rsidR="000320E1" w:rsidRPr="008344E6" w:rsidRDefault="00A84ED8" w:rsidP="00B724DD">
      <w:pPr>
        <w:spacing w:before="120" w:after="120"/>
        <w:jc w:val="both"/>
        <w:rPr>
          <w:b/>
          <w:color w:val="000000" w:themeColor="text1"/>
          <w:sz w:val="24"/>
          <w:szCs w:val="24"/>
        </w:rPr>
      </w:pPr>
      <w:r w:rsidRPr="008344E6">
        <w:rPr>
          <w:b/>
          <w:color w:val="000000" w:themeColor="text1"/>
          <w:sz w:val="24"/>
          <w:szCs w:val="24"/>
        </w:rPr>
        <w:t>29</w:t>
      </w:r>
      <w:r w:rsidR="000320E1" w:rsidRPr="008344E6">
        <w:rPr>
          <w:b/>
          <w:color w:val="000000" w:themeColor="text1"/>
          <w:sz w:val="24"/>
          <w:szCs w:val="24"/>
        </w:rPr>
        <w:t xml:space="preserve"> – DA CONVOCAÇÃO PARA ASSINATURA CONTRATUAL</w:t>
      </w:r>
    </w:p>
    <w:p w14:paraId="08DF9B60" w14:textId="34A2C7E8"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 xml:space="preserve">.1 – Uma vez homologado o resultado da licitação, a licitante vencedora será convocada para assinar e retirar o termo de contrato ou instrumento equivalente, sendo cientificada de que sua omissão </w:t>
      </w:r>
      <w:r w:rsidR="000320E1" w:rsidRPr="008344E6">
        <w:rPr>
          <w:color w:val="000000" w:themeColor="text1"/>
          <w:sz w:val="24"/>
          <w:szCs w:val="24"/>
        </w:rPr>
        <w:lastRenderedPageBreak/>
        <w:t>ensejará decaimento do direito à contratação, sem prejuízo à aplicação das penalidades dispostos no instrumento convocatório e seus anexos.</w:t>
      </w:r>
    </w:p>
    <w:p w14:paraId="05587790" w14:textId="02B4082B"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.3 – O aceite de nota de empenho ou instrumento equivalente, emitida à licitante vencedora, implica no reconhecimento que:</w:t>
      </w:r>
    </w:p>
    <w:p w14:paraId="580C15F8" w14:textId="6C0CA0FF"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.3.2 – A contratada se vincula à sua proposta e às previsões contidas no instrumento convocatório e seus anexos.</w:t>
      </w:r>
    </w:p>
    <w:p w14:paraId="2132B1D8" w14:textId="307DA280"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8344E6" w:rsidRDefault="00A84ED8" w:rsidP="00B724DD">
      <w:pPr>
        <w:spacing w:before="120" w:after="120"/>
        <w:jc w:val="both"/>
        <w:rPr>
          <w:color w:val="000000" w:themeColor="text1"/>
          <w:sz w:val="24"/>
          <w:szCs w:val="24"/>
        </w:rPr>
      </w:pPr>
      <w:r w:rsidRPr="008344E6">
        <w:rPr>
          <w:color w:val="000000" w:themeColor="text1"/>
          <w:sz w:val="24"/>
          <w:szCs w:val="24"/>
        </w:rPr>
        <w:t>29</w:t>
      </w:r>
      <w:r w:rsidR="000320E1" w:rsidRPr="008344E6">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8344E6" w:rsidRDefault="000320E1" w:rsidP="00B724DD">
      <w:pPr>
        <w:pStyle w:val="PargrafodaLista"/>
        <w:tabs>
          <w:tab w:val="left" w:pos="426"/>
          <w:tab w:val="left" w:pos="567"/>
        </w:tabs>
        <w:spacing w:before="120" w:after="120"/>
        <w:ind w:left="0"/>
        <w:jc w:val="both"/>
        <w:rPr>
          <w:b/>
          <w:color w:val="000000" w:themeColor="text1"/>
        </w:rPr>
      </w:pPr>
      <w:r w:rsidRPr="008344E6">
        <w:rPr>
          <w:b/>
          <w:color w:val="000000" w:themeColor="text1"/>
        </w:rPr>
        <w:t>3</w:t>
      </w:r>
      <w:r w:rsidR="00A84ED8" w:rsidRPr="008344E6">
        <w:rPr>
          <w:b/>
          <w:color w:val="000000" w:themeColor="text1"/>
        </w:rPr>
        <w:t>0</w:t>
      </w:r>
      <w:r w:rsidRPr="008344E6">
        <w:rPr>
          <w:b/>
          <w:color w:val="000000" w:themeColor="text1"/>
        </w:rPr>
        <w:t xml:space="preserve"> – DAS INFRAÇÕES ADMINISTRATIVAS E SANÇÕES</w:t>
      </w:r>
    </w:p>
    <w:p w14:paraId="38765926" w14:textId="45EDF514" w:rsidR="000320E1" w:rsidRPr="008344E6" w:rsidRDefault="000320E1" w:rsidP="00B724DD">
      <w:pPr>
        <w:pStyle w:val="PargrafodaLista"/>
        <w:tabs>
          <w:tab w:val="left" w:pos="426"/>
          <w:tab w:val="left" w:pos="567"/>
        </w:tabs>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 xml:space="preserve">.1- Comete infração administrativa, nos termos da lei, o licitante que, com dolo ou culpa: </w:t>
      </w:r>
    </w:p>
    <w:p w14:paraId="2F46C73F" w14:textId="2C2EFEEE"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.1.1 deixar de entregar a documentação exigida para o certame ou não entregar qualquer documento que tenha sido solicitado pelo/a pregoeiro/a durante o certame;</w:t>
      </w:r>
    </w:p>
    <w:p w14:paraId="49567774" w14:textId="0F5AB016" w:rsidR="000320E1" w:rsidRPr="008344E6" w:rsidRDefault="000320E1" w:rsidP="00B724DD">
      <w:pPr>
        <w:pStyle w:val="PargrafodaLista"/>
        <w:spacing w:before="120" w:after="120"/>
        <w:ind w:left="0"/>
        <w:jc w:val="both"/>
        <w:rPr>
          <w:color w:val="000000" w:themeColor="text1"/>
        </w:rPr>
      </w:pPr>
      <w:proofErr w:type="gramStart"/>
      <w:r w:rsidRPr="008344E6">
        <w:rPr>
          <w:color w:val="000000" w:themeColor="text1"/>
        </w:rPr>
        <w:t>3</w:t>
      </w:r>
      <w:r w:rsidR="00A84ED8" w:rsidRPr="008344E6">
        <w:rPr>
          <w:color w:val="000000" w:themeColor="text1"/>
        </w:rPr>
        <w:t>0</w:t>
      </w:r>
      <w:r w:rsidRPr="008344E6">
        <w:rPr>
          <w:color w:val="000000" w:themeColor="text1"/>
        </w:rPr>
        <w:t>.1.2 Salvo</w:t>
      </w:r>
      <w:proofErr w:type="gramEnd"/>
      <w:r w:rsidRPr="008344E6">
        <w:rPr>
          <w:color w:val="000000" w:themeColor="text1"/>
        </w:rPr>
        <w:t xml:space="preserve"> em decorrência de fato superveniente devidamente justificado, não mantiver a proposta em especial quando:</w:t>
      </w:r>
    </w:p>
    <w:p w14:paraId="1531867E"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a) não enviar a proposta adequada ao último lance ofertado ou após a negociação; </w:t>
      </w:r>
    </w:p>
    <w:p w14:paraId="28015216"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b) recusar-se a enviar o detalhamento da proposta quando exigível; </w:t>
      </w:r>
    </w:p>
    <w:p w14:paraId="55B6E650"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c) pedir para ser desclassificado quando encerrada a etapa competitiva; ou </w:t>
      </w:r>
    </w:p>
    <w:p w14:paraId="64AE8079"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d) deixar de apresentar amostra, quando solicitado e compatível com o objeto contratual;</w:t>
      </w:r>
    </w:p>
    <w:p w14:paraId="15839400"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e) apresentar proposta ou amostra em desacordo com as especificações do edital; </w:t>
      </w:r>
    </w:p>
    <w:p w14:paraId="73D18902" w14:textId="21402807"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.1.3- não celebrar o contrato ou não entregar a documentação exigida para a contratação, quando convocado dentro do prazo de validade de sua proposta;</w:t>
      </w:r>
    </w:p>
    <w:p w14:paraId="4881F6BB" w14:textId="4CF1DCC7"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.1.4- apresentar declaração ou documentação falsa exigida para o certame ou prestar declaração falsa durante a licitação</w:t>
      </w:r>
    </w:p>
    <w:p w14:paraId="73EB306D" w14:textId="3AF252F0"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.1.5- fraudar a licitação</w:t>
      </w:r>
    </w:p>
    <w:p w14:paraId="20ADCBA6" w14:textId="18C9FFA3"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.1.6- comportar-se de modo inidôneo ou cometer fraude de qualquer natureza, em especial quando:</w:t>
      </w:r>
    </w:p>
    <w:p w14:paraId="466A5122"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a) agir em conluio ou em desconformidade com a lei; </w:t>
      </w:r>
    </w:p>
    <w:p w14:paraId="77B7572C"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lastRenderedPageBreak/>
        <w:t xml:space="preserve">b) induzir deliberadamente a erro no julgamento; </w:t>
      </w:r>
    </w:p>
    <w:p w14:paraId="4F981A4F"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c) apresentar amostra falsificada ou deteriorada; </w:t>
      </w:r>
    </w:p>
    <w:p w14:paraId="19363520" w14:textId="57567FE6"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.1.7- praticar atos ilícitos com vistas a frustrar os objetivos da licitação</w:t>
      </w:r>
    </w:p>
    <w:p w14:paraId="4FA0B9BB" w14:textId="30585FDE"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.1.8- praticar ato lesivo previsto no art. 5º da Lei n.º 12.846, de 2013.</w:t>
      </w:r>
    </w:p>
    <w:p w14:paraId="6402221C" w14:textId="635C3DCF"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 xml:space="preserve">a) advertência; </w:t>
      </w:r>
    </w:p>
    <w:p w14:paraId="6F7CAADF"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b) multa;</w:t>
      </w:r>
    </w:p>
    <w:p w14:paraId="1CB41790"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c) impedimento de licitar e contratar e</w:t>
      </w:r>
    </w:p>
    <w:p w14:paraId="43F8AE07"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.3- Na aplicação das sanções serão considerados:</w:t>
      </w:r>
    </w:p>
    <w:p w14:paraId="48338B13"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a) a natureza e a gravidade da infração cometida.</w:t>
      </w:r>
    </w:p>
    <w:p w14:paraId="7C6B37F5"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b) as peculiaridades do caso concreto</w:t>
      </w:r>
    </w:p>
    <w:p w14:paraId="384EACF6"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c) as circunstâncias agravantes ou atenuantes</w:t>
      </w:r>
    </w:p>
    <w:p w14:paraId="3D4E360E"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d) os danos que dela provierem para a Administração Pública</w:t>
      </w:r>
    </w:p>
    <w:p w14:paraId="7C7C8502" w14:textId="77777777" w:rsidR="000320E1" w:rsidRPr="008344E6" w:rsidRDefault="000320E1" w:rsidP="00B724DD">
      <w:pPr>
        <w:pStyle w:val="PargrafodaLista"/>
        <w:spacing w:before="120" w:after="120"/>
        <w:ind w:left="0"/>
        <w:jc w:val="both"/>
        <w:rPr>
          <w:color w:val="000000" w:themeColor="text1"/>
        </w:rPr>
      </w:pPr>
      <w:r w:rsidRPr="008344E6">
        <w:rPr>
          <w:color w:val="000000" w:themeColor="text1"/>
        </w:rPr>
        <w:t>e) a implantação ou o aperfeiçoamento de programa de integridade, conforme normas e orientações dos órgãos de controle.</w:t>
      </w:r>
    </w:p>
    <w:p w14:paraId="50079A55" w14:textId="1C70B727"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.4 A multa será recolhida em percentual de 0,5% a 30% incidente sobre o valor do contrato licitado.</w:t>
      </w:r>
    </w:p>
    <w:p w14:paraId="4EB88B6A" w14:textId="49DECE6B"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8344E6">
        <w:rPr>
          <w:color w:val="000000" w:themeColor="text1"/>
        </w:rPr>
        <w:t>0</w:t>
      </w:r>
      <w:r w:rsidRPr="008344E6">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8344E6" w:rsidRDefault="000320E1" w:rsidP="00B724DD">
      <w:pPr>
        <w:pStyle w:val="PargrafodaLista"/>
        <w:spacing w:before="120" w:after="120"/>
        <w:ind w:left="0"/>
        <w:jc w:val="both"/>
        <w:rPr>
          <w:color w:val="000000" w:themeColor="text1"/>
        </w:rPr>
      </w:pPr>
      <w:r w:rsidRPr="008344E6">
        <w:rPr>
          <w:color w:val="000000" w:themeColor="text1"/>
        </w:rPr>
        <w:lastRenderedPageBreak/>
        <w:t>3</w:t>
      </w:r>
      <w:r w:rsidR="00A84ED8" w:rsidRPr="008344E6">
        <w:rPr>
          <w:color w:val="000000" w:themeColor="text1"/>
        </w:rPr>
        <w:t>0</w:t>
      </w:r>
      <w:r w:rsidRPr="008344E6">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 xml:space="preserve">.11- </w:t>
      </w:r>
      <w:proofErr w:type="gramStart"/>
      <w:r w:rsidRPr="008344E6">
        <w:rPr>
          <w:color w:val="000000" w:themeColor="text1"/>
        </w:rPr>
        <w:t>O recurso e o pedido</w:t>
      </w:r>
      <w:proofErr w:type="gramEnd"/>
      <w:r w:rsidRPr="008344E6">
        <w:rPr>
          <w:color w:val="000000" w:themeColor="text1"/>
        </w:rPr>
        <w:t xml:space="preserve"> de reconsideração terão efeito suspensivo do ato ou da decisão recorrida até que sobrevenha decisão final da autoridade competente.</w:t>
      </w:r>
    </w:p>
    <w:p w14:paraId="23787DBC" w14:textId="5AE57BBF"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 xml:space="preserve">.12- </w:t>
      </w:r>
      <w:proofErr w:type="gramStart"/>
      <w:r w:rsidRPr="008344E6">
        <w:rPr>
          <w:color w:val="000000" w:themeColor="text1"/>
        </w:rPr>
        <w:t>aplicação</w:t>
      </w:r>
      <w:proofErr w:type="gramEnd"/>
      <w:r w:rsidRPr="008344E6">
        <w:rPr>
          <w:color w:val="000000" w:themeColor="text1"/>
        </w:rPr>
        <w:t xml:space="preserve"> das sanções previstas neste edital não exclui, em hipótese alguma, a obrigação de reparação integral dos danos causados.</w:t>
      </w:r>
    </w:p>
    <w:p w14:paraId="607C50DD" w14:textId="0774D8F0"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.13 - A sanção de impedimento de licitar e contratar será aplicada ao responsável em decorrência das infrações administrativas relacionadas nos itens 3</w:t>
      </w:r>
      <w:r w:rsidR="00A84ED8" w:rsidRPr="008344E6">
        <w:rPr>
          <w:color w:val="000000" w:themeColor="text1"/>
        </w:rPr>
        <w:t>0</w:t>
      </w:r>
      <w:r w:rsidRPr="008344E6">
        <w:rPr>
          <w:color w:val="000000" w:themeColor="text1"/>
        </w:rPr>
        <w:t>.1.1, 3</w:t>
      </w:r>
      <w:r w:rsidR="00A84ED8" w:rsidRPr="008344E6">
        <w:rPr>
          <w:color w:val="000000" w:themeColor="text1"/>
        </w:rPr>
        <w:t>0</w:t>
      </w:r>
      <w:r w:rsidRPr="008344E6">
        <w:rPr>
          <w:color w:val="000000" w:themeColor="text1"/>
        </w:rPr>
        <w:t>.1.2 e 3</w:t>
      </w:r>
      <w:r w:rsidR="00A84ED8" w:rsidRPr="008344E6">
        <w:rPr>
          <w:color w:val="000000" w:themeColor="text1"/>
        </w:rPr>
        <w:t>0</w:t>
      </w:r>
      <w:r w:rsidRPr="008344E6">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8344E6">
        <w:rPr>
          <w:color w:val="000000" w:themeColor="text1"/>
        </w:rPr>
        <w:t>d</w:t>
      </w:r>
      <w:r w:rsidR="00A83D7E" w:rsidRPr="008344E6">
        <w:rPr>
          <w:color w:val="000000" w:themeColor="text1"/>
        </w:rPr>
        <w:t>O</w:t>
      </w:r>
      <w:proofErr w:type="spellEnd"/>
      <w:r w:rsidR="00A83D7E" w:rsidRPr="008344E6">
        <w:rPr>
          <w:color w:val="000000" w:themeColor="text1"/>
        </w:rPr>
        <w:t xml:space="preserve"> </w:t>
      </w:r>
      <w:r w:rsidR="00BF3CBE" w:rsidRPr="008344E6">
        <w:rPr>
          <w:color w:val="000000" w:themeColor="text1"/>
        </w:rPr>
        <w:t xml:space="preserve">Fundo Municipal de </w:t>
      </w:r>
      <w:r w:rsidR="009B217E" w:rsidRPr="008344E6">
        <w:rPr>
          <w:color w:val="000000" w:themeColor="text1"/>
        </w:rPr>
        <w:t>Assistência Social</w:t>
      </w:r>
      <w:r w:rsidRPr="008344E6">
        <w:rPr>
          <w:color w:val="000000" w:themeColor="text1"/>
        </w:rPr>
        <w:t>, pelo prazo máximo de 3 (três) anos</w:t>
      </w:r>
    </w:p>
    <w:p w14:paraId="1C3717A3" w14:textId="393EE882" w:rsidR="000320E1" w:rsidRPr="008344E6" w:rsidRDefault="000320E1" w:rsidP="00B724DD">
      <w:pPr>
        <w:pStyle w:val="PargrafodaLista"/>
        <w:spacing w:before="120" w:after="120"/>
        <w:ind w:left="0"/>
        <w:jc w:val="both"/>
        <w:rPr>
          <w:color w:val="000000" w:themeColor="text1"/>
        </w:rPr>
      </w:pPr>
      <w:r w:rsidRPr="008344E6">
        <w:rPr>
          <w:color w:val="000000" w:themeColor="text1"/>
        </w:rPr>
        <w:t>3</w:t>
      </w:r>
      <w:r w:rsidR="00A84ED8" w:rsidRPr="008344E6">
        <w:rPr>
          <w:color w:val="000000" w:themeColor="text1"/>
        </w:rPr>
        <w:t>0</w:t>
      </w:r>
      <w:r w:rsidRPr="008344E6">
        <w:rPr>
          <w:color w:val="000000" w:themeColor="text1"/>
        </w:rPr>
        <w:t>.14 - Poderá ser aplicada ao responsável a sanção de declaração de inidoneidade para licitar ou contratar, em decorrência da prática das infrações dispostas nos itens 3</w:t>
      </w:r>
      <w:r w:rsidR="00A84ED8" w:rsidRPr="008344E6">
        <w:rPr>
          <w:color w:val="000000" w:themeColor="text1"/>
        </w:rPr>
        <w:t>0</w:t>
      </w:r>
      <w:r w:rsidRPr="008344E6">
        <w:rPr>
          <w:color w:val="000000" w:themeColor="text1"/>
        </w:rPr>
        <w:t>.1.4, 3</w:t>
      </w:r>
      <w:r w:rsidR="00A84ED8" w:rsidRPr="008344E6">
        <w:rPr>
          <w:color w:val="000000" w:themeColor="text1"/>
        </w:rPr>
        <w:t>0</w:t>
      </w:r>
      <w:r w:rsidRPr="008344E6">
        <w:rPr>
          <w:color w:val="000000" w:themeColor="text1"/>
        </w:rPr>
        <w:t>.1.5, 3</w:t>
      </w:r>
      <w:r w:rsidR="00A84ED8" w:rsidRPr="008344E6">
        <w:rPr>
          <w:color w:val="000000" w:themeColor="text1"/>
        </w:rPr>
        <w:t>0</w:t>
      </w:r>
      <w:r w:rsidRPr="008344E6">
        <w:rPr>
          <w:color w:val="000000" w:themeColor="text1"/>
        </w:rPr>
        <w:t>.1.6, 3</w:t>
      </w:r>
      <w:r w:rsidR="00A84ED8" w:rsidRPr="008344E6">
        <w:rPr>
          <w:color w:val="000000" w:themeColor="text1"/>
        </w:rPr>
        <w:t>0</w:t>
      </w:r>
      <w:r w:rsidRPr="008344E6">
        <w:rPr>
          <w:color w:val="000000" w:themeColor="text1"/>
        </w:rPr>
        <w:t>.1.7 e 3</w:t>
      </w:r>
      <w:r w:rsidR="00A84ED8" w:rsidRPr="008344E6">
        <w:rPr>
          <w:color w:val="000000" w:themeColor="text1"/>
        </w:rPr>
        <w:t>0</w:t>
      </w:r>
      <w:r w:rsidRPr="008344E6">
        <w:rPr>
          <w:color w:val="000000" w:themeColor="text1"/>
        </w:rPr>
        <w:t>.1.8, bem como pelas infrações administrativas previstas nos itens 3</w:t>
      </w:r>
      <w:r w:rsidR="00A84ED8" w:rsidRPr="008344E6">
        <w:rPr>
          <w:color w:val="000000" w:themeColor="text1"/>
        </w:rPr>
        <w:t>0</w:t>
      </w:r>
      <w:r w:rsidRPr="008344E6">
        <w:rPr>
          <w:color w:val="000000" w:themeColor="text1"/>
        </w:rPr>
        <w:t>.1.1, 3</w:t>
      </w:r>
      <w:r w:rsidR="00A84ED8" w:rsidRPr="008344E6">
        <w:rPr>
          <w:color w:val="000000" w:themeColor="text1"/>
        </w:rPr>
        <w:t>0</w:t>
      </w:r>
      <w:r w:rsidRPr="008344E6">
        <w:rPr>
          <w:color w:val="000000" w:themeColor="text1"/>
        </w:rPr>
        <w:t>.1.2 e 3</w:t>
      </w:r>
      <w:r w:rsidR="00A84ED8" w:rsidRPr="008344E6">
        <w:rPr>
          <w:color w:val="000000" w:themeColor="text1"/>
        </w:rPr>
        <w:t>0</w:t>
      </w:r>
      <w:r w:rsidRPr="008344E6">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8344E6" w:rsidRDefault="000320E1" w:rsidP="00B724DD">
      <w:pPr>
        <w:spacing w:before="120" w:after="120"/>
        <w:jc w:val="both"/>
        <w:rPr>
          <w:b/>
          <w:color w:val="000000" w:themeColor="text1"/>
          <w:sz w:val="24"/>
          <w:szCs w:val="24"/>
        </w:rPr>
      </w:pPr>
      <w:r w:rsidRPr="008344E6">
        <w:rPr>
          <w:b/>
          <w:color w:val="000000" w:themeColor="text1"/>
          <w:sz w:val="24"/>
          <w:szCs w:val="24"/>
        </w:rPr>
        <w:t>3</w:t>
      </w:r>
      <w:r w:rsidR="00A84ED8" w:rsidRPr="008344E6">
        <w:rPr>
          <w:b/>
          <w:color w:val="000000" w:themeColor="text1"/>
          <w:sz w:val="24"/>
          <w:szCs w:val="24"/>
        </w:rPr>
        <w:t>1</w:t>
      </w:r>
      <w:r w:rsidRPr="008344E6">
        <w:rPr>
          <w:b/>
          <w:color w:val="000000" w:themeColor="text1"/>
          <w:sz w:val="24"/>
          <w:szCs w:val="24"/>
        </w:rPr>
        <w:t xml:space="preserve"> – DAS DISPOSIÇÕES FINAIS</w:t>
      </w:r>
    </w:p>
    <w:p w14:paraId="78D92D5D" w14:textId="3B91BAF3" w:rsidR="000320E1" w:rsidRPr="008344E6" w:rsidRDefault="000320E1" w:rsidP="00B724DD">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3</w:t>
      </w:r>
      <w:r w:rsidR="00A84ED8"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8344E6" w:rsidRDefault="000320E1" w:rsidP="00B724DD">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3</w:t>
      </w:r>
      <w:r w:rsidR="00A84ED8"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.2- 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simples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participação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na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presente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licitação,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caracterizada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pela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inscrição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credenciamento para participar do pregão, implica para a licitante a observância dos preceitos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legais e regulamentares em vigor, bem como a integral e incondicional aceitação de todos os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termos e condições deste edital e de seus anexos, aos quais se submete; implica, também, no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reconhecimento</w:t>
      </w:r>
      <w:r w:rsidRPr="008344E6">
        <w:rPr>
          <w:rFonts w:ascii="Times New Roman" w:hAnsi="Times New Roman" w:cs="Times New Roman"/>
          <w:color w:val="000000" w:themeColor="text1"/>
          <w:spacing w:val="56"/>
          <w:sz w:val="24"/>
          <w:szCs w:val="24"/>
        </w:rPr>
        <w:t xml:space="preserve"> </w:t>
      </w:r>
      <w:r w:rsidRPr="008344E6">
        <w:rPr>
          <w:rFonts w:ascii="Times New Roman" w:hAnsi="Times New Roman" w:cs="Times New Roman"/>
          <w:color w:val="000000" w:themeColor="text1"/>
          <w:sz w:val="24"/>
          <w:szCs w:val="24"/>
        </w:rPr>
        <w:t>de</w:t>
      </w:r>
      <w:r w:rsidRPr="008344E6">
        <w:rPr>
          <w:rFonts w:ascii="Times New Roman" w:hAnsi="Times New Roman" w:cs="Times New Roman"/>
          <w:color w:val="000000" w:themeColor="text1"/>
          <w:spacing w:val="55"/>
          <w:sz w:val="24"/>
          <w:szCs w:val="24"/>
        </w:rPr>
        <w:t xml:space="preserve"> </w:t>
      </w:r>
      <w:r w:rsidRPr="008344E6">
        <w:rPr>
          <w:rFonts w:ascii="Times New Roman" w:hAnsi="Times New Roman" w:cs="Times New Roman"/>
          <w:color w:val="000000" w:themeColor="text1"/>
          <w:sz w:val="24"/>
          <w:szCs w:val="24"/>
        </w:rPr>
        <w:t>que</w:t>
      </w:r>
      <w:r w:rsidRPr="008344E6">
        <w:rPr>
          <w:rFonts w:ascii="Times New Roman" w:hAnsi="Times New Roman" w:cs="Times New Roman"/>
          <w:color w:val="000000" w:themeColor="text1"/>
          <w:spacing w:val="55"/>
          <w:sz w:val="24"/>
          <w:szCs w:val="24"/>
        </w:rPr>
        <w:t xml:space="preserve"> </w:t>
      </w:r>
      <w:r w:rsidRPr="008344E6">
        <w:rPr>
          <w:rFonts w:ascii="Times New Roman" w:hAnsi="Times New Roman" w:cs="Times New Roman"/>
          <w:color w:val="000000" w:themeColor="text1"/>
          <w:sz w:val="24"/>
          <w:szCs w:val="24"/>
        </w:rPr>
        <w:t>este</w:t>
      </w:r>
      <w:r w:rsidRPr="008344E6">
        <w:rPr>
          <w:rFonts w:ascii="Times New Roman" w:hAnsi="Times New Roman" w:cs="Times New Roman"/>
          <w:color w:val="000000" w:themeColor="text1"/>
          <w:spacing w:val="56"/>
          <w:sz w:val="24"/>
          <w:szCs w:val="24"/>
        </w:rPr>
        <w:t xml:space="preserve"> </w:t>
      </w:r>
      <w:r w:rsidRPr="008344E6">
        <w:rPr>
          <w:rFonts w:ascii="Times New Roman" w:hAnsi="Times New Roman" w:cs="Times New Roman"/>
          <w:color w:val="000000" w:themeColor="text1"/>
          <w:sz w:val="24"/>
          <w:szCs w:val="24"/>
        </w:rPr>
        <w:t>instrumento</w:t>
      </w:r>
      <w:r w:rsidRPr="008344E6">
        <w:rPr>
          <w:rFonts w:ascii="Times New Roman" w:hAnsi="Times New Roman" w:cs="Times New Roman"/>
          <w:color w:val="000000" w:themeColor="text1"/>
          <w:spacing w:val="56"/>
          <w:sz w:val="24"/>
          <w:szCs w:val="24"/>
        </w:rPr>
        <w:t xml:space="preserve"> </w:t>
      </w:r>
      <w:r w:rsidRPr="008344E6">
        <w:rPr>
          <w:rFonts w:ascii="Times New Roman" w:hAnsi="Times New Roman" w:cs="Times New Roman"/>
          <w:color w:val="000000" w:themeColor="text1"/>
          <w:sz w:val="24"/>
          <w:szCs w:val="24"/>
        </w:rPr>
        <w:t>convocatório</w:t>
      </w:r>
      <w:r w:rsidRPr="008344E6">
        <w:rPr>
          <w:rFonts w:ascii="Times New Roman" w:hAnsi="Times New Roman" w:cs="Times New Roman"/>
          <w:color w:val="000000" w:themeColor="text1"/>
          <w:spacing w:val="56"/>
          <w:sz w:val="24"/>
          <w:szCs w:val="24"/>
        </w:rPr>
        <w:t xml:space="preserve"> </w:t>
      </w:r>
      <w:r w:rsidRPr="008344E6">
        <w:rPr>
          <w:rFonts w:ascii="Times New Roman" w:hAnsi="Times New Roman" w:cs="Times New Roman"/>
          <w:color w:val="000000" w:themeColor="text1"/>
          <w:sz w:val="24"/>
          <w:szCs w:val="24"/>
        </w:rPr>
        <w:t>e</w:t>
      </w:r>
      <w:r w:rsidRPr="008344E6">
        <w:rPr>
          <w:rFonts w:ascii="Times New Roman" w:hAnsi="Times New Roman" w:cs="Times New Roman"/>
          <w:color w:val="000000" w:themeColor="text1"/>
          <w:spacing w:val="55"/>
          <w:sz w:val="24"/>
          <w:szCs w:val="24"/>
        </w:rPr>
        <w:t xml:space="preserve"> </w:t>
      </w:r>
      <w:r w:rsidRPr="008344E6">
        <w:rPr>
          <w:rFonts w:ascii="Times New Roman" w:hAnsi="Times New Roman" w:cs="Times New Roman"/>
          <w:color w:val="000000" w:themeColor="text1"/>
          <w:sz w:val="24"/>
          <w:szCs w:val="24"/>
        </w:rPr>
        <w:t>seus</w:t>
      </w:r>
      <w:r w:rsidRPr="008344E6">
        <w:rPr>
          <w:rFonts w:ascii="Times New Roman" w:hAnsi="Times New Roman" w:cs="Times New Roman"/>
          <w:color w:val="000000" w:themeColor="text1"/>
          <w:spacing w:val="56"/>
          <w:sz w:val="24"/>
          <w:szCs w:val="24"/>
        </w:rPr>
        <w:t xml:space="preserve"> </w:t>
      </w:r>
      <w:r w:rsidRPr="008344E6">
        <w:rPr>
          <w:rFonts w:ascii="Times New Roman" w:hAnsi="Times New Roman" w:cs="Times New Roman"/>
          <w:color w:val="000000" w:themeColor="text1"/>
          <w:sz w:val="24"/>
          <w:szCs w:val="24"/>
        </w:rPr>
        <w:t>anexos</w:t>
      </w:r>
      <w:r w:rsidRPr="008344E6">
        <w:rPr>
          <w:rFonts w:ascii="Times New Roman" w:hAnsi="Times New Roman" w:cs="Times New Roman"/>
          <w:color w:val="000000" w:themeColor="text1"/>
          <w:spacing w:val="56"/>
          <w:sz w:val="24"/>
          <w:szCs w:val="24"/>
        </w:rPr>
        <w:t xml:space="preserve"> </w:t>
      </w:r>
      <w:r w:rsidRPr="008344E6">
        <w:rPr>
          <w:rFonts w:ascii="Times New Roman" w:hAnsi="Times New Roman" w:cs="Times New Roman"/>
          <w:color w:val="000000" w:themeColor="text1"/>
          <w:sz w:val="24"/>
          <w:szCs w:val="24"/>
        </w:rPr>
        <w:t>caracterizaram perfeitamente o objeto do certame, sendo os mesmos suficientes para a exata compreensão do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objeto e para seu perfeito atendimento, não cabendo, posteriormente, o direito a qualquer</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indenização.</w:t>
      </w:r>
    </w:p>
    <w:p w14:paraId="3D94F648" w14:textId="67F75226" w:rsidR="000320E1" w:rsidRPr="008344E6" w:rsidRDefault="000320E1" w:rsidP="00B724DD">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3</w:t>
      </w:r>
      <w:r w:rsidR="00A84ED8"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.3- 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fidelidade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legitimidade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de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todos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os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documentos,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informações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declarações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prestadas</w:t>
      </w:r>
      <w:r w:rsidRPr="008344E6">
        <w:rPr>
          <w:rFonts w:ascii="Times New Roman" w:hAnsi="Times New Roman" w:cs="Times New Roman"/>
          <w:color w:val="000000" w:themeColor="text1"/>
          <w:spacing w:val="15"/>
          <w:sz w:val="24"/>
          <w:szCs w:val="24"/>
        </w:rPr>
        <w:t xml:space="preserve"> </w:t>
      </w:r>
      <w:r w:rsidRPr="008344E6">
        <w:rPr>
          <w:rFonts w:ascii="Times New Roman" w:hAnsi="Times New Roman" w:cs="Times New Roman"/>
          <w:color w:val="000000" w:themeColor="text1"/>
          <w:sz w:val="24"/>
          <w:szCs w:val="24"/>
        </w:rPr>
        <w:t>em</w:t>
      </w:r>
      <w:r w:rsidRPr="008344E6">
        <w:rPr>
          <w:rFonts w:ascii="Times New Roman" w:hAnsi="Times New Roman" w:cs="Times New Roman"/>
          <w:color w:val="000000" w:themeColor="text1"/>
          <w:spacing w:val="13"/>
          <w:sz w:val="24"/>
          <w:szCs w:val="24"/>
        </w:rPr>
        <w:t xml:space="preserve"> </w:t>
      </w:r>
      <w:r w:rsidRPr="008344E6">
        <w:rPr>
          <w:rFonts w:ascii="Times New Roman" w:hAnsi="Times New Roman" w:cs="Times New Roman"/>
          <w:color w:val="000000" w:themeColor="text1"/>
          <w:sz w:val="24"/>
          <w:szCs w:val="24"/>
        </w:rPr>
        <w:t>atendimento</w:t>
      </w:r>
      <w:r w:rsidRPr="008344E6">
        <w:rPr>
          <w:rFonts w:ascii="Times New Roman" w:hAnsi="Times New Roman" w:cs="Times New Roman"/>
          <w:color w:val="000000" w:themeColor="text1"/>
          <w:spacing w:val="14"/>
          <w:sz w:val="24"/>
          <w:szCs w:val="24"/>
        </w:rPr>
        <w:t xml:space="preserve"> </w:t>
      </w:r>
      <w:r w:rsidRPr="008344E6">
        <w:rPr>
          <w:rFonts w:ascii="Times New Roman" w:hAnsi="Times New Roman" w:cs="Times New Roman"/>
          <w:color w:val="000000" w:themeColor="text1"/>
          <w:sz w:val="24"/>
          <w:szCs w:val="24"/>
        </w:rPr>
        <w:t>às</w:t>
      </w:r>
      <w:r w:rsidRPr="008344E6">
        <w:rPr>
          <w:rFonts w:ascii="Times New Roman" w:hAnsi="Times New Roman" w:cs="Times New Roman"/>
          <w:color w:val="000000" w:themeColor="text1"/>
          <w:spacing w:val="13"/>
          <w:sz w:val="24"/>
          <w:szCs w:val="24"/>
        </w:rPr>
        <w:t xml:space="preserve"> </w:t>
      </w:r>
      <w:r w:rsidRPr="008344E6">
        <w:rPr>
          <w:rFonts w:ascii="Times New Roman" w:hAnsi="Times New Roman" w:cs="Times New Roman"/>
          <w:color w:val="000000" w:themeColor="text1"/>
          <w:sz w:val="24"/>
          <w:szCs w:val="24"/>
        </w:rPr>
        <w:t>normas</w:t>
      </w:r>
      <w:r w:rsidRPr="008344E6">
        <w:rPr>
          <w:rFonts w:ascii="Times New Roman" w:hAnsi="Times New Roman" w:cs="Times New Roman"/>
          <w:color w:val="000000" w:themeColor="text1"/>
          <w:spacing w:val="13"/>
          <w:sz w:val="24"/>
          <w:szCs w:val="24"/>
        </w:rPr>
        <w:t xml:space="preserve"> </w:t>
      </w:r>
      <w:r w:rsidRPr="008344E6">
        <w:rPr>
          <w:rFonts w:ascii="Times New Roman" w:hAnsi="Times New Roman" w:cs="Times New Roman"/>
          <w:color w:val="000000" w:themeColor="text1"/>
          <w:sz w:val="24"/>
          <w:szCs w:val="24"/>
        </w:rPr>
        <w:t>deste</w:t>
      </w:r>
      <w:r w:rsidRPr="008344E6">
        <w:rPr>
          <w:rFonts w:ascii="Times New Roman" w:hAnsi="Times New Roman" w:cs="Times New Roman"/>
          <w:color w:val="000000" w:themeColor="text1"/>
          <w:spacing w:val="13"/>
          <w:sz w:val="24"/>
          <w:szCs w:val="24"/>
        </w:rPr>
        <w:t xml:space="preserve"> </w:t>
      </w:r>
      <w:r w:rsidRPr="008344E6">
        <w:rPr>
          <w:rFonts w:ascii="Times New Roman" w:hAnsi="Times New Roman" w:cs="Times New Roman"/>
          <w:color w:val="000000" w:themeColor="text1"/>
          <w:sz w:val="24"/>
          <w:szCs w:val="24"/>
        </w:rPr>
        <w:t>instrumento</w:t>
      </w:r>
      <w:r w:rsidRPr="008344E6">
        <w:rPr>
          <w:rFonts w:ascii="Times New Roman" w:hAnsi="Times New Roman" w:cs="Times New Roman"/>
          <w:color w:val="000000" w:themeColor="text1"/>
          <w:spacing w:val="13"/>
          <w:sz w:val="24"/>
          <w:szCs w:val="24"/>
        </w:rPr>
        <w:t xml:space="preserve"> </w:t>
      </w:r>
      <w:proofErr w:type="spellStart"/>
      <w:r w:rsidRPr="008344E6">
        <w:rPr>
          <w:rFonts w:ascii="Times New Roman" w:hAnsi="Times New Roman" w:cs="Times New Roman"/>
          <w:color w:val="000000" w:themeColor="text1"/>
          <w:sz w:val="24"/>
          <w:szCs w:val="24"/>
        </w:rPr>
        <w:t>editalício</w:t>
      </w:r>
      <w:proofErr w:type="spellEnd"/>
      <w:r w:rsidRPr="008344E6">
        <w:rPr>
          <w:rFonts w:ascii="Times New Roman" w:hAnsi="Times New Roman" w:cs="Times New Roman"/>
          <w:color w:val="000000" w:themeColor="text1"/>
          <w:spacing w:val="14"/>
          <w:sz w:val="24"/>
          <w:szCs w:val="24"/>
        </w:rPr>
        <w:t xml:space="preserve"> </w:t>
      </w:r>
      <w:r w:rsidRPr="008344E6">
        <w:rPr>
          <w:rFonts w:ascii="Times New Roman" w:hAnsi="Times New Roman" w:cs="Times New Roman"/>
          <w:color w:val="000000" w:themeColor="text1"/>
          <w:sz w:val="24"/>
          <w:szCs w:val="24"/>
        </w:rPr>
        <w:t>sujeitam-se</w:t>
      </w:r>
      <w:r w:rsidRPr="008344E6">
        <w:rPr>
          <w:rFonts w:ascii="Times New Roman" w:hAnsi="Times New Roman" w:cs="Times New Roman"/>
          <w:color w:val="000000" w:themeColor="text1"/>
          <w:spacing w:val="12"/>
          <w:sz w:val="24"/>
          <w:szCs w:val="24"/>
        </w:rPr>
        <w:t xml:space="preserve"> </w:t>
      </w:r>
      <w:r w:rsidRPr="008344E6">
        <w:rPr>
          <w:rFonts w:ascii="Times New Roman" w:hAnsi="Times New Roman" w:cs="Times New Roman"/>
          <w:color w:val="000000" w:themeColor="text1"/>
          <w:sz w:val="24"/>
          <w:szCs w:val="24"/>
        </w:rPr>
        <w:t>às</w:t>
      </w:r>
      <w:r w:rsidRPr="008344E6">
        <w:rPr>
          <w:rFonts w:ascii="Times New Roman" w:hAnsi="Times New Roman" w:cs="Times New Roman"/>
          <w:color w:val="000000" w:themeColor="text1"/>
          <w:spacing w:val="14"/>
          <w:sz w:val="24"/>
          <w:szCs w:val="24"/>
        </w:rPr>
        <w:t xml:space="preserve"> </w:t>
      </w:r>
      <w:r w:rsidRPr="008344E6">
        <w:rPr>
          <w:rFonts w:ascii="Times New Roman" w:hAnsi="Times New Roman" w:cs="Times New Roman"/>
          <w:color w:val="000000" w:themeColor="text1"/>
          <w:sz w:val="24"/>
          <w:szCs w:val="24"/>
        </w:rPr>
        <w:t>penas</w:t>
      </w:r>
      <w:r w:rsidRPr="008344E6">
        <w:rPr>
          <w:rFonts w:ascii="Times New Roman" w:hAnsi="Times New Roman" w:cs="Times New Roman"/>
          <w:color w:val="000000" w:themeColor="text1"/>
          <w:spacing w:val="13"/>
          <w:sz w:val="24"/>
          <w:szCs w:val="24"/>
        </w:rPr>
        <w:t xml:space="preserve"> </w:t>
      </w:r>
      <w:r w:rsidRPr="008344E6">
        <w:rPr>
          <w:rFonts w:ascii="Times New Roman" w:hAnsi="Times New Roman" w:cs="Times New Roman"/>
          <w:color w:val="000000" w:themeColor="text1"/>
          <w:sz w:val="24"/>
          <w:szCs w:val="24"/>
        </w:rPr>
        <w:t>da</w:t>
      </w:r>
      <w:r w:rsidRPr="008344E6">
        <w:rPr>
          <w:rFonts w:ascii="Times New Roman" w:hAnsi="Times New Roman" w:cs="Times New Roman"/>
          <w:color w:val="000000" w:themeColor="text1"/>
          <w:spacing w:val="12"/>
          <w:sz w:val="24"/>
          <w:szCs w:val="24"/>
        </w:rPr>
        <w:t xml:space="preserve"> </w:t>
      </w:r>
      <w:r w:rsidRPr="008344E6">
        <w:rPr>
          <w:rFonts w:ascii="Times New Roman" w:hAnsi="Times New Roman" w:cs="Times New Roman"/>
          <w:color w:val="000000" w:themeColor="text1"/>
          <w:sz w:val="24"/>
          <w:szCs w:val="24"/>
        </w:rPr>
        <w:t>lei.</w:t>
      </w:r>
      <w:r w:rsidRPr="008344E6">
        <w:rPr>
          <w:rFonts w:ascii="Times New Roman" w:hAnsi="Times New Roman" w:cs="Times New Roman"/>
          <w:color w:val="000000" w:themeColor="text1"/>
          <w:spacing w:val="-57"/>
          <w:sz w:val="24"/>
          <w:szCs w:val="24"/>
        </w:rPr>
        <w:t xml:space="preserve"> </w:t>
      </w:r>
      <w:r w:rsidRPr="008344E6">
        <w:rPr>
          <w:rFonts w:ascii="Times New Roman" w:hAnsi="Times New Roman" w:cs="Times New Roman"/>
          <w:color w:val="000000" w:themeColor="text1"/>
          <w:sz w:val="24"/>
          <w:szCs w:val="24"/>
        </w:rPr>
        <w:t>A</w:t>
      </w:r>
      <w:r w:rsidRPr="008344E6">
        <w:rPr>
          <w:rFonts w:ascii="Times New Roman" w:hAnsi="Times New Roman" w:cs="Times New Roman"/>
          <w:color w:val="000000" w:themeColor="text1"/>
          <w:spacing w:val="21"/>
          <w:sz w:val="24"/>
          <w:szCs w:val="24"/>
        </w:rPr>
        <w:t xml:space="preserve"> </w:t>
      </w:r>
      <w:r w:rsidRPr="008344E6">
        <w:rPr>
          <w:rFonts w:ascii="Times New Roman" w:hAnsi="Times New Roman" w:cs="Times New Roman"/>
          <w:color w:val="000000" w:themeColor="text1"/>
          <w:sz w:val="24"/>
          <w:szCs w:val="24"/>
        </w:rPr>
        <w:t>falsidade</w:t>
      </w:r>
      <w:r w:rsidRPr="008344E6">
        <w:rPr>
          <w:rFonts w:ascii="Times New Roman" w:hAnsi="Times New Roman" w:cs="Times New Roman"/>
          <w:color w:val="000000" w:themeColor="text1"/>
          <w:spacing w:val="20"/>
          <w:sz w:val="24"/>
          <w:szCs w:val="24"/>
        </w:rPr>
        <w:t xml:space="preserve"> </w:t>
      </w:r>
      <w:r w:rsidRPr="008344E6">
        <w:rPr>
          <w:rFonts w:ascii="Times New Roman" w:hAnsi="Times New Roman" w:cs="Times New Roman"/>
          <w:color w:val="000000" w:themeColor="text1"/>
          <w:sz w:val="24"/>
          <w:szCs w:val="24"/>
        </w:rPr>
        <w:t>de</w:t>
      </w:r>
      <w:r w:rsidRPr="008344E6">
        <w:rPr>
          <w:rFonts w:ascii="Times New Roman" w:hAnsi="Times New Roman" w:cs="Times New Roman"/>
          <w:color w:val="000000" w:themeColor="text1"/>
          <w:spacing w:val="22"/>
          <w:sz w:val="24"/>
          <w:szCs w:val="24"/>
        </w:rPr>
        <w:t xml:space="preserve"> </w:t>
      </w:r>
      <w:r w:rsidRPr="008344E6">
        <w:rPr>
          <w:rFonts w:ascii="Times New Roman" w:hAnsi="Times New Roman" w:cs="Times New Roman"/>
          <w:color w:val="000000" w:themeColor="text1"/>
          <w:sz w:val="24"/>
          <w:szCs w:val="24"/>
        </w:rPr>
        <w:t>qualquer</w:t>
      </w:r>
      <w:r w:rsidRPr="008344E6">
        <w:rPr>
          <w:rFonts w:ascii="Times New Roman" w:hAnsi="Times New Roman" w:cs="Times New Roman"/>
          <w:color w:val="000000" w:themeColor="text1"/>
          <w:spacing w:val="22"/>
          <w:sz w:val="24"/>
          <w:szCs w:val="24"/>
        </w:rPr>
        <w:t xml:space="preserve"> </w:t>
      </w:r>
      <w:r w:rsidRPr="008344E6">
        <w:rPr>
          <w:rFonts w:ascii="Times New Roman" w:hAnsi="Times New Roman" w:cs="Times New Roman"/>
          <w:color w:val="000000" w:themeColor="text1"/>
          <w:sz w:val="24"/>
          <w:szCs w:val="24"/>
        </w:rPr>
        <w:t>documento</w:t>
      </w:r>
      <w:r w:rsidRPr="008344E6">
        <w:rPr>
          <w:rFonts w:ascii="Times New Roman" w:hAnsi="Times New Roman" w:cs="Times New Roman"/>
          <w:color w:val="000000" w:themeColor="text1"/>
          <w:spacing w:val="21"/>
          <w:sz w:val="24"/>
          <w:szCs w:val="24"/>
        </w:rPr>
        <w:t xml:space="preserve"> </w:t>
      </w:r>
      <w:r w:rsidRPr="008344E6">
        <w:rPr>
          <w:rFonts w:ascii="Times New Roman" w:hAnsi="Times New Roman" w:cs="Times New Roman"/>
          <w:color w:val="000000" w:themeColor="text1"/>
          <w:sz w:val="24"/>
          <w:szCs w:val="24"/>
        </w:rPr>
        <w:t>ou</w:t>
      </w:r>
      <w:r w:rsidRPr="008344E6">
        <w:rPr>
          <w:rFonts w:ascii="Times New Roman" w:hAnsi="Times New Roman" w:cs="Times New Roman"/>
          <w:color w:val="000000" w:themeColor="text1"/>
          <w:spacing w:val="22"/>
          <w:sz w:val="24"/>
          <w:szCs w:val="24"/>
        </w:rPr>
        <w:t xml:space="preserve"> </w:t>
      </w:r>
      <w:r w:rsidRPr="008344E6">
        <w:rPr>
          <w:rFonts w:ascii="Times New Roman" w:hAnsi="Times New Roman" w:cs="Times New Roman"/>
          <w:color w:val="000000" w:themeColor="text1"/>
          <w:sz w:val="24"/>
          <w:szCs w:val="24"/>
        </w:rPr>
        <w:t>a</w:t>
      </w:r>
      <w:r w:rsidRPr="008344E6">
        <w:rPr>
          <w:rFonts w:ascii="Times New Roman" w:hAnsi="Times New Roman" w:cs="Times New Roman"/>
          <w:color w:val="000000" w:themeColor="text1"/>
          <w:spacing w:val="20"/>
          <w:sz w:val="24"/>
          <w:szCs w:val="24"/>
        </w:rPr>
        <w:t xml:space="preserve"> </w:t>
      </w:r>
      <w:r w:rsidRPr="008344E6">
        <w:rPr>
          <w:rFonts w:ascii="Times New Roman" w:hAnsi="Times New Roman" w:cs="Times New Roman"/>
          <w:color w:val="000000" w:themeColor="text1"/>
          <w:sz w:val="24"/>
          <w:szCs w:val="24"/>
        </w:rPr>
        <w:t>inverdade</w:t>
      </w:r>
      <w:r w:rsidRPr="008344E6">
        <w:rPr>
          <w:rFonts w:ascii="Times New Roman" w:hAnsi="Times New Roman" w:cs="Times New Roman"/>
          <w:color w:val="000000" w:themeColor="text1"/>
          <w:spacing w:val="20"/>
          <w:sz w:val="24"/>
          <w:szCs w:val="24"/>
        </w:rPr>
        <w:t xml:space="preserve"> </w:t>
      </w:r>
      <w:r w:rsidRPr="008344E6">
        <w:rPr>
          <w:rFonts w:ascii="Times New Roman" w:hAnsi="Times New Roman" w:cs="Times New Roman"/>
          <w:color w:val="000000" w:themeColor="text1"/>
          <w:sz w:val="24"/>
          <w:szCs w:val="24"/>
        </w:rPr>
        <w:t>das</w:t>
      </w:r>
      <w:r w:rsidRPr="008344E6">
        <w:rPr>
          <w:rFonts w:ascii="Times New Roman" w:hAnsi="Times New Roman" w:cs="Times New Roman"/>
          <w:color w:val="000000" w:themeColor="text1"/>
          <w:spacing w:val="23"/>
          <w:sz w:val="24"/>
          <w:szCs w:val="24"/>
        </w:rPr>
        <w:t xml:space="preserve"> </w:t>
      </w:r>
      <w:r w:rsidRPr="008344E6">
        <w:rPr>
          <w:rFonts w:ascii="Times New Roman" w:hAnsi="Times New Roman" w:cs="Times New Roman"/>
          <w:color w:val="000000" w:themeColor="text1"/>
          <w:sz w:val="24"/>
          <w:szCs w:val="24"/>
        </w:rPr>
        <w:t>informações</w:t>
      </w:r>
      <w:r w:rsidRPr="008344E6">
        <w:rPr>
          <w:rFonts w:ascii="Times New Roman" w:hAnsi="Times New Roman" w:cs="Times New Roman"/>
          <w:color w:val="000000" w:themeColor="text1"/>
          <w:spacing w:val="22"/>
          <w:sz w:val="24"/>
          <w:szCs w:val="24"/>
        </w:rPr>
        <w:t xml:space="preserve"> </w:t>
      </w:r>
      <w:r w:rsidRPr="008344E6">
        <w:rPr>
          <w:rFonts w:ascii="Times New Roman" w:hAnsi="Times New Roman" w:cs="Times New Roman"/>
          <w:color w:val="000000" w:themeColor="text1"/>
          <w:sz w:val="24"/>
          <w:szCs w:val="24"/>
        </w:rPr>
        <w:t>nele</w:t>
      </w:r>
      <w:r w:rsidRPr="008344E6">
        <w:rPr>
          <w:rFonts w:ascii="Times New Roman" w:hAnsi="Times New Roman" w:cs="Times New Roman"/>
          <w:color w:val="000000" w:themeColor="text1"/>
          <w:spacing w:val="23"/>
          <w:sz w:val="24"/>
          <w:szCs w:val="24"/>
        </w:rPr>
        <w:t xml:space="preserve"> </w:t>
      </w:r>
      <w:r w:rsidRPr="008344E6">
        <w:rPr>
          <w:rFonts w:ascii="Times New Roman" w:hAnsi="Times New Roman" w:cs="Times New Roman"/>
          <w:color w:val="000000" w:themeColor="text1"/>
          <w:sz w:val="24"/>
          <w:szCs w:val="24"/>
        </w:rPr>
        <w:t>contidas</w:t>
      </w:r>
      <w:r w:rsidRPr="008344E6">
        <w:rPr>
          <w:rFonts w:ascii="Times New Roman" w:hAnsi="Times New Roman" w:cs="Times New Roman"/>
          <w:color w:val="000000" w:themeColor="text1"/>
          <w:spacing w:val="23"/>
          <w:sz w:val="24"/>
          <w:szCs w:val="24"/>
        </w:rPr>
        <w:t xml:space="preserve"> </w:t>
      </w:r>
      <w:r w:rsidRPr="008344E6">
        <w:rPr>
          <w:rFonts w:ascii="Times New Roman" w:hAnsi="Times New Roman" w:cs="Times New Roman"/>
          <w:color w:val="000000" w:themeColor="text1"/>
          <w:sz w:val="24"/>
          <w:szCs w:val="24"/>
        </w:rPr>
        <w:t>implicará</w:t>
      </w:r>
      <w:r w:rsidRPr="008344E6">
        <w:rPr>
          <w:rFonts w:ascii="Times New Roman" w:hAnsi="Times New Roman" w:cs="Times New Roman"/>
          <w:color w:val="000000" w:themeColor="text1"/>
          <w:spacing w:val="-58"/>
          <w:sz w:val="24"/>
          <w:szCs w:val="24"/>
        </w:rPr>
        <w:t xml:space="preserve"> </w:t>
      </w:r>
      <w:r w:rsidRPr="008344E6">
        <w:rPr>
          <w:rFonts w:ascii="Times New Roman" w:hAnsi="Times New Roman" w:cs="Times New Roman"/>
          <w:color w:val="000000" w:themeColor="text1"/>
          <w:sz w:val="24"/>
          <w:szCs w:val="24"/>
        </w:rPr>
        <w:t>na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imediata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desclassificação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da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licitante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que</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tiver</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apresentado;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ou,</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caso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tenha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sido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a</w:t>
      </w:r>
      <w:r w:rsidRPr="008344E6">
        <w:rPr>
          <w:rFonts w:ascii="Times New Roman" w:hAnsi="Times New Roman" w:cs="Times New Roman"/>
          <w:color w:val="000000" w:themeColor="text1"/>
          <w:spacing w:val="-57"/>
          <w:sz w:val="24"/>
          <w:szCs w:val="24"/>
        </w:rPr>
        <w:t xml:space="preserve"> </w:t>
      </w:r>
      <w:r w:rsidRPr="008344E6">
        <w:rPr>
          <w:rFonts w:ascii="Times New Roman" w:hAnsi="Times New Roman" w:cs="Times New Roman"/>
          <w:color w:val="000000" w:themeColor="text1"/>
          <w:sz w:val="24"/>
          <w:szCs w:val="24"/>
        </w:rPr>
        <w:t>vencedora,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na</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rescisão</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do ajuste, sem</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prejuízo das demais</w:t>
      </w:r>
      <w:r w:rsidRPr="008344E6">
        <w:rPr>
          <w:rFonts w:ascii="Times New Roman" w:hAnsi="Times New Roman" w:cs="Times New Roman"/>
          <w:color w:val="000000" w:themeColor="text1"/>
          <w:spacing w:val="-1"/>
          <w:sz w:val="24"/>
          <w:szCs w:val="24"/>
        </w:rPr>
        <w:t xml:space="preserve"> </w:t>
      </w:r>
      <w:r w:rsidRPr="008344E6">
        <w:rPr>
          <w:rFonts w:ascii="Times New Roman" w:hAnsi="Times New Roman" w:cs="Times New Roman"/>
          <w:color w:val="000000" w:themeColor="text1"/>
          <w:sz w:val="24"/>
          <w:szCs w:val="24"/>
        </w:rPr>
        <w:t>sanções</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cabíveis.</w:t>
      </w:r>
    </w:p>
    <w:p w14:paraId="16B8F423" w14:textId="77777777" w:rsidR="000320E1" w:rsidRPr="008344E6"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8344E6">
        <w:rPr>
          <w:color w:val="000000" w:themeColor="text1"/>
          <w:sz w:val="24"/>
          <w:szCs w:val="24"/>
        </w:rPr>
        <w:t>Cada proponente arcará com todos os custos diretos ou indiretos para a preparação e</w:t>
      </w:r>
      <w:r w:rsidRPr="008344E6">
        <w:rPr>
          <w:color w:val="000000" w:themeColor="text1"/>
          <w:spacing w:val="1"/>
          <w:sz w:val="24"/>
          <w:szCs w:val="24"/>
        </w:rPr>
        <w:t xml:space="preserve"> </w:t>
      </w:r>
      <w:r w:rsidRPr="008344E6">
        <w:rPr>
          <w:color w:val="000000" w:themeColor="text1"/>
          <w:sz w:val="24"/>
          <w:szCs w:val="24"/>
        </w:rPr>
        <w:t>apresentação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independentemente do</w:t>
      </w:r>
      <w:r w:rsidRPr="008344E6">
        <w:rPr>
          <w:color w:val="000000" w:themeColor="text1"/>
          <w:spacing w:val="-1"/>
          <w:sz w:val="24"/>
          <w:szCs w:val="24"/>
        </w:rPr>
        <w:t xml:space="preserve"> </w:t>
      </w:r>
      <w:r w:rsidRPr="008344E6">
        <w:rPr>
          <w:color w:val="000000" w:themeColor="text1"/>
          <w:sz w:val="24"/>
          <w:szCs w:val="24"/>
        </w:rPr>
        <w:t>resultado</w:t>
      </w:r>
      <w:r w:rsidRPr="008344E6">
        <w:rPr>
          <w:color w:val="000000" w:themeColor="text1"/>
          <w:spacing w:val="-1"/>
          <w:sz w:val="24"/>
          <w:szCs w:val="24"/>
        </w:rPr>
        <w:t xml:space="preserve"> </w:t>
      </w:r>
      <w:r w:rsidRPr="008344E6">
        <w:rPr>
          <w:color w:val="000000" w:themeColor="text1"/>
          <w:sz w:val="24"/>
          <w:szCs w:val="24"/>
        </w:rPr>
        <w:t>deste</w:t>
      </w:r>
      <w:r w:rsidRPr="008344E6">
        <w:rPr>
          <w:color w:val="000000" w:themeColor="text1"/>
          <w:spacing w:val="-1"/>
          <w:sz w:val="24"/>
          <w:szCs w:val="24"/>
        </w:rPr>
        <w:t xml:space="preserve"> </w:t>
      </w:r>
      <w:r w:rsidRPr="008344E6">
        <w:rPr>
          <w:color w:val="000000" w:themeColor="text1"/>
          <w:sz w:val="24"/>
          <w:szCs w:val="24"/>
        </w:rPr>
        <w:t>procedimento</w:t>
      </w:r>
      <w:r w:rsidRPr="008344E6">
        <w:rPr>
          <w:color w:val="000000" w:themeColor="text1"/>
          <w:spacing w:val="-1"/>
          <w:sz w:val="24"/>
          <w:szCs w:val="24"/>
        </w:rPr>
        <w:t xml:space="preserve"> </w:t>
      </w:r>
      <w:r w:rsidRPr="008344E6">
        <w:rPr>
          <w:color w:val="000000" w:themeColor="text1"/>
          <w:sz w:val="24"/>
          <w:szCs w:val="24"/>
        </w:rPr>
        <w:t>licitatório.</w:t>
      </w:r>
    </w:p>
    <w:p w14:paraId="507A9D3C" w14:textId="1DFFE87E" w:rsidR="000320E1" w:rsidRPr="008344E6"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comunicações</w:t>
      </w:r>
      <w:r w:rsidRPr="008344E6">
        <w:rPr>
          <w:color w:val="000000" w:themeColor="text1"/>
          <w:spacing w:val="1"/>
          <w:sz w:val="24"/>
          <w:szCs w:val="24"/>
        </w:rPr>
        <w:t xml:space="preserve"> </w:t>
      </w:r>
      <w:r w:rsidRPr="008344E6">
        <w:rPr>
          <w:color w:val="000000" w:themeColor="text1"/>
          <w:sz w:val="24"/>
          <w:szCs w:val="24"/>
        </w:rPr>
        <w:t>decorrentes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eventuais</w:t>
      </w:r>
      <w:r w:rsidRPr="008344E6">
        <w:rPr>
          <w:color w:val="000000" w:themeColor="text1"/>
          <w:spacing w:val="1"/>
          <w:sz w:val="24"/>
          <w:szCs w:val="24"/>
        </w:rPr>
        <w:t xml:space="preserve"> </w:t>
      </w:r>
      <w:r w:rsidRPr="008344E6">
        <w:rPr>
          <w:color w:val="000000" w:themeColor="text1"/>
          <w:sz w:val="24"/>
          <w:szCs w:val="24"/>
        </w:rPr>
        <w:t>recursos,</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quaisquer</w:t>
      </w:r>
      <w:r w:rsidRPr="008344E6">
        <w:rPr>
          <w:color w:val="000000" w:themeColor="text1"/>
          <w:spacing w:val="1"/>
          <w:sz w:val="24"/>
          <w:szCs w:val="24"/>
        </w:rPr>
        <w:t xml:space="preserve"> </w:t>
      </w:r>
      <w:r w:rsidRPr="008344E6">
        <w:rPr>
          <w:color w:val="000000" w:themeColor="text1"/>
          <w:sz w:val="24"/>
          <w:szCs w:val="24"/>
        </w:rPr>
        <w:t>outras</w:t>
      </w:r>
      <w:r w:rsidRPr="008344E6">
        <w:rPr>
          <w:color w:val="000000" w:themeColor="text1"/>
          <w:spacing w:val="1"/>
          <w:sz w:val="24"/>
          <w:szCs w:val="24"/>
        </w:rPr>
        <w:t xml:space="preserve"> </w:t>
      </w:r>
      <w:r w:rsidRPr="008344E6">
        <w:rPr>
          <w:color w:val="000000" w:themeColor="text1"/>
          <w:sz w:val="24"/>
          <w:szCs w:val="24"/>
        </w:rPr>
        <w:t>comunicações poderão ser comunicadas aos proponentes por qualquer meio de comunicação</w:t>
      </w:r>
      <w:r w:rsidRPr="008344E6">
        <w:rPr>
          <w:color w:val="000000" w:themeColor="text1"/>
          <w:spacing w:val="1"/>
          <w:sz w:val="24"/>
          <w:szCs w:val="24"/>
        </w:rPr>
        <w:t xml:space="preserve"> </w:t>
      </w:r>
      <w:r w:rsidRPr="008344E6">
        <w:rPr>
          <w:color w:val="000000" w:themeColor="text1"/>
          <w:sz w:val="24"/>
          <w:szCs w:val="24"/>
        </w:rPr>
        <w:t>que</w:t>
      </w:r>
      <w:r w:rsidRPr="008344E6">
        <w:rPr>
          <w:color w:val="000000" w:themeColor="text1"/>
          <w:spacing w:val="1"/>
          <w:sz w:val="24"/>
          <w:szCs w:val="24"/>
        </w:rPr>
        <w:t xml:space="preserve"> </w:t>
      </w:r>
      <w:r w:rsidRPr="008344E6">
        <w:rPr>
          <w:color w:val="000000" w:themeColor="text1"/>
          <w:sz w:val="24"/>
          <w:szCs w:val="24"/>
        </w:rPr>
        <w:t>comprove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recebimento</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ainda,</w:t>
      </w:r>
      <w:r w:rsidRPr="008344E6">
        <w:rPr>
          <w:color w:val="000000" w:themeColor="text1"/>
          <w:spacing w:val="1"/>
          <w:sz w:val="24"/>
          <w:szCs w:val="24"/>
        </w:rPr>
        <w:t xml:space="preserve"> </w:t>
      </w:r>
      <w:r w:rsidRPr="008344E6">
        <w:rPr>
          <w:color w:val="000000" w:themeColor="text1"/>
          <w:sz w:val="24"/>
          <w:szCs w:val="24"/>
        </w:rPr>
        <w:t>dar-se-ão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meio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publicações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link</w:t>
      </w:r>
      <w:r w:rsidRPr="008344E6">
        <w:rPr>
          <w:color w:val="000000" w:themeColor="text1"/>
          <w:spacing w:val="1"/>
          <w:sz w:val="24"/>
          <w:szCs w:val="24"/>
        </w:rPr>
        <w:t xml:space="preserve"> </w:t>
      </w:r>
      <w:r w:rsidRPr="008344E6">
        <w:rPr>
          <w:color w:val="000000" w:themeColor="text1"/>
          <w:sz w:val="24"/>
          <w:szCs w:val="24"/>
        </w:rPr>
        <w:t>https://www.bomjardim.rj.gov.br</w:t>
      </w:r>
      <w:r w:rsidRPr="008344E6">
        <w:rPr>
          <w:rStyle w:val="Hyperlink"/>
          <w:color w:val="000000" w:themeColor="text1"/>
          <w:sz w:val="24"/>
          <w:szCs w:val="24"/>
        </w:rPr>
        <w:t xml:space="preserve"> </w:t>
      </w:r>
      <w:r w:rsidRPr="008344E6">
        <w:rPr>
          <w:color w:val="000000" w:themeColor="text1"/>
          <w:sz w:val="24"/>
          <w:szCs w:val="24"/>
        </w:rPr>
        <w:t>e</w:t>
      </w:r>
      <w:r w:rsidRPr="008344E6">
        <w:rPr>
          <w:color w:val="000000" w:themeColor="text1"/>
          <w:spacing w:val="-3"/>
          <w:sz w:val="24"/>
          <w:szCs w:val="24"/>
        </w:rPr>
        <w:t xml:space="preserve"> </w:t>
      </w:r>
      <w:r w:rsidRPr="008344E6">
        <w:rPr>
          <w:color w:val="000000" w:themeColor="text1"/>
          <w:sz w:val="24"/>
          <w:szCs w:val="24"/>
          <w:u w:val="single"/>
        </w:rPr>
        <w:t>https://www.licitanet.com.br/.</w:t>
      </w:r>
    </w:p>
    <w:p w14:paraId="0AEEDB52" w14:textId="45EEB8FB" w:rsidR="000320E1" w:rsidRPr="008344E6" w:rsidRDefault="00137B66"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8344E6">
        <w:rPr>
          <w:color w:val="000000" w:themeColor="text1"/>
          <w:sz w:val="24"/>
          <w:szCs w:val="24"/>
        </w:rPr>
        <w:t>O (a) Pregoeiro (a)</w:t>
      </w:r>
      <w:r w:rsidR="000320E1" w:rsidRPr="008344E6">
        <w:rPr>
          <w:color w:val="000000" w:themeColor="text1"/>
          <w:sz w:val="24"/>
          <w:szCs w:val="24"/>
        </w:rPr>
        <w:t>,</w:t>
      </w:r>
      <w:r w:rsidR="000320E1" w:rsidRPr="008344E6">
        <w:rPr>
          <w:color w:val="000000" w:themeColor="text1"/>
          <w:spacing w:val="1"/>
          <w:sz w:val="24"/>
          <w:szCs w:val="24"/>
        </w:rPr>
        <w:t xml:space="preserve"> </w:t>
      </w:r>
      <w:r w:rsidR="000320E1" w:rsidRPr="008344E6">
        <w:rPr>
          <w:color w:val="000000" w:themeColor="text1"/>
          <w:sz w:val="24"/>
          <w:szCs w:val="24"/>
        </w:rPr>
        <w:t>se</w:t>
      </w:r>
      <w:r w:rsidR="000320E1" w:rsidRPr="008344E6">
        <w:rPr>
          <w:color w:val="000000" w:themeColor="text1"/>
          <w:spacing w:val="1"/>
          <w:sz w:val="24"/>
          <w:szCs w:val="24"/>
        </w:rPr>
        <w:t xml:space="preserve"> </w:t>
      </w:r>
      <w:r w:rsidR="000320E1" w:rsidRPr="008344E6">
        <w:rPr>
          <w:color w:val="000000" w:themeColor="text1"/>
          <w:sz w:val="24"/>
          <w:szCs w:val="24"/>
        </w:rPr>
        <w:t>entender</w:t>
      </w:r>
      <w:r w:rsidR="000320E1" w:rsidRPr="008344E6">
        <w:rPr>
          <w:color w:val="000000" w:themeColor="text1"/>
          <w:spacing w:val="1"/>
          <w:sz w:val="24"/>
          <w:szCs w:val="24"/>
        </w:rPr>
        <w:t xml:space="preserve"> </w:t>
      </w:r>
      <w:r w:rsidR="000320E1" w:rsidRPr="008344E6">
        <w:rPr>
          <w:color w:val="000000" w:themeColor="text1"/>
          <w:sz w:val="24"/>
          <w:szCs w:val="24"/>
        </w:rPr>
        <w:t>conveniente</w:t>
      </w:r>
      <w:r w:rsidR="000320E1" w:rsidRPr="008344E6">
        <w:rPr>
          <w:color w:val="000000" w:themeColor="text1"/>
          <w:spacing w:val="1"/>
          <w:sz w:val="24"/>
          <w:szCs w:val="24"/>
        </w:rPr>
        <w:t xml:space="preserve"> </w:t>
      </w:r>
      <w:r w:rsidR="000320E1" w:rsidRPr="008344E6">
        <w:rPr>
          <w:color w:val="000000" w:themeColor="text1"/>
          <w:sz w:val="24"/>
          <w:szCs w:val="24"/>
        </w:rPr>
        <w:t>ou</w:t>
      </w:r>
      <w:r w:rsidR="000320E1" w:rsidRPr="008344E6">
        <w:rPr>
          <w:color w:val="000000" w:themeColor="text1"/>
          <w:spacing w:val="1"/>
          <w:sz w:val="24"/>
          <w:szCs w:val="24"/>
        </w:rPr>
        <w:t xml:space="preserve"> </w:t>
      </w:r>
      <w:r w:rsidR="000320E1" w:rsidRPr="008344E6">
        <w:rPr>
          <w:color w:val="000000" w:themeColor="text1"/>
          <w:sz w:val="24"/>
          <w:szCs w:val="24"/>
        </w:rPr>
        <w:t>necessário,</w:t>
      </w:r>
      <w:r w:rsidR="000320E1" w:rsidRPr="008344E6">
        <w:rPr>
          <w:color w:val="000000" w:themeColor="text1"/>
          <w:spacing w:val="1"/>
          <w:sz w:val="24"/>
          <w:szCs w:val="24"/>
        </w:rPr>
        <w:t xml:space="preserve"> </w:t>
      </w:r>
      <w:r w:rsidR="000320E1" w:rsidRPr="008344E6">
        <w:rPr>
          <w:color w:val="000000" w:themeColor="text1"/>
          <w:sz w:val="24"/>
          <w:szCs w:val="24"/>
        </w:rPr>
        <w:t>poderá</w:t>
      </w:r>
      <w:r w:rsidR="000320E1" w:rsidRPr="008344E6">
        <w:rPr>
          <w:color w:val="000000" w:themeColor="text1"/>
          <w:spacing w:val="1"/>
          <w:sz w:val="24"/>
          <w:szCs w:val="24"/>
        </w:rPr>
        <w:t xml:space="preserve"> </w:t>
      </w:r>
      <w:r w:rsidR="000320E1" w:rsidRPr="008344E6">
        <w:rPr>
          <w:color w:val="000000" w:themeColor="text1"/>
          <w:sz w:val="24"/>
          <w:szCs w:val="24"/>
        </w:rPr>
        <w:t>utilizar-se</w:t>
      </w:r>
      <w:r w:rsidR="000320E1" w:rsidRPr="008344E6">
        <w:rPr>
          <w:color w:val="000000" w:themeColor="text1"/>
          <w:spacing w:val="1"/>
          <w:sz w:val="24"/>
          <w:szCs w:val="24"/>
        </w:rPr>
        <w:t xml:space="preserve"> </w:t>
      </w:r>
      <w:r w:rsidR="000320E1" w:rsidRPr="008344E6">
        <w:rPr>
          <w:color w:val="000000" w:themeColor="text1"/>
          <w:sz w:val="24"/>
          <w:szCs w:val="24"/>
        </w:rPr>
        <w:t>de</w:t>
      </w:r>
      <w:r w:rsidR="000320E1" w:rsidRPr="008344E6">
        <w:rPr>
          <w:color w:val="000000" w:themeColor="text1"/>
          <w:spacing w:val="1"/>
          <w:sz w:val="24"/>
          <w:szCs w:val="24"/>
        </w:rPr>
        <w:t xml:space="preserve"> </w:t>
      </w:r>
      <w:r w:rsidR="000320E1" w:rsidRPr="008344E6">
        <w:rPr>
          <w:color w:val="000000" w:themeColor="text1"/>
          <w:sz w:val="24"/>
          <w:szCs w:val="24"/>
        </w:rPr>
        <w:t>assessoramento</w:t>
      </w:r>
      <w:r w:rsidR="000320E1" w:rsidRPr="008344E6">
        <w:rPr>
          <w:color w:val="000000" w:themeColor="text1"/>
          <w:spacing w:val="1"/>
          <w:sz w:val="24"/>
          <w:szCs w:val="24"/>
        </w:rPr>
        <w:t xml:space="preserve"> </w:t>
      </w:r>
      <w:r w:rsidR="000320E1" w:rsidRPr="008344E6">
        <w:rPr>
          <w:color w:val="000000" w:themeColor="text1"/>
          <w:sz w:val="24"/>
          <w:szCs w:val="24"/>
        </w:rPr>
        <w:t>técnico</w:t>
      </w:r>
      <w:r w:rsidR="000320E1" w:rsidRPr="008344E6">
        <w:rPr>
          <w:color w:val="000000" w:themeColor="text1"/>
          <w:spacing w:val="1"/>
          <w:sz w:val="24"/>
          <w:szCs w:val="24"/>
        </w:rPr>
        <w:t xml:space="preserve"> </w:t>
      </w:r>
      <w:r w:rsidR="000320E1" w:rsidRPr="008344E6">
        <w:rPr>
          <w:color w:val="000000" w:themeColor="text1"/>
          <w:sz w:val="24"/>
          <w:szCs w:val="24"/>
        </w:rPr>
        <w:t>e</w:t>
      </w:r>
      <w:r w:rsidR="000320E1" w:rsidRPr="008344E6">
        <w:rPr>
          <w:color w:val="000000" w:themeColor="text1"/>
          <w:spacing w:val="1"/>
          <w:sz w:val="24"/>
          <w:szCs w:val="24"/>
        </w:rPr>
        <w:t xml:space="preserve"> </w:t>
      </w:r>
      <w:r w:rsidR="000320E1" w:rsidRPr="008344E6">
        <w:rPr>
          <w:color w:val="000000" w:themeColor="text1"/>
          <w:sz w:val="24"/>
          <w:szCs w:val="24"/>
        </w:rPr>
        <w:t>específico</w:t>
      </w:r>
      <w:r w:rsidR="000320E1" w:rsidRPr="008344E6">
        <w:rPr>
          <w:color w:val="000000" w:themeColor="text1"/>
          <w:spacing w:val="1"/>
          <w:sz w:val="24"/>
          <w:szCs w:val="24"/>
        </w:rPr>
        <w:t xml:space="preserve"> </w:t>
      </w:r>
      <w:r w:rsidR="000320E1" w:rsidRPr="008344E6">
        <w:rPr>
          <w:color w:val="000000" w:themeColor="text1"/>
          <w:sz w:val="24"/>
          <w:szCs w:val="24"/>
        </w:rPr>
        <w:t>para</w:t>
      </w:r>
      <w:r w:rsidR="000320E1" w:rsidRPr="008344E6">
        <w:rPr>
          <w:color w:val="000000" w:themeColor="text1"/>
          <w:spacing w:val="1"/>
          <w:sz w:val="24"/>
          <w:szCs w:val="24"/>
        </w:rPr>
        <w:t xml:space="preserve"> </w:t>
      </w:r>
      <w:r w:rsidR="000320E1" w:rsidRPr="008344E6">
        <w:rPr>
          <w:color w:val="000000" w:themeColor="text1"/>
          <w:sz w:val="24"/>
          <w:szCs w:val="24"/>
        </w:rPr>
        <w:t>tomar</w:t>
      </w:r>
      <w:r w:rsidR="000320E1" w:rsidRPr="008344E6">
        <w:rPr>
          <w:color w:val="000000" w:themeColor="text1"/>
          <w:spacing w:val="1"/>
          <w:sz w:val="24"/>
          <w:szCs w:val="24"/>
        </w:rPr>
        <w:t xml:space="preserve"> </w:t>
      </w:r>
      <w:r w:rsidR="000320E1" w:rsidRPr="008344E6">
        <w:rPr>
          <w:color w:val="000000" w:themeColor="text1"/>
          <w:sz w:val="24"/>
          <w:szCs w:val="24"/>
        </w:rPr>
        <w:t>decisões</w:t>
      </w:r>
      <w:r w:rsidR="000320E1" w:rsidRPr="008344E6">
        <w:rPr>
          <w:color w:val="000000" w:themeColor="text1"/>
          <w:spacing w:val="1"/>
          <w:sz w:val="24"/>
          <w:szCs w:val="24"/>
        </w:rPr>
        <w:t xml:space="preserve"> </w:t>
      </w:r>
      <w:r w:rsidR="000320E1" w:rsidRPr="008344E6">
        <w:rPr>
          <w:color w:val="000000" w:themeColor="text1"/>
          <w:sz w:val="24"/>
          <w:szCs w:val="24"/>
        </w:rPr>
        <w:t>relativas</w:t>
      </w:r>
      <w:r w:rsidR="000320E1" w:rsidRPr="008344E6">
        <w:rPr>
          <w:color w:val="000000" w:themeColor="text1"/>
          <w:spacing w:val="1"/>
          <w:sz w:val="24"/>
          <w:szCs w:val="24"/>
        </w:rPr>
        <w:t xml:space="preserve"> </w:t>
      </w:r>
      <w:r w:rsidR="000320E1" w:rsidRPr="008344E6">
        <w:rPr>
          <w:color w:val="000000" w:themeColor="text1"/>
          <w:sz w:val="24"/>
          <w:szCs w:val="24"/>
        </w:rPr>
        <w:t>ao</w:t>
      </w:r>
      <w:r w:rsidR="000320E1" w:rsidRPr="008344E6">
        <w:rPr>
          <w:color w:val="000000" w:themeColor="text1"/>
          <w:spacing w:val="1"/>
          <w:sz w:val="24"/>
          <w:szCs w:val="24"/>
        </w:rPr>
        <w:t xml:space="preserve"> </w:t>
      </w:r>
      <w:r w:rsidR="000320E1" w:rsidRPr="008344E6">
        <w:rPr>
          <w:color w:val="000000" w:themeColor="text1"/>
          <w:sz w:val="24"/>
          <w:szCs w:val="24"/>
        </w:rPr>
        <w:t>presente</w:t>
      </w:r>
      <w:r w:rsidR="000320E1" w:rsidRPr="008344E6">
        <w:rPr>
          <w:color w:val="000000" w:themeColor="text1"/>
          <w:spacing w:val="1"/>
          <w:sz w:val="24"/>
          <w:szCs w:val="24"/>
        </w:rPr>
        <w:t xml:space="preserve"> </w:t>
      </w:r>
      <w:r w:rsidR="000320E1" w:rsidRPr="008344E6">
        <w:rPr>
          <w:color w:val="000000" w:themeColor="text1"/>
          <w:sz w:val="24"/>
          <w:szCs w:val="24"/>
        </w:rPr>
        <w:t>certame</w:t>
      </w:r>
      <w:r w:rsidR="000320E1" w:rsidRPr="008344E6">
        <w:rPr>
          <w:color w:val="000000" w:themeColor="text1"/>
          <w:spacing w:val="1"/>
          <w:sz w:val="24"/>
          <w:szCs w:val="24"/>
        </w:rPr>
        <w:t xml:space="preserve"> </w:t>
      </w:r>
      <w:r w:rsidR="000320E1" w:rsidRPr="008344E6">
        <w:rPr>
          <w:color w:val="000000" w:themeColor="text1"/>
          <w:sz w:val="24"/>
          <w:szCs w:val="24"/>
        </w:rPr>
        <w:t>licitatório,</w:t>
      </w:r>
      <w:r w:rsidR="000320E1" w:rsidRPr="008344E6">
        <w:rPr>
          <w:color w:val="000000" w:themeColor="text1"/>
          <w:spacing w:val="-1"/>
          <w:sz w:val="24"/>
          <w:szCs w:val="24"/>
        </w:rPr>
        <w:t xml:space="preserve"> </w:t>
      </w:r>
      <w:r w:rsidR="000320E1" w:rsidRPr="008344E6">
        <w:rPr>
          <w:color w:val="000000" w:themeColor="text1"/>
          <w:sz w:val="24"/>
          <w:szCs w:val="24"/>
        </w:rPr>
        <w:t>o</w:t>
      </w:r>
      <w:r w:rsidR="000320E1" w:rsidRPr="008344E6">
        <w:rPr>
          <w:color w:val="000000" w:themeColor="text1"/>
          <w:spacing w:val="-1"/>
          <w:sz w:val="24"/>
          <w:szCs w:val="24"/>
        </w:rPr>
        <w:t xml:space="preserve"> </w:t>
      </w:r>
      <w:r w:rsidR="000320E1" w:rsidRPr="008344E6">
        <w:rPr>
          <w:color w:val="000000" w:themeColor="text1"/>
          <w:sz w:val="24"/>
          <w:szCs w:val="24"/>
        </w:rPr>
        <w:t>qual</w:t>
      </w:r>
      <w:r w:rsidR="000320E1" w:rsidRPr="008344E6">
        <w:rPr>
          <w:color w:val="000000" w:themeColor="text1"/>
          <w:spacing w:val="-1"/>
          <w:sz w:val="24"/>
          <w:szCs w:val="24"/>
        </w:rPr>
        <w:t xml:space="preserve"> </w:t>
      </w:r>
      <w:r w:rsidR="000320E1" w:rsidRPr="008344E6">
        <w:rPr>
          <w:color w:val="000000" w:themeColor="text1"/>
          <w:sz w:val="24"/>
          <w:szCs w:val="24"/>
        </w:rPr>
        <w:t>se efetivará</w:t>
      </w:r>
      <w:r w:rsidR="000320E1" w:rsidRPr="008344E6">
        <w:rPr>
          <w:color w:val="000000" w:themeColor="text1"/>
          <w:spacing w:val="-3"/>
          <w:sz w:val="24"/>
          <w:szCs w:val="24"/>
        </w:rPr>
        <w:t xml:space="preserve"> </w:t>
      </w:r>
      <w:r w:rsidR="000320E1" w:rsidRPr="008344E6">
        <w:rPr>
          <w:color w:val="000000" w:themeColor="text1"/>
          <w:sz w:val="24"/>
          <w:szCs w:val="24"/>
        </w:rPr>
        <w:t>através</w:t>
      </w:r>
      <w:r w:rsidR="000320E1" w:rsidRPr="008344E6">
        <w:rPr>
          <w:color w:val="000000" w:themeColor="text1"/>
          <w:spacing w:val="-1"/>
          <w:sz w:val="24"/>
          <w:szCs w:val="24"/>
        </w:rPr>
        <w:t xml:space="preserve"> </w:t>
      </w:r>
      <w:r w:rsidR="000320E1" w:rsidRPr="008344E6">
        <w:rPr>
          <w:color w:val="000000" w:themeColor="text1"/>
          <w:sz w:val="24"/>
          <w:szCs w:val="24"/>
        </w:rPr>
        <w:t>de</w:t>
      </w:r>
      <w:r w:rsidR="000320E1" w:rsidRPr="008344E6">
        <w:rPr>
          <w:color w:val="000000" w:themeColor="text1"/>
          <w:spacing w:val="-1"/>
          <w:sz w:val="24"/>
          <w:szCs w:val="24"/>
        </w:rPr>
        <w:t xml:space="preserve"> </w:t>
      </w:r>
      <w:r w:rsidR="000320E1" w:rsidRPr="008344E6">
        <w:rPr>
          <w:color w:val="000000" w:themeColor="text1"/>
          <w:sz w:val="24"/>
          <w:szCs w:val="24"/>
        </w:rPr>
        <w:t>parecer</w:t>
      </w:r>
      <w:r w:rsidR="000320E1" w:rsidRPr="008344E6">
        <w:rPr>
          <w:color w:val="000000" w:themeColor="text1"/>
          <w:spacing w:val="-1"/>
          <w:sz w:val="24"/>
          <w:szCs w:val="24"/>
        </w:rPr>
        <w:t xml:space="preserve"> </w:t>
      </w:r>
      <w:r w:rsidR="000320E1" w:rsidRPr="008344E6">
        <w:rPr>
          <w:color w:val="000000" w:themeColor="text1"/>
          <w:sz w:val="24"/>
          <w:szCs w:val="24"/>
        </w:rPr>
        <w:t>formal</w:t>
      </w:r>
      <w:r w:rsidR="000320E1" w:rsidRPr="008344E6">
        <w:rPr>
          <w:color w:val="000000" w:themeColor="text1"/>
          <w:spacing w:val="-1"/>
          <w:sz w:val="24"/>
          <w:szCs w:val="24"/>
        </w:rPr>
        <w:t xml:space="preserve"> </w:t>
      </w:r>
      <w:r w:rsidR="000320E1" w:rsidRPr="008344E6">
        <w:rPr>
          <w:color w:val="000000" w:themeColor="text1"/>
          <w:sz w:val="24"/>
          <w:szCs w:val="24"/>
        </w:rPr>
        <w:t>que</w:t>
      </w:r>
      <w:r w:rsidR="000320E1" w:rsidRPr="008344E6">
        <w:rPr>
          <w:color w:val="000000" w:themeColor="text1"/>
          <w:spacing w:val="-1"/>
          <w:sz w:val="24"/>
          <w:szCs w:val="24"/>
        </w:rPr>
        <w:t xml:space="preserve"> </w:t>
      </w:r>
      <w:r w:rsidR="000320E1" w:rsidRPr="008344E6">
        <w:rPr>
          <w:color w:val="000000" w:themeColor="text1"/>
          <w:sz w:val="24"/>
          <w:szCs w:val="24"/>
        </w:rPr>
        <w:t>integrará</w:t>
      </w:r>
      <w:r w:rsidR="000320E1" w:rsidRPr="008344E6">
        <w:rPr>
          <w:color w:val="000000" w:themeColor="text1"/>
          <w:spacing w:val="-3"/>
          <w:sz w:val="24"/>
          <w:szCs w:val="24"/>
        </w:rPr>
        <w:t xml:space="preserve"> </w:t>
      </w:r>
      <w:r w:rsidR="000320E1" w:rsidRPr="008344E6">
        <w:rPr>
          <w:color w:val="000000" w:themeColor="text1"/>
          <w:sz w:val="24"/>
          <w:szCs w:val="24"/>
        </w:rPr>
        <w:t>o</w:t>
      </w:r>
      <w:r w:rsidR="000320E1" w:rsidRPr="008344E6">
        <w:rPr>
          <w:color w:val="000000" w:themeColor="text1"/>
          <w:spacing w:val="-1"/>
          <w:sz w:val="24"/>
          <w:szCs w:val="24"/>
        </w:rPr>
        <w:t xml:space="preserve"> </w:t>
      </w:r>
      <w:r w:rsidR="000320E1" w:rsidRPr="008344E6">
        <w:rPr>
          <w:color w:val="000000" w:themeColor="text1"/>
          <w:sz w:val="24"/>
          <w:szCs w:val="24"/>
        </w:rPr>
        <w:t>respectivo processo.</w:t>
      </w:r>
    </w:p>
    <w:p w14:paraId="08608813" w14:textId="77777777" w:rsidR="000320E1" w:rsidRPr="008344E6"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normas disciplinadoras deste pregão serão interpretadas em favor da ampliação da</w:t>
      </w:r>
      <w:r w:rsidRPr="008344E6">
        <w:rPr>
          <w:color w:val="000000" w:themeColor="text1"/>
          <w:spacing w:val="1"/>
          <w:sz w:val="24"/>
          <w:szCs w:val="24"/>
        </w:rPr>
        <w:t xml:space="preserve"> </w:t>
      </w:r>
      <w:r w:rsidRPr="008344E6">
        <w:rPr>
          <w:color w:val="000000" w:themeColor="text1"/>
          <w:sz w:val="24"/>
          <w:szCs w:val="24"/>
        </w:rPr>
        <w:t>disputa, observada a igualdade de oportunidades entre as proponentes, sem comprometimento</w:t>
      </w:r>
      <w:r w:rsidRPr="008344E6">
        <w:rPr>
          <w:color w:val="000000" w:themeColor="text1"/>
          <w:spacing w:val="1"/>
          <w:sz w:val="24"/>
          <w:szCs w:val="24"/>
        </w:rPr>
        <w:t xml:space="preserve"> </w:t>
      </w:r>
      <w:r w:rsidRPr="008344E6">
        <w:rPr>
          <w:color w:val="000000" w:themeColor="text1"/>
          <w:sz w:val="24"/>
          <w:szCs w:val="24"/>
        </w:rPr>
        <w:t>do interesse público, da finalidade e da segurança do procedimento e dos futuros ajustes dele</w:t>
      </w:r>
      <w:r w:rsidRPr="008344E6">
        <w:rPr>
          <w:color w:val="000000" w:themeColor="text1"/>
          <w:spacing w:val="1"/>
          <w:sz w:val="24"/>
          <w:szCs w:val="24"/>
        </w:rPr>
        <w:t xml:space="preserve"> </w:t>
      </w:r>
      <w:r w:rsidRPr="008344E6">
        <w:rPr>
          <w:color w:val="000000" w:themeColor="text1"/>
          <w:sz w:val="24"/>
          <w:szCs w:val="24"/>
        </w:rPr>
        <w:t>decorrentes.</w:t>
      </w:r>
    </w:p>
    <w:p w14:paraId="7A50E59D" w14:textId="77777777" w:rsidR="000320E1" w:rsidRPr="008344E6"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Muito embora os documentos estejam apresentados de forma individualizada, todos eles </w:t>
      </w:r>
      <w:r w:rsidRPr="008344E6">
        <w:rPr>
          <w:color w:val="000000" w:themeColor="text1"/>
          <w:spacing w:val="-57"/>
          <w:sz w:val="24"/>
          <w:szCs w:val="24"/>
        </w:rPr>
        <w:t xml:space="preserve"> </w:t>
      </w:r>
      <w:r w:rsidRPr="008344E6">
        <w:rPr>
          <w:color w:val="000000" w:themeColor="text1"/>
          <w:sz w:val="24"/>
          <w:szCs w:val="24"/>
        </w:rPr>
        <w:t>se completam, sendo que cada proponente deverá, para a apresentação de PROPOSTA DE</w:t>
      </w:r>
      <w:r w:rsidRPr="008344E6">
        <w:rPr>
          <w:color w:val="000000" w:themeColor="text1"/>
          <w:spacing w:val="1"/>
          <w:sz w:val="24"/>
          <w:szCs w:val="24"/>
        </w:rPr>
        <w:t xml:space="preserve"> </w:t>
      </w:r>
      <w:r w:rsidRPr="008344E6">
        <w:rPr>
          <w:color w:val="000000" w:themeColor="text1"/>
          <w:sz w:val="24"/>
          <w:szCs w:val="24"/>
        </w:rPr>
        <w:t>PREÇOS e DOCUMENTOS DE HABILITAÇÃO, bem como eventuais outros documentos,</w:t>
      </w:r>
      <w:r w:rsidRPr="008344E6">
        <w:rPr>
          <w:color w:val="000000" w:themeColor="text1"/>
          <w:spacing w:val="1"/>
          <w:sz w:val="24"/>
          <w:szCs w:val="24"/>
        </w:rPr>
        <w:t xml:space="preserve"> </w:t>
      </w:r>
      <w:r w:rsidRPr="008344E6">
        <w:rPr>
          <w:color w:val="000000" w:themeColor="text1"/>
          <w:sz w:val="24"/>
          <w:szCs w:val="24"/>
        </w:rPr>
        <w:t xml:space="preserve">ao se valer do edital </w:t>
      </w:r>
      <w:r w:rsidRPr="008344E6">
        <w:rPr>
          <w:color w:val="000000" w:themeColor="text1"/>
          <w:sz w:val="24"/>
          <w:szCs w:val="24"/>
        </w:rPr>
        <w:lastRenderedPageBreak/>
        <w:t>e anexos, inteirar-se de sua composição, tomando conhecimento, assim,</w:t>
      </w:r>
      <w:r w:rsidRPr="008344E6">
        <w:rPr>
          <w:color w:val="000000" w:themeColor="text1"/>
          <w:spacing w:val="1"/>
          <w:sz w:val="24"/>
          <w:szCs w:val="24"/>
        </w:rPr>
        <w:t xml:space="preserve"> </w:t>
      </w:r>
      <w:r w:rsidRPr="008344E6">
        <w:rPr>
          <w:color w:val="000000" w:themeColor="text1"/>
          <w:sz w:val="24"/>
          <w:szCs w:val="24"/>
        </w:rPr>
        <w:t>das condições administrativas e técnicas que nortearão o desenvolvimento do certame e a</w:t>
      </w:r>
      <w:r w:rsidRPr="008344E6">
        <w:rPr>
          <w:color w:val="000000" w:themeColor="text1"/>
          <w:spacing w:val="1"/>
          <w:sz w:val="24"/>
          <w:szCs w:val="24"/>
        </w:rPr>
        <w:t xml:space="preserve"> </w:t>
      </w:r>
      <w:r w:rsidRPr="008344E6">
        <w:rPr>
          <w:color w:val="000000" w:themeColor="text1"/>
          <w:sz w:val="24"/>
          <w:szCs w:val="24"/>
        </w:rPr>
        <w:t>formalização da contratação, de sorte que todos os aspectos mencionados em cada documento</w:t>
      </w:r>
      <w:r w:rsidRPr="008344E6">
        <w:rPr>
          <w:color w:val="000000" w:themeColor="text1"/>
          <w:spacing w:val="1"/>
          <w:sz w:val="24"/>
          <w:szCs w:val="24"/>
        </w:rPr>
        <w:t xml:space="preserve"> </w:t>
      </w:r>
      <w:r w:rsidRPr="008344E6">
        <w:rPr>
          <w:color w:val="000000" w:themeColor="text1"/>
          <w:sz w:val="24"/>
          <w:szCs w:val="24"/>
        </w:rPr>
        <w:t>deverão</w:t>
      </w:r>
      <w:r w:rsidRPr="008344E6">
        <w:rPr>
          <w:color w:val="000000" w:themeColor="text1"/>
          <w:spacing w:val="-1"/>
          <w:sz w:val="24"/>
          <w:szCs w:val="24"/>
        </w:rPr>
        <w:t xml:space="preserve"> </w:t>
      </w:r>
      <w:r w:rsidRPr="008344E6">
        <w:rPr>
          <w:color w:val="000000" w:themeColor="text1"/>
          <w:sz w:val="24"/>
          <w:szCs w:val="24"/>
        </w:rPr>
        <w:t>ser observados,</w:t>
      </w:r>
      <w:r w:rsidRPr="008344E6">
        <w:rPr>
          <w:color w:val="000000" w:themeColor="text1"/>
          <w:spacing w:val="2"/>
          <w:sz w:val="24"/>
          <w:szCs w:val="24"/>
        </w:rPr>
        <w:t xml:space="preserve"> </w:t>
      </w:r>
      <w:r w:rsidRPr="008344E6">
        <w:rPr>
          <w:color w:val="000000" w:themeColor="text1"/>
          <w:sz w:val="24"/>
          <w:szCs w:val="24"/>
        </w:rPr>
        <w:t>ainda que</w:t>
      </w:r>
      <w:r w:rsidRPr="008344E6">
        <w:rPr>
          <w:color w:val="000000" w:themeColor="text1"/>
          <w:spacing w:val="-2"/>
          <w:sz w:val="24"/>
          <w:szCs w:val="24"/>
        </w:rPr>
        <w:t xml:space="preserve"> </w:t>
      </w:r>
      <w:r w:rsidRPr="008344E6">
        <w:rPr>
          <w:color w:val="000000" w:themeColor="text1"/>
          <w:sz w:val="24"/>
          <w:szCs w:val="24"/>
        </w:rPr>
        <w:t>não</w:t>
      </w:r>
      <w:r w:rsidRPr="008344E6">
        <w:rPr>
          <w:color w:val="000000" w:themeColor="text1"/>
          <w:spacing w:val="2"/>
          <w:sz w:val="24"/>
          <w:szCs w:val="24"/>
        </w:rPr>
        <w:t xml:space="preserve"> </w:t>
      </w:r>
      <w:r w:rsidRPr="008344E6">
        <w:rPr>
          <w:color w:val="000000" w:themeColor="text1"/>
          <w:sz w:val="24"/>
          <w:szCs w:val="24"/>
        </w:rPr>
        <w:t>repetidos em</w:t>
      </w:r>
      <w:r w:rsidRPr="008344E6">
        <w:rPr>
          <w:color w:val="000000" w:themeColor="text1"/>
          <w:spacing w:val="-1"/>
          <w:sz w:val="24"/>
          <w:szCs w:val="24"/>
        </w:rPr>
        <w:t xml:space="preserve"> </w:t>
      </w:r>
      <w:r w:rsidRPr="008344E6">
        <w:rPr>
          <w:color w:val="000000" w:themeColor="text1"/>
          <w:sz w:val="24"/>
          <w:szCs w:val="24"/>
        </w:rPr>
        <w:t>outros.</w:t>
      </w:r>
    </w:p>
    <w:p w14:paraId="0C85B864" w14:textId="71FF98BE" w:rsidR="000320E1" w:rsidRPr="008344E6" w:rsidRDefault="00137B66"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8344E6">
        <w:rPr>
          <w:color w:val="000000" w:themeColor="text1"/>
          <w:sz w:val="24"/>
          <w:szCs w:val="24"/>
        </w:rPr>
        <w:t>O (a) Pregoeiro (a)</w:t>
      </w:r>
      <w:r w:rsidR="000320E1" w:rsidRPr="008344E6">
        <w:rPr>
          <w:color w:val="000000" w:themeColor="text1"/>
          <w:sz w:val="24"/>
          <w:szCs w:val="24"/>
        </w:rPr>
        <w:t>, conforme o caso poderá, no interesse da Administração Pública, relevar</w:t>
      </w:r>
      <w:r w:rsidR="000320E1" w:rsidRPr="008344E6">
        <w:rPr>
          <w:color w:val="000000" w:themeColor="text1"/>
          <w:spacing w:val="1"/>
          <w:sz w:val="24"/>
          <w:szCs w:val="24"/>
        </w:rPr>
        <w:t xml:space="preserve"> </w:t>
      </w:r>
      <w:r w:rsidR="000320E1" w:rsidRPr="008344E6">
        <w:rPr>
          <w:color w:val="000000" w:themeColor="text1"/>
          <w:sz w:val="24"/>
          <w:szCs w:val="24"/>
        </w:rPr>
        <w:t>aspectos puramente formais nas propostas e nos documentos de habilitação apresentados pelas</w:t>
      </w:r>
      <w:r w:rsidR="000320E1" w:rsidRPr="008344E6">
        <w:rPr>
          <w:color w:val="000000" w:themeColor="text1"/>
          <w:spacing w:val="-57"/>
          <w:sz w:val="24"/>
          <w:szCs w:val="24"/>
        </w:rPr>
        <w:t xml:space="preserve"> </w:t>
      </w:r>
      <w:r w:rsidR="000320E1" w:rsidRPr="008344E6">
        <w:rPr>
          <w:color w:val="000000" w:themeColor="text1"/>
          <w:sz w:val="24"/>
          <w:szCs w:val="24"/>
        </w:rPr>
        <w:t>licitantes,</w:t>
      </w:r>
      <w:r w:rsidR="000320E1" w:rsidRPr="008344E6">
        <w:rPr>
          <w:color w:val="000000" w:themeColor="text1"/>
          <w:spacing w:val="-1"/>
          <w:sz w:val="24"/>
          <w:szCs w:val="24"/>
        </w:rPr>
        <w:t xml:space="preserve"> </w:t>
      </w:r>
      <w:r w:rsidR="000320E1" w:rsidRPr="008344E6">
        <w:rPr>
          <w:color w:val="000000" w:themeColor="text1"/>
          <w:sz w:val="24"/>
          <w:szCs w:val="24"/>
        </w:rPr>
        <w:t>desde que</w:t>
      </w:r>
      <w:r w:rsidR="000320E1" w:rsidRPr="008344E6">
        <w:rPr>
          <w:color w:val="000000" w:themeColor="text1"/>
          <w:spacing w:val="-2"/>
          <w:sz w:val="24"/>
          <w:szCs w:val="24"/>
        </w:rPr>
        <w:t xml:space="preserve"> </w:t>
      </w:r>
      <w:r w:rsidR="000320E1" w:rsidRPr="008344E6">
        <w:rPr>
          <w:color w:val="000000" w:themeColor="text1"/>
          <w:sz w:val="24"/>
          <w:szCs w:val="24"/>
        </w:rPr>
        <w:t>não</w:t>
      </w:r>
      <w:r w:rsidR="000320E1" w:rsidRPr="008344E6">
        <w:rPr>
          <w:color w:val="000000" w:themeColor="text1"/>
          <w:spacing w:val="2"/>
          <w:sz w:val="24"/>
          <w:szCs w:val="24"/>
        </w:rPr>
        <w:t xml:space="preserve"> </w:t>
      </w:r>
      <w:r w:rsidR="000320E1" w:rsidRPr="008344E6">
        <w:rPr>
          <w:color w:val="000000" w:themeColor="text1"/>
          <w:sz w:val="24"/>
          <w:szCs w:val="24"/>
        </w:rPr>
        <w:t>comprometa</w:t>
      </w:r>
      <w:r w:rsidR="000320E1" w:rsidRPr="008344E6">
        <w:rPr>
          <w:color w:val="000000" w:themeColor="text1"/>
          <w:spacing w:val="-1"/>
          <w:sz w:val="24"/>
          <w:szCs w:val="24"/>
        </w:rPr>
        <w:t xml:space="preserve"> </w:t>
      </w:r>
      <w:r w:rsidR="000320E1" w:rsidRPr="008344E6">
        <w:rPr>
          <w:color w:val="000000" w:themeColor="text1"/>
          <w:sz w:val="24"/>
          <w:szCs w:val="24"/>
        </w:rPr>
        <w:t>a</w:t>
      </w:r>
      <w:r w:rsidR="000320E1" w:rsidRPr="008344E6">
        <w:rPr>
          <w:color w:val="000000" w:themeColor="text1"/>
          <w:spacing w:val="-2"/>
          <w:sz w:val="24"/>
          <w:szCs w:val="24"/>
        </w:rPr>
        <w:t xml:space="preserve"> </w:t>
      </w:r>
      <w:r w:rsidR="000320E1" w:rsidRPr="008344E6">
        <w:rPr>
          <w:color w:val="000000" w:themeColor="text1"/>
          <w:sz w:val="24"/>
          <w:szCs w:val="24"/>
        </w:rPr>
        <w:t>lisura</w:t>
      </w:r>
      <w:r w:rsidR="000320E1" w:rsidRPr="008344E6">
        <w:rPr>
          <w:color w:val="000000" w:themeColor="text1"/>
          <w:spacing w:val="-1"/>
          <w:sz w:val="24"/>
          <w:szCs w:val="24"/>
        </w:rPr>
        <w:t xml:space="preserve"> </w:t>
      </w:r>
      <w:r w:rsidR="000320E1" w:rsidRPr="008344E6">
        <w:rPr>
          <w:color w:val="000000" w:themeColor="text1"/>
          <w:sz w:val="24"/>
          <w:szCs w:val="24"/>
        </w:rPr>
        <w:t>e</w:t>
      </w:r>
      <w:r w:rsidR="000320E1" w:rsidRPr="008344E6">
        <w:rPr>
          <w:color w:val="000000" w:themeColor="text1"/>
          <w:spacing w:val="-1"/>
          <w:sz w:val="24"/>
          <w:szCs w:val="24"/>
        </w:rPr>
        <w:t xml:space="preserve"> </w:t>
      </w:r>
      <w:r w:rsidR="000320E1" w:rsidRPr="008344E6">
        <w:rPr>
          <w:color w:val="000000" w:themeColor="text1"/>
          <w:sz w:val="24"/>
          <w:szCs w:val="24"/>
        </w:rPr>
        <w:t>o</w:t>
      </w:r>
      <w:r w:rsidR="000320E1" w:rsidRPr="008344E6">
        <w:rPr>
          <w:color w:val="000000" w:themeColor="text1"/>
          <w:spacing w:val="1"/>
          <w:sz w:val="24"/>
          <w:szCs w:val="24"/>
        </w:rPr>
        <w:t xml:space="preserve"> </w:t>
      </w:r>
      <w:r w:rsidR="000320E1" w:rsidRPr="008344E6">
        <w:rPr>
          <w:color w:val="000000" w:themeColor="text1"/>
          <w:sz w:val="24"/>
          <w:szCs w:val="24"/>
        </w:rPr>
        <w:t>caráter competitivo</w:t>
      </w:r>
      <w:r w:rsidR="000320E1" w:rsidRPr="008344E6">
        <w:rPr>
          <w:color w:val="000000" w:themeColor="text1"/>
          <w:spacing w:val="-1"/>
          <w:sz w:val="24"/>
          <w:szCs w:val="24"/>
        </w:rPr>
        <w:t xml:space="preserve"> </w:t>
      </w:r>
      <w:r w:rsidR="000320E1" w:rsidRPr="008344E6">
        <w:rPr>
          <w:color w:val="000000" w:themeColor="text1"/>
          <w:sz w:val="24"/>
          <w:szCs w:val="24"/>
        </w:rPr>
        <w:t>desta licitação.</w:t>
      </w:r>
    </w:p>
    <w:p w14:paraId="00FF8DA7" w14:textId="684E3B44" w:rsidR="000320E1" w:rsidRPr="008344E6"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8344E6">
        <w:rPr>
          <w:color w:val="000000" w:themeColor="text1"/>
          <w:sz w:val="24"/>
          <w:szCs w:val="24"/>
        </w:rPr>
        <w:t xml:space="preserve">Reserva-se </w:t>
      </w:r>
      <w:r w:rsidR="00137B66" w:rsidRPr="008344E6">
        <w:rPr>
          <w:color w:val="000000" w:themeColor="text1"/>
          <w:sz w:val="24"/>
          <w:szCs w:val="24"/>
        </w:rPr>
        <w:t xml:space="preserve">ao (à) Pregoeiro (a) </w:t>
      </w:r>
      <w:r w:rsidRPr="008344E6">
        <w:rPr>
          <w:color w:val="000000" w:themeColor="text1"/>
          <w:sz w:val="24"/>
          <w:szCs w:val="24"/>
        </w:rPr>
        <w:t>o direito de solicitar, em qualquer época ou oportunidade,</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p>
    <w:p w14:paraId="66E9F16B" w14:textId="77777777" w:rsidR="000320E1" w:rsidRPr="008344E6"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8344E6">
        <w:rPr>
          <w:color w:val="000000" w:themeColor="text1"/>
          <w:sz w:val="24"/>
          <w:szCs w:val="24"/>
        </w:rPr>
        <w:t>No caso de alteração deste Edital no curso do prazo estabelecido para recebimento de</w:t>
      </w:r>
      <w:r w:rsidRPr="008344E6">
        <w:rPr>
          <w:color w:val="000000" w:themeColor="text1"/>
          <w:spacing w:val="1"/>
          <w:sz w:val="24"/>
          <w:szCs w:val="24"/>
        </w:rPr>
        <w:t xml:space="preserve"> </w:t>
      </w:r>
      <w:r w:rsidRPr="008344E6">
        <w:rPr>
          <w:color w:val="000000" w:themeColor="text1"/>
          <w:sz w:val="24"/>
          <w:szCs w:val="24"/>
        </w:rPr>
        <w:t>propostas de preços e documentos de habilitação, este prazo será reaberto, exceto quando,</w:t>
      </w:r>
      <w:r w:rsidRPr="008344E6">
        <w:rPr>
          <w:color w:val="000000" w:themeColor="text1"/>
          <w:spacing w:val="1"/>
          <w:sz w:val="24"/>
          <w:szCs w:val="24"/>
        </w:rPr>
        <w:t xml:space="preserve"> </w:t>
      </w:r>
      <w:r w:rsidRPr="008344E6">
        <w:rPr>
          <w:color w:val="000000" w:themeColor="text1"/>
          <w:sz w:val="24"/>
          <w:szCs w:val="24"/>
        </w:rPr>
        <w:t>inquestionavelmente,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2"/>
          <w:sz w:val="24"/>
          <w:szCs w:val="24"/>
        </w:rPr>
        <w:t xml:space="preserve"> </w:t>
      </w:r>
      <w:r w:rsidRPr="008344E6">
        <w:rPr>
          <w:color w:val="000000" w:themeColor="text1"/>
          <w:sz w:val="24"/>
          <w:szCs w:val="24"/>
        </w:rPr>
        <w:t>alteração não afetar a</w:t>
      </w:r>
      <w:r w:rsidRPr="008344E6">
        <w:rPr>
          <w:color w:val="000000" w:themeColor="text1"/>
          <w:spacing w:val="-3"/>
          <w:sz w:val="24"/>
          <w:szCs w:val="24"/>
        </w:rPr>
        <w:t xml:space="preserve"> </w:t>
      </w:r>
      <w:r w:rsidRPr="008344E6">
        <w:rPr>
          <w:color w:val="000000" w:themeColor="text1"/>
          <w:sz w:val="24"/>
          <w:szCs w:val="24"/>
        </w:rPr>
        <w:t>formulação das propostas.</w:t>
      </w:r>
    </w:p>
    <w:p w14:paraId="37DF8717" w14:textId="58D3D8E0" w:rsidR="000320E1" w:rsidRPr="008344E6"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casos</w:t>
      </w:r>
      <w:r w:rsidRPr="008344E6">
        <w:rPr>
          <w:color w:val="000000" w:themeColor="text1"/>
          <w:spacing w:val="1"/>
          <w:sz w:val="24"/>
          <w:szCs w:val="24"/>
        </w:rPr>
        <w:t xml:space="preserve"> </w:t>
      </w:r>
      <w:r w:rsidRPr="008344E6">
        <w:rPr>
          <w:color w:val="000000" w:themeColor="text1"/>
          <w:sz w:val="24"/>
          <w:szCs w:val="24"/>
        </w:rPr>
        <w:t>omissos</w:t>
      </w:r>
      <w:r w:rsidRPr="008344E6">
        <w:rPr>
          <w:color w:val="000000" w:themeColor="text1"/>
          <w:spacing w:val="1"/>
          <w:sz w:val="24"/>
          <w:szCs w:val="24"/>
        </w:rPr>
        <w:t xml:space="preserve"> </w:t>
      </w:r>
      <w:r w:rsidRPr="008344E6">
        <w:rPr>
          <w:color w:val="000000" w:themeColor="text1"/>
          <w:sz w:val="24"/>
          <w:szCs w:val="24"/>
        </w:rPr>
        <w:t>serão</w:t>
      </w:r>
      <w:r w:rsidRPr="008344E6">
        <w:rPr>
          <w:color w:val="000000" w:themeColor="text1"/>
          <w:spacing w:val="1"/>
          <w:sz w:val="24"/>
          <w:szCs w:val="24"/>
        </w:rPr>
        <w:t xml:space="preserve"> </w:t>
      </w:r>
      <w:r w:rsidRPr="008344E6">
        <w:rPr>
          <w:color w:val="000000" w:themeColor="text1"/>
          <w:sz w:val="24"/>
          <w:szCs w:val="24"/>
        </w:rPr>
        <w:t>solucionados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pel</w:t>
      </w:r>
      <w:r w:rsidR="00137B66" w:rsidRPr="008344E6">
        <w:rPr>
          <w:color w:val="000000" w:themeColor="text1"/>
          <w:sz w:val="24"/>
          <w:szCs w:val="24"/>
        </w:rPr>
        <w:t xml:space="preserve">o (a) Pregoeiro (a)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autoridade</w:t>
      </w:r>
      <w:r w:rsidRPr="008344E6">
        <w:rPr>
          <w:color w:val="000000" w:themeColor="text1"/>
          <w:spacing w:val="1"/>
          <w:sz w:val="24"/>
          <w:szCs w:val="24"/>
        </w:rPr>
        <w:t xml:space="preserve"> </w:t>
      </w:r>
      <w:r w:rsidRPr="008344E6">
        <w:rPr>
          <w:color w:val="000000" w:themeColor="text1"/>
          <w:sz w:val="24"/>
          <w:szCs w:val="24"/>
        </w:rPr>
        <w:t>competente, observados os preceitos de direito público e as disposições da Lei n° 14.133/2021</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demais legislação aplicáveis.</w:t>
      </w:r>
    </w:p>
    <w:p w14:paraId="154E4DE8" w14:textId="77777777" w:rsidR="000320E1" w:rsidRPr="008344E6"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dirimir,</w:t>
      </w:r>
      <w:r w:rsidRPr="008344E6">
        <w:rPr>
          <w:color w:val="000000" w:themeColor="text1"/>
          <w:spacing w:val="1"/>
          <w:sz w:val="24"/>
          <w:szCs w:val="24"/>
        </w:rPr>
        <w:t xml:space="preserve"> </w:t>
      </w:r>
      <w:r w:rsidRPr="008344E6">
        <w:rPr>
          <w:color w:val="000000" w:themeColor="text1"/>
          <w:sz w:val="24"/>
          <w:szCs w:val="24"/>
        </w:rPr>
        <w:t>na</w:t>
      </w:r>
      <w:r w:rsidRPr="008344E6">
        <w:rPr>
          <w:color w:val="000000" w:themeColor="text1"/>
          <w:spacing w:val="1"/>
          <w:sz w:val="24"/>
          <w:szCs w:val="24"/>
        </w:rPr>
        <w:t xml:space="preserve"> </w:t>
      </w:r>
      <w:r w:rsidRPr="008344E6">
        <w:rPr>
          <w:color w:val="000000" w:themeColor="text1"/>
          <w:sz w:val="24"/>
          <w:szCs w:val="24"/>
        </w:rPr>
        <w:t>esfera</w:t>
      </w:r>
      <w:r w:rsidRPr="008344E6">
        <w:rPr>
          <w:color w:val="000000" w:themeColor="text1"/>
          <w:spacing w:val="1"/>
          <w:sz w:val="24"/>
          <w:szCs w:val="24"/>
        </w:rPr>
        <w:t xml:space="preserve"> </w:t>
      </w:r>
      <w:r w:rsidRPr="008344E6">
        <w:rPr>
          <w:color w:val="000000" w:themeColor="text1"/>
          <w:sz w:val="24"/>
          <w:szCs w:val="24"/>
        </w:rPr>
        <w:t>judicial,</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questões</w:t>
      </w:r>
      <w:r w:rsidRPr="008344E6">
        <w:rPr>
          <w:color w:val="000000" w:themeColor="text1"/>
          <w:spacing w:val="1"/>
          <w:sz w:val="24"/>
          <w:szCs w:val="24"/>
        </w:rPr>
        <w:t xml:space="preserve"> </w:t>
      </w:r>
      <w:r w:rsidRPr="008344E6">
        <w:rPr>
          <w:color w:val="000000" w:themeColor="text1"/>
          <w:sz w:val="24"/>
          <w:szCs w:val="24"/>
        </w:rPr>
        <w:t>oriundas</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presente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será</w:t>
      </w:r>
      <w:r w:rsidRPr="008344E6">
        <w:rPr>
          <w:color w:val="000000" w:themeColor="text1"/>
          <w:spacing w:val="1"/>
          <w:sz w:val="24"/>
          <w:szCs w:val="24"/>
        </w:rPr>
        <w:t xml:space="preserve"> </w:t>
      </w:r>
      <w:r w:rsidRPr="008344E6">
        <w:rPr>
          <w:color w:val="000000" w:themeColor="text1"/>
          <w:sz w:val="24"/>
          <w:szCs w:val="24"/>
        </w:rPr>
        <w:t>competente</w:t>
      </w:r>
      <w:r w:rsidRPr="008344E6">
        <w:rPr>
          <w:color w:val="000000" w:themeColor="text1"/>
          <w:spacing w:val="-1"/>
          <w:sz w:val="24"/>
          <w:szCs w:val="24"/>
        </w:rPr>
        <w:t xml:space="preserve"> </w:t>
      </w:r>
      <w:r w:rsidRPr="008344E6">
        <w:rPr>
          <w:color w:val="000000" w:themeColor="text1"/>
          <w:sz w:val="24"/>
          <w:szCs w:val="24"/>
        </w:rPr>
        <w:t>o juízo da</w:t>
      </w:r>
      <w:r w:rsidRPr="008344E6">
        <w:rPr>
          <w:color w:val="000000" w:themeColor="text1"/>
          <w:spacing w:val="-1"/>
          <w:sz w:val="24"/>
          <w:szCs w:val="24"/>
        </w:rPr>
        <w:t xml:space="preserve"> </w:t>
      </w:r>
      <w:r w:rsidRPr="008344E6">
        <w:rPr>
          <w:color w:val="000000" w:themeColor="text1"/>
          <w:sz w:val="24"/>
          <w:szCs w:val="24"/>
        </w:rPr>
        <w:t>Comarca</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Bom Jardim/RJ</w:t>
      </w:r>
      <w:r w:rsidRPr="008344E6">
        <w:rPr>
          <w:color w:val="000000" w:themeColor="text1"/>
          <w:sz w:val="24"/>
          <w:szCs w:val="24"/>
        </w:rPr>
        <w:t>.</w:t>
      </w:r>
    </w:p>
    <w:p w14:paraId="780F7ADF" w14:textId="73EF6A39" w:rsidR="000320E1" w:rsidRPr="008344E6"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8344E6">
        <w:rPr>
          <w:color w:val="000000" w:themeColor="text1"/>
          <w:sz w:val="24"/>
          <w:szCs w:val="24"/>
        </w:rPr>
        <w:t>É</w:t>
      </w:r>
      <w:r w:rsidR="000320E1" w:rsidRPr="008344E6">
        <w:rPr>
          <w:color w:val="000000" w:themeColor="text1"/>
          <w:spacing w:val="1"/>
          <w:sz w:val="24"/>
          <w:szCs w:val="24"/>
        </w:rPr>
        <w:t xml:space="preserve"> </w:t>
      </w:r>
      <w:r w:rsidR="000320E1" w:rsidRPr="008344E6">
        <w:rPr>
          <w:color w:val="000000" w:themeColor="text1"/>
          <w:sz w:val="24"/>
          <w:szCs w:val="24"/>
        </w:rPr>
        <w:t>responsabilidade</w:t>
      </w:r>
      <w:r w:rsidR="000320E1" w:rsidRPr="008344E6">
        <w:rPr>
          <w:color w:val="000000" w:themeColor="text1"/>
          <w:spacing w:val="1"/>
          <w:sz w:val="24"/>
          <w:szCs w:val="24"/>
        </w:rPr>
        <w:t xml:space="preserve"> </w:t>
      </w:r>
      <w:r w:rsidR="000320E1" w:rsidRPr="008344E6">
        <w:rPr>
          <w:color w:val="000000" w:themeColor="text1"/>
          <w:sz w:val="24"/>
          <w:szCs w:val="24"/>
        </w:rPr>
        <w:t>do</w:t>
      </w:r>
      <w:r w:rsidR="000320E1" w:rsidRPr="008344E6">
        <w:rPr>
          <w:color w:val="000000" w:themeColor="text1"/>
          <w:spacing w:val="1"/>
          <w:sz w:val="24"/>
          <w:szCs w:val="24"/>
        </w:rPr>
        <w:t xml:space="preserve"> </w:t>
      </w:r>
      <w:r w:rsidR="000320E1" w:rsidRPr="008344E6">
        <w:rPr>
          <w:color w:val="000000" w:themeColor="text1"/>
          <w:sz w:val="24"/>
          <w:szCs w:val="24"/>
        </w:rPr>
        <w:t>Licitante,</w:t>
      </w:r>
      <w:r w:rsidR="000320E1" w:rsidRPr="008344E6">
        <w:rPr>
          <w:color w:val="000000" w:themeColor="text1"/>
          <w:spacing w:val="1"/>
          <w:sz w:val="24"/>
          <w:szCs w:val="24"/>
        </w:rPr>
        <w:t xml:space="preserve"> </w:t>
      </w:r>
      <w:r w:rsidR="000320E1" w:rsidRPr="008344E6">
        <w:rPr>
          <w:color w:val="000000" w:themeColor="text1"/>
          <w:sz w:val="24"/>
          <w:szCs w:val="24"/>
        </w:rPr>
        <w:t>o</w:t>
      </w:r>
      <w:r w:rsidR="000320E1" w:rsidRPr="008344E6">
        <w:rPr>
          <w:color w:val="000000" w:themeColor="text1"/>
          <w:spacing w:val="1"/>
          <w:sz w:val="24"/>
          <w:szCs w:val="24"/>
        </w:rPr>
        <w:t xml:space="preserve"> </w:t>
      </w:r>
      <w:r w:rsidR="000320E1" w:rsidRPr="008344E6">
        <w:rPr>
          <w:color w:val="000000" w:themeColor="text1"/>
          <w:sz w:val="24"/>
          <w:szCs w:val="24"/>
        </w:rPr>
        <w:t>acompanhamento</w:t>
      </w:r>
      <w:r w:rsidR="000320E1" w:rsidRPr="008344E6">
        <w:rPr>
          <w:color w:val="000000" w:themeColor="text1"/>
          <w:spacing w:val="1"/>
          <w:sz w:val="24"/>
          <w:szCs w:val="24"/>
        </w:rPr>
        <w:t xml:space="preserve"> </w:t>
      </w:r>
      <w:r w:rsidR="000320E1" w:rsidRPr="008344E6">
        <w:rPr>
          <w:color w:val="000000" w:themeColor="text1"/>
          <w:sz w:val="24"/>
          <w:szCs w:val="24"/>
        </w:rPr>
        <w:t>de</w:t>
      </w:r>
      <w:r w:rsidR="000320E1" w:rsidRPr="008344E6">
        <w:rPr>
          <w:color w:val="000000" w:themeColor="text1"/>
          <w:spacing w:val="1"/>
          <w:sz w:val="24"/>
          <w:szCs w:val="24"/>
        </w:rPr>
        <w:t xml:space="preserve"> </w:t>
      </w:r>
      <w:r w:rsidR="000320E1" w:rsidRPr="008344E6">
        <w:rPr>
          <w:color w:val="000000" w:themeColor="text1"/>
          <w:sz w:val="24"/>
          <w:szCs w:val="24"/>
        </w:rPr>
        <w:t>todos</w:t>
      </w:r>
      <w:r w:rsidR="000320E1" w:rsidRPr="008344E6">
        <w:rPr>
          <w:color w:val="000000" w:themeColor="text1"/>
          <w:spacing w:val="1"/>
          <w:sz w:val="24"/>
          <w:szCs w:val="24"/>
        </w:rPr>
        <w:t xml:space="preserve"> </w:t>
      </w:r>
      <w:r w:rsidR="000320E1" w:rsidRPr="008344E6">
        <w:rPr>
          <w:color w:val="000000" w:themeColor="text1"/>
          <w:sz w:val="24"/>
          <w:szCs w:val="24"/>
        </w:rPr>
        <w:t>os</w:t>
      </w:r>
      <w:r w:rsidR="000320E1" w:rsidRPr="008344E6">
        <w:rPr>
          <w:color w:val="000000" w:themeColor="text1"/>
          <w:spacing w:val="1"/>
          <w:sz w:val="24"/>
          <w:szCs w:val="24"/>
        </w:rPr>
        <w:t xml:space="preserve"> </w:t>
      </w:r>
      <w:r w:rsidR="000320E1" w:rsidRPr="008344E6">
        <w:rPr>
          <w:color w:val="000000" w:themeColor="text1"/>
          <w:sz w:val="24"/>
          <w:szCs w:val="24"/>
        </w:rPr>
        <w:t>andamentos</w:t>
      </w:r>
      <w:r w:rsidR="000320E1" w:rsidRPr="008344E6">
        <w:rPr>
          <w:color w:val="000000" w:themeColor="text1"/>
          <w:spacing w:val="1"/>
          <w:sz w:val="24"/>
          <w:szCs w:val="24"/>
        </w:rPr>
        <w:t xml:space="preserve"> </w:t>
      </w:r>
      <w:r w:rsidR="000320E1" w:rsidRPr="008344E6">
        <w:rPr>
          <w:color w:val="000000" w:themeColor="text1"/>
          <w:sz w:val="24"/>
          <w:szCs w:val="24"/>
        </w:rPr>
        <w:t>do</w:t>
      </w:r>
      <w:r w:rsidR="000320E1" w:rsidRPr="008344E6">
        <w:rPr>
          <w:color w:val="000000" w:themeColor="text1"/>
          <w:spacing w:val="1"/>
          <w:sz w:val="24"/>
          <w:szCs w:val="24"/>
        </w:rPr>
        <w:t xml:space="preserve"> </w:t>
      </w:r>
      <w:r w:rsidR="000320E1" w:rsidRPr="008344E6">
        <w:rPr>
          <w:color w:val="000000" w:themeColor="text1"/>
          <w:sz w:val="24"/>
          <w:szCs w:val="24"/>
        </w:rPr>
        <w:t>presente</w:t>
      </w:r>
      <w:r w:rsidR="000320E1" w:rsidRPr="008344E6">
        <w:rPr>
          <w:color w:val="000000" w:themeColor="text1"/>
          <w:sz w:val="24"/>
          <w:szCs w:val="24"/>
        </w:rPr>
        <w:tab/>
        <w:t>processo</w:t>
      </w:r>
      <w:r w:rsidR="000320E1" w:rsidRPr="008344E6">
        <w:rPr>
          <w:color w:val="000000" w:themeColor="text1"/>
          <w:sz w:val="24"/>
          <w:szCs w:val="24"/>
        </w:rPr>
        <w:tab/>
        <w:t>licitatório</w:t>
      </w:r>
      <w:r w:rsidR="000320E1" w:rsidRPr="008344E6">
        <w:rPr>
          <w:color w:val="000000" w:themeColor="text1"/>
          <w:sz w:val="24"/>
          <w:szCs w:val="24"/>
        </w:rPr>
        <w:tab/>
        <w:t>pelos</w:t>
      </w:r>
      <w:r w:rsidR="000320E1" w:rsidRPr="008344E6">
        <w:rPr>
          <w:color w:val="000000" w:themeColor="text1"/>
          <w:sz w:val="24"/>
          <w:szCs w:val="24"/>
        </w:rPr>
        <w:tab/>
        <w:t>links</w:t>
      </w:r>
      <w:r w:rsidR="000320E1" w:rsidRPr="008344E6">
        <w:rPr>
          <w:b/>
          <w:color w:val="000000" w:themeColor="text1"/>
          <w:sz w:val="24"/>
          <w:szCs w:val="24"/>
        </w:rPr>
        <w:t>:</w:t>
      </w:r>
      <w:r w:rsidR="000320E1" w:rsidRPr="008344E6">
        <w:rPr>
          <w:color w:val="000000" w:themeColor="text1"/>
          <w:spacing w:val="-1"/>
          <w:sz w:val="24"/>
          <w:szCs w:val="24"/>
        </w:rPr>
        <w:t xml:space="preserve"> </w:t>
      </w:r>
      <w:r w:rsidR="000320E1" w:rsidRPr="008344E6">
        <w:rPr>
          <w:color w:val="000000" w:themeColor="text1"/>
          <w:sz w:val="24"/>
          <w:szCs w:val="24"/>
        </w:rPr>
        <w:t>https://www.bomjardim.rj.gov.br</w:t>
      </w:r>
      <w:r w:rsidR="000320E1" w:rsidRPr="008344E6">
        <w:rPr>
          <w:rStyle w:val="Hyperlink"/>
          <w:color w:val="000000" w:themeColor="text1"/>
          <w:sz w:val="24"/>
          <w:szCs w:val="24"/>
          <w:u w:val="none"/>
        </w:rPr>
        <w:t xml:space="preserve"> e</w:t>
      </w:r>
      <w:r w:rsidR="000320E1" w:rsidRPr="008344E6">
        <w:rPr>
          <w:rStyle w:val="Hyperlink"/>
          <w:color w:val="000000" w:themeColor="text1"/>
          <w:sz w:val="24"/>
          <w:szCs w:val="24"/>
        </w:rPr>
        <w:t xml:space="preserve"> </w:t>
      </w:r>
      <w:r w:rsidR="000320E1" w:rsidRPr="008344E6">
        <w:rPr>
          <w:color w:val="000000" w:themeColor="text1"/>
          <w:sz w:val="24"/>
          <w:szCs w:val="24"/>
          <w:u w:val="single"/>
        </w:rPr>
        <w:t>https://www.licitanet.com.br/.</w:t>
      </w:r>
    </w:p>
    <w:p w14:paraId="04E9A2B1" w14:textId="1A4B37EF"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37B66" w:rsidRPr="008344E6">
        <w:rPr>
          <w:rFonts w:ascii="Times New Roman" w:hAnsi="Times New Roman" w:cs="Times New Roman"/>
          <w:color w:val="000000" w:themeColor="text1"/>
          <w:sz w:val="24"/>
          <w:szCs w:val="24"/>
        </w:rPr>
        <w:t>o (a) Pregoeiro (a)</w:t>
      </w:r>
      <w:r w:rsidRPr="008344E6">
        <w:rPr>
          <w:rFonts w:ascii="Times New Roman" w:hAnsi="Times New Roman" w:cs="Times New Roman"/>
          <w:color w:val="000000" w:themeColor="text1"/>
          <w:sz w:val="24"/>
          <w:szCs w:val="24"/>
        </w:rPr>
        <w:t>.</w:t>
      </w:r>
    </w:p>
    <w:p w14:paraId="12132683"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8344E6"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8344E6" w:rsidRDefault="000320E1" w:rsidP="00B724DD">
      <w:pPr>
        <w:widowControl w:val="0"/>
        <w:tabs>
          <w:tab w:val="left" w:pos="426"/>
        </w:tabs>
        <w:autoSpaceDE w:val="0"/>
        <w:autoSpaceDN w:val="0"/>
        <w:spacing w:before="120" w:after="120"/>
        <w:jc w:val="both"/>
        <w:rPr>
          <w:color w:val="000000" w:themeColor="text1"/>
          <w:sz w:val="24"/>
          <w:szCs w:val="24"/>
        </w:rPr>
      </w:pPr>
      <w:r w:rsidRPr="008344E6">
        <w:rPr>
          <w:color w:val="000000" w:themeColor="text1"/>
          <w:sz w:val="24"/>
          <w:szCs w:val="24"/>
        </w:rPr>
        <w:t xml:space="preserve">O Edital e seus anexos estão disponíveis, na íntegra, no Portal Nacional de Contratações Públicas (PNCP) e endereço eletrônico </w:t>
      </w:r>
      <w:r w:rsidRPr="008344E6">
        <w:rPr>
          <w:sz w:val="24"/>
          <w:szCs w:val="24"/>
        </w:rPr>
        <w:t>https://www.bomjardim.rj.gov.br</w:t>
      </w:r>
      <w:r w:rsidRPr="008344E6">
        <w:rPr>
          <w:rStyle w:val="Hyperlink"/>
          <w:color w:val="000000" w:themeColor="text1"/>
          <w:sz w:val="24"/>
          <w:szCs w:val="24"/>
        </w:rPr>
        <w:t xml:space="preserve"> e </w:t>
      </w:r>
      <w:hyperlink r:id="rId9" w:history="1">
        <w:r w:rsidR="00597FFC" w:rsidRPr="008344E6">
          <w:rPr>
            <w:rStyle w:val="Hyperlink"/>
            <w:sz w:val="24"/>
            <w:szCs w:val="24"/>
          </w:rPr>
          <w:t>https://www.licitanet.com.br/</w:t>
        </w:r>
      </w:hyperlink>
      <w:r w:rsidRPr="008344E6">
        <w:rPr>
          <w:color w:val="000000" w:themeColor="text1"/>
          <w:sz w:val="24"/>
          <w:szCs w:val="24"/>
        </w:rPr>
        <w:t>).</w:t>
      </w:r>
    </w:p>
    <w:p w14:paraId="0DF6D75C" w14:textId="77777777" w:rsidR="00597FFC" w:rsidRPr="008344E6" w:rsidRDefault="00597FFC" w:rsidP="00B724DD">
      <w:pPr>
        <w:widowControl w:val="0"/>
        <w:tabs>
          <w:tab w:val="left" w:pos="426"/>
        </w:tabs>
        <w:autoSpaceDE w:val="0"/>
        <w:autoSpaceDN w:val="0"/>
        <w:spacing w:before="120" w:after="120"/>
        <w:jc w:val="both"/>
        <w:rPr>
          <w:color w:val="000000" w:themeColor="text1"/>
          <w:sz w:val="24"/>
          <w:szCs w:val="24"/>
        </w:rPr>
      </w:pPr>
    </w:p>
    <w:p w14:paraId="2BEDD650" w14:textId="1B092C6A" w:rsidR="000320E1" w:rsidRPr="008344E6" w:rsidRDefault="000320E1" w:rsidP="00B724DD">
      <w:pPr>
        <w:pStyle w:val="PargrafodaLista"/>
        <w:tabs>
          <w:tab w:val="left" w:pos="284"/>
          <w:tab w:val="left" w:pos="426"/>
        </w:tabs>
        <w:spacing w:before="120" w:after="120"/>
        <w:ind w:left="0"/>
        <w:jc w:val="both"/>
        <w:rPr>
          <w:b/>
          <w:color w:val="000000" w:themeColor="text1"/>
        </w:rPr>
      </w:pPr>
      <w:r w:rsidRPr="008344E6">
        <w:rPr>
          <w:b/>
          <w:color w:val="000000" w:themeColor="text1"/>
        </w:rPr>
        <w:lastRenderedPageBreak/>
        <w:t>3</w:t>
      </w:r>
      <w:r w:rsidR="00A84ED8" w:rsidRPr="008344E6">
        <w:rPr>
          <w:b/>
          <w:color w:val="000000" w:themeColor="text1"/>
        </w:rPr>
        <w:t>2</w:t>
      </w:r>
      <w:r w:rsidRPr="008344E6">
        <w:rPr>
          <w:b/>
          <w:color w:val="000000" w:themeColor="text1"/>
        </w:rPr>
        <w:t>– ANEXOS DO EDITAL:</w:t>
      </w:r>
    </w:p>
    <w:p w14:paraId="5E438AEF" w14:textId="7A787E76" w:rsidR="000320E1" w:rsidRPr="008344E6" w:rsidRDefault="000320E1" w:rsidP="00B724DD">
      <w:pPr>
        <w:tabs>
          <w:tab w:val="left" w:pos="284"/>
          <w:tab w:val="left" w:pos="426"/>
          <w:tab w:val="left" w:pos="567"/>
        </w:tabs>
        <w:spacing w:before="120" w:after="120"/>
        <w:jc w:val="both"/>
        <w:rPr>
          <w:color w:val="000000" w:themeColor="text1"/>
          <w:sz w:val="24"/>
          <w:szCs w:val="24"/>
        </w:rPr>
      </w:pPr>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.1- ANEXO I – Termo de Referência</w:t>
      </w:r>
    </w:p>
    <w:p w14:paraId="6035E4CA" w14:textId="1F0A30BE" w:rsidR="000320E1" w:rsidRPr="008344E6" w:rsidRDefault="000320E1" w:rsidP="00B724DD">
      <w:pPr>
        <w:tabs>
          <w:tab w:val="left" w:pos="284"/>
          <w:tab w:val="left" w:pos="426"/>
          <w:tab w:val="left" w:pos="567"/>
        </w:tabs>
        <w:spacing w:before="120" w:after="120"/>
        <w:jc w:val="both"/>
        <w:rPr>
          <w:color w:val="000000" w:themeColor="text1"/>
          <w:sz w:val="24"/>
          <w:szCs w:val="24"/>
        </w:rPr>
      </w:pPr>
      <w:proofErr w:type="gramStart"/>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.2  -</w:t>
      </w:r>
      <w:proofErr w:type="gramEnd"/>
      <w:r w:rsidRPr="008344E6">
        <w:rPr>
          <w:color w:val="000000" w:themeColor="text1"/>
          <w:sz w:val="24"/>
          <w:szCs w:val="24"/>
        </w:rPr>
        <w:t xml:space="preserve"> ANEXO II – MODELO DE PROPOSTA</w:t>
      </w:r>
    </w:p>
    <w:p w14:paraId="0E96FDCA" w14:textId="4B939A95" w:rsidR="000320E1" w:rsidRPr="008344E6" w:rsidRDefault="000320E1" w:rsidP="00B724DD">
      <w:pPr>
        <w:tabs>
          <w:tab w:val="left" w:pos="284"/>
          <w:tab w:val="left" w:pos="426"/>
          <w:tab w:val="left" w:pos="567"/>
        </w:tabs>
        <w:spacing w:before="120" w:after="120"/>
        <w:jc w:val="both"/>
        <w:rPr>
          <w:color w:val="000000" w:themeColor="text1"/>
          <w:sz w:val="24"/>
          <w:szCs w:val="24"/>
        </w:rPr>
      </w:pPr>
      <w:proofErr w:type="gramStart"/>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.3  -</w:t>
      </w:r>
      <w:proofErr w:type="gramEnd"/>
      <w:r w:rsidRPr="008344E6">
        <w:rPr>
          <w:color w:val="000000" w:themeColor="text1"/>
          <w:sz w:val="24"/>
          <w:szCs w:val="24"/>
        </w:rPr>
        <w:t xml:space="preserve"> ANEXO III – MODELO DE ATA DE REGISTRO DE PREÇOS</w:t>
      </w:r>
    </w:p>
    <w:p w14:paraId="06E7C0EE" w14:textId="02D0BC5B" w:rsidR="00384B38" w:rsidRPr="008344E6" w:rsidRDefault="000320E1" w:rsidP="00B724DD">
      <w:pPr>
        <w:tabs>
          <w:tab w:val="left" w:pos="284"/>
          <w:tab w:val="left" w:pos="426"/>
          <w:tab w:val="left" w:pos="567"/>
        </w:tabs>
        <w:spacing w:before="120" w:after="120"/>
        <w:jc w:val="both"/>
        <w:rPr>
          <w:color w:val="000000" w:themeColor="text1"/>
          <w:sz w:val="24"/>
          <w:szCs w:val="24"/>
        </w:rPr>
      </w:pPr>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.4 - ANEXO IV – Declaração conjunta, expressa, de que o licitante: (a) não possui em seu quadro de pessoal</w:t>
      </w:r>
      <w:r w:rsidRPr="008344E6">
        <w:rPr>
          <w:color w:val="000000" w:themeColor="text1"/>
          <w:spacing w:val="1"/>
          <w:sz w:val="24"/>
          <w:szCs w:val="24"/>
        </w:rPr>
        <w:t xml:space="preserve"> </w:t>
      </w:r>
      <w:proofErr w:type="gramStart"/>
      <w:r w:rsidRPr="008344E6">
        <w:rPr>
          <w:color w:val="000000" w:themeColor="text1"/>
          <w:sz w:val="24"/>
          <w:szCs w:val="24"/>
        </w:rPr>
        <w:t>empregado(</w:t>
      </w:r>
      <w:proofErr w:type="gramEnd"/>
      <w:r w:rsidRPr="008344E6">
        <w:rPr>
          <w:color w:val="000000" w:themeColor="text1"/>
          <w:sz w:val="24"/>
          <w:szCs w:val="24"/>
        </w:rPr>
        <w:t>s) com menos de 18 (dezoito) anos em trabalho noturno, perigoso ou insalubre</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16 (dezesseis) anos em qualquer trabalho, salvo na condição de aprendiz, nos termos do</w:t>
      </w:r>
      <w:r w:rsidRPr="008344E6">
        <w:rPr>
          <w:color w:val="000000" w:themeColor="text1"/>
          <w:spacing w:val="1"/>
          <w:sz w:val="24"/>
          <w:szCs w:val="24"/>
        </w:rPr>
        <w:t xml:space="preserve"> </w:t>
      </w:r>
      <w:r w:rsidRPr="008344E6">
        <w:rPr>
          <w:color w:val="000000" w:themeColor="text1"/>
          <w:sz w:val="24"/>
          <w:szCs w:val="24"/>
        </w:rPr>
        <w:t>inciso XXXIII 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7º da Constituição Federal de 1998 (Lei nº. 9.854/99); (b) detém</w:t>
      </w:r>
      <w:r w:rsidRPr="008344E6">
        <w:rPr>
          <w:color w:val="000000" w:themeColor="text1"/>
          <w:spacing w:val="1"/>
          <w:sz w:val="24"/>
          <w:szCs w:val="24"/>
        </w:rPr>
        <w:t xml:space="preserve"> </w:t>
      </w:r>
      <w:r w:rsidRPr="008344E6">
        <w:rPr>
          <w:color w:val="000000" w:themeColor="text1"/>
          <w:sz w:val="24"/>
          <w:szCs w:val="24"/>
        </w:rPr>
        <w:t>conhecimento de todas as informações contidas neste edital e em seus anexos, e que a sua</w:t>
      </w:r>
      <w:r w:rsidRPr="008344E6">
        <w:rPr>
          <w:color w:val="000000" w:themeColor="text1"/>
          <w:spacing w:val="1"/>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atende</w:t>
      </w:r>
      <w:r w:rsidRPr="008344E6">
        <w:rPr>
          <w:color w:val="000000" w:themeColor="text1"/>
          <w:spacing w:val="1"/>
          <w:sz w:val="24"/>
          <w:szCs w:val="24"/>
        </w:rPr>
        <w:t xml:space="preserve"> </w:t>
      </w:r>
      <w:r w:rsidRPr="008344E6">
        <w:rPr>
          <w:color w:val="000000" w:themeColor="text1"/>
          <w:sz w:val="24"/>
          <w:szCs w:val="24"/>
        </w:rPr>
        <w:t>integralmente</w:t>
      </w:r>
      <w:r w:rsidRPr="008344E6">
        <w:rPr>
          <w:color w:val="000000" w:themeColor="text1"/>
          <w:spacing w:val="1"/>
          <w:sz w:val="24"/>
          <w:szCs w:val="24"/>
        </w:rPr>
        <w:t xml:space="preserve"> </w:t>
      </w:r>
      <w:r w:rsidRPr="008344E6">
        <w:rPr>
          <w:color w:val="000000" w:themeColor="text1"/>
          <w:sz w:val="24"/>
          <w:szCs w:val="24"/>
        </w:rPr>
        <w:t>aos</w:t>
      </w:r>
      <w:r w:rsidRPr="008344E6">
        <w:rPr>
          <w:color w:val="000000" w:themeColor="text1"/>
          <w:spacing w:val="1"/>
          <w:sz w:val="24"/>
          <w:szCs w:val="24"/>
        </w:rPr>
        <w:t xml:space="preserve"> </w:t>
      </w:r>
      <w:r w:rsidRPr="008344E6">
        <w:rPr>
          <w:color w:val="000000" w:themeColor="text1"/>
          <w:sz w:val="24"/>
          <w:szCs w:val="24"/>
        </w:rPr>
        <w:t>requisitos</w:t>
      </w:r>
      <w:r w:rsidRPr="008344E6">
        <w:rPr>
          <w:color w:val="000000" w:themeColor="text1"/>
          <w:spacing w:val="1"/>
          <w:sz w:val="24"/>
          <w:szCs w:val="24"/>
        </w:rPr>
        <w:t xml:space="preserve"> </w:t>
      </w:r>
      <w:r w:rsidRPr="008344E6">
        <w:rPr>
          <w:color w:val="000000" w:themeColor="text1"/>
          <w:sz w:val="24"/>
          <w:szCs w:val="24"/>
        </w:rPr>
        <w:t>constantes</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w:t>
      </w:r>
      <w:r w:rsidRPr="008344E6">
        <w:rPr>
          <w:color w:val="000000" w:themeColor="text1"/>
          <w:spacing w:val="1"/>
          <w:sz w:val="24"/>
          <w:szCs w:val="24"/>
        </w:rPr>
        <w:t xml:space="preserve"> </w:t>
      </w:r>
      <w:r w:rsidRPr="008344E6">
        <w:rPr>
          <w:color w:val="000000" w:themeColor="text1"/>
          <w:sz w:val="24"/>
          <w:szCs w:val="24"/>
        </w:rPr>
        <w:t>não</w:t>
      </w:r>
      <w:r w:rsidRPr="008344E6">
        <w:rPr>
          <w:color w:val="000000" w:themeColor="text1"/>
          <w:spacing w:val="1"/>
          <w:sz w:val="24"/>
          <w:szCs w:val="24"/>
        </w:rPr>
        <w:t xml:space="preserve"> </w:t>
      </w:r>
      <w:r w:rsidRPr="008344E6">
        <w:rPr>
          <w:color w:val="000000" w:themeColor="text1"/>
          <w:sz w:val="24"/>
          <w:szCs w:val="24"/>
        </w:rPr>
        <w:t>incursa</w:t>
      </w:r>
      <w:r w:rsidRPr="008344E6">
        <w:rPr>
          <w:color w:val="000000" w:themeColor="text1"/>
          <w:spacing w:val="1"/>
          <w:sz w:val="24"/>
          <w:szCs w:val="24"/>
        </w:rPr>
        <w:t xml:space="preserve"> </w:t>
      </w:r>
      <w:r w:rsidRPr="008344E6">
        <w:rPr>
          <w:color w:val="000000" w:themeColor="text1"/>
          <w:sz w:val="24"/>
          <w:szCs w:val="24"/>
        </w:rPr>
        <w:t>nos</w:t>
      </w:r>
      <w:r w:rsidRPr="008344E6">
        <w:rPr>
          <w:color w:val="000000" w:themeColor="text1"/>
          <w:spacing w:val="-57"/>
          <w:sz w:val="24"/>
          <w:szCs w:val="24"/>
        </w:rPr>
        <w:t xml:space="preserve"> </w:t>
      </w:r>
      <w:r w:rsidRPr="008344E6">
        <w:rPr>
          <w:color w:val="000000" w:themeColor="text1"/>
          <w:sz w:val="24"/>
          <w:szCs w:val="24"/>
        </w:rPr>
        <w:t xml:space="preserve">impedimentos de que trata o artigo 14 da Lei Federal nº 14.133/2021; </w:t>
      </w:r>
    </w:p>
    <w:p w14:paraId="0D39EC37" w14:textId="337A62C8" w:rsidR="000320E1" w:rsidRPr="008344E6" w:rsidRDefault="000320E1" w:rsidP="00B724DD">
      <w:pPr>
        <w:tabs>
          <w:tab w:val="left" w:pos="284"/>
          <w:tab w:val="left" w:pos="426"/>
          <w:tab w:val="left" w:pos="567"/>
        </w:tabs>
        <w:spacing w:before="120" w:after="120"/>
        <w:jc w:val="both"/>
        <w:rPr>
          <w:bCs/>
          <w:color w:val="000000" w:themeColor="text1"/>
          <w:sz w:val="24"/>
          <w:szCs w:val="24"/>
        </w:rPr>
      </w:pPr>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.5 - ANEXO V –</w:t>
      </w:r>
      <w:r w:rsidRPr="008344E6">
        <w:rPr>
          <w:bCs/>
          <w:color w:val="000000" w:themeColor="text1"/>
          <w:sz w:val="24"/>
          <w:szCs w:val="24"/>
        </w:rPr>
        <w:t xml:space="preserve"> CARTA DE CREDENCIAMENTO (modelo)</w:t>
      </w:r>
    </w:p>
    <w:p w14:paraId="0227B04F" w14:textId="37486173" w:rsidR="000320E1" w:rsidRPr="008344E6" w:rsidRDefault="000320E1" w:rsidP="00B724DD">
      <w:pPr>
        <w:tabs>
          <w:tab w:val="left" w:pos="284"/>
          <w:tab w:val="left" w:pos="426"/>
          <w:tab w:val="left" w:pos="567"/>
        </w:tabs>
        <w:spacing w:before="120" w:after="120"/>
        <w:jc w:val="both"/>
        <w:rPr>
          <w:color w:val="000000" w:themeColor="text1"/>
          <w:sz w:val="24"/>
          <w:szCs w:val="24"/>
        </w:rPr>
      </w:pPr>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.6 - ANEXO VI – MINUTA DE CONTRATO</w:t>
      </w:r>
    </w:p>
    <w:p w14:paraId="5BDAD8FD" w14:textId="77777777" w:rsidR="009A33C7" w:rsidRPr="008344E6" w:rsidRDefault="009A33C7"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8344E6" w:rsidRDefault="00D6284B" w:rsidP="00D6284B">
      <w:pPr>
        <w:jc w:val="center"/>
        <w:rPr>
          <w:b/>
          <w:color w:val="000000"/>
          <w:sz w:val="24"/>
          <w:szCs w:val="18"/>
        </w:rPr>
      </w:pPr>
      <w:r w:rsidRPr="008344E6">
        <w:rPr>
          <w:b/>
          <w:color w:val="000000"/>
          <w:sz w:val="24"/>
          <w:szCs w:val="18"/>
        </w:rPr>
        <w:t>________________________________</w:t>
      </w:r>
    </w:p>
    <w:p w14:paraId="5EC165BA" w14:textId="77777777" w:rsidR="00D6284B" w:rsidRPr="008344E6" w:rsidRDefault="00D6284B" w:rsidP="00D6284B">
      <w:pPr>
        <w:jc w:val="center"/>
        <w:rPr>
          <w:b/>
          <w:color w:val="000000"/>
          <w:sz w:val="24"/>
          <w:szCs w:val="18"/>
        </w:rPr>
      </w:pPr>
      <w:r w:rsidRPr="008344E6">
        <w:rPr>
          <w:b/>
          <w:color w:val="000000"/>
          <w:sz w:val="24"/>
          <w:szCs w:val="18"/>
        </w:rPr>
        <w:t>Carlos Augusto Sardinha Nunes</w:t>
      </w:r>
    </w:p>
    <w:p w14:paraId="3C6870C7" w14:textId="77777777" w:rsidR="00D6284B" w:rsidRPr="008344E6" w:rsidRDefault="00D6284B" w:rsidP="00D6284B">
      <w:pPr>
        <w:jc w:val="center"/>
        <w:rPr>
          <w:i/>
          <w:color w:val="000000"/>
          <w:sz w:val="24"/>
          <w:szCs w:val="18"/>
        </w:rPr>
      </w:pPr>
      <w:r w:rsidRPr="008344E6">
        <w:rPr>
          <w:i/>
          <w:color w:val="000000"/>
          <w:sz w:val="24"/>
          <w:szCs w:val="18"/>
        </w:rPr>
        <w:t>Supervisor de Gestão e Compras</w:t>
      </w:r>
    </w:p>
    <w:p w14:paraId="4C3A3FF7" w14:textId="77777777" w:rsidR="00384B38" w:rsidRPr="008344E6" w:rsidRDefault="00384B38" w:rsidP="00D6284B">
      <w:pPr>
        <w:jc w:val="center"/>
        <w:rPr>
          <w:b/>
          <w:bCs/>
          <w:color w:val="000000"/>
          <w:sz w:val="24"/>
          <w:szCs w:val="18"/>
        </w:rPr>
      </w:pPr>
    </w:p>
    <w:p w14:paraId="714BB25E" w14:textId="77777777" w:rsidR="00D6284B" w:rsidRPr="008344E6" w:rsidRDefault="00D6284B" w:rsidP="00D6284B">
      <w:pPr>
        <w:jc w:val="center"/>
        <w:rPr>
          <w:b/>
          <w:color w:val="000000"/>
          <w:sz w:val="24"/>
          <w:szCs w:val="18"/>
        </w:rPr>
      </w:pPr>
    </w:p>
    <w:p w14:paraId="795557D8" w14:textId="77777777" w:rsidR="00597FFC" w:rsidRPr="008344E6" w:rsidRDefault="00597FFC" w:rsidP="00597FFC">
      <w:pPr>
        <w:jc w:val="center"/>
        <w:rPr>
          <w:b/>
          <w:color w:val="000000"/>
          <w:sz w:val="24"/>
          <w:szCs w:val="18"/>
        </w:rPr>
      </w:pPr>
    </w:p>
    <w:p w14:paraId="5A17ECC8" w14:textId="77777777" w:rsidR="00597FFC" w:rsidRPr="008344E6" w:rsidRDefault="00597FFC" w:rsidP="00597FFC">
      <w:pPr>
        <w:jc w:val="center"/>
        <w:rPr>
          <w:b/>
          <w:color w:val="000000"/>
          <w:sz w:val="24"/>
          <w:szCs w:val="18"/>
        </w:rPr>
      </w:pPr>
      <w:r w:rsidRPr="008344E6">
        <w:rPr>
          <w:b/>
          <w:color w:val="000000"/>
          <w:sz w:val="24"/>
          <w:szCs w:val="18"/>
        </w:rPr>
        <w:t>________________________________</w:t>
      </w:r>
    </w:p>
    <w:p w14:paraId="62E3A379" w14:textId="77777777" w:rsidR="00597FFC" w:rsidRPr="008344E6" w:rsidRDefault="00597FFC" w:rsidP="00597FFC">
      <w:pPr>
        <w:jc w:val="center"/>
        <w:rPr>
          <w:b/>
          <w:color w:val="000000"/>
          <w:sz w:val="24"/>
          <w:szCs w:val="18"/>
        </w:rPr>
      </w:pPr>
      <w:r w:rsidRPr="008344E6">
        <w:rPr>
          <w:b/>
          <w:color w:val="000000"/>
          <w:sz w:val="24"/>
          <w:szCs w:val="18"/>
        </w:rPr>
        <w:t xml:space="preserve">Regina Helena </w:t>
      </w:r>
      <w:proofErr w:type="spellStart"/>
      <w:r w:rsidRPr="008344E6">
        <w:rPr>
          <w:b/>
          <w:color w:val="000000"/>
          <w:sz w:val="24"/>
          <w:szCs w:val="18"/>
        </w:rPr>
        <w:t>Bérgamo</w:t>
      </w:r>
      <w:proofErr w:type="spellEnd"/>
      <w:r w:rsidRPr="008344E6">
        <w:rPr>
          <w:b/>
          <w:color w:val="000000"/>
          <w:sz w:val="24"/>
          <w:szCs w:val="18"/>
        </w:rPr>
        <w:t xml:space="preserve"> </w:t>
      </w:r>
      <w:proofErr w:type="spellStart"/>
      <w:r w:rsidRPr="008344E6">
        <w:rPr>
          <w:b/>
          <w:color w:val="000000"/>
          <w:sz w:val="24"/>
          <w:szCs w:val="18"/>
        </w:rPr>
        <w:t>Monnerat</w:t>
      </w:r>
      <w:proofErr w:type="spellEnd"/>
    </w:p>
    <w:p w14:paraId="52034B99" w14:textId="77777777" w:rsidR="00597FFC" w:rsidRPr="008344E6" w:rsidRDefault="00597FFC" w:rsidP="00597FFC">
      <w:pPr>
        <w:jc w:val="center"/>
        <w:rPr>
          <w:bCs/>
          <w:i/>
          <w:color w:val="000000"/>
          <w:sz w:val="24"/>
          <w:szCs w:val="18"/>
        </w:rPr>
      </w:pPr>
      <w:r w:rsidRPr="008344E6">
        <w:rPr>
          <w:bCs/>
          <w:i/>
          <w:color w:val="000000"/>
          <w:sz w:val="24"/>
          <w:szCs w:val="18"/>
        </w:rPr>
        <w:t xml:space="preserve">Secretária Municipal de Assistência Social </w:t>
      </w:r>
    </w:p>
    <w:p w14:paraId="3AEB89A1" w14:textId="77777777" w:rsidR="00D6284B" w:rsidRPr="008344E6" w:rsidRDefault="00D6284B" w:rsidP="00D6284B">
      <w:pPr>
        <w:jc w:val="center"/>
        <w:rPr>
          <w:b/>
          <w:color w:val="000000"/>
        </w:rPr>
      </w:pPr>
    </w:p>
    <w:p w14:paraId="33C69B34" w14:textId="77777777" w:rsidR="00384B38" w:rsidRPr="008344E6" w:rsidRDefault="00384B38" w:rsidP="0028303A">
      <w:pPr>
        <w:spacing w:after="120" w:line="360" w:lineRule="auto"/>
        <w:jc w:val="center"/>
        <w:rPr>
          <w:b/>
          <w:color w:val="000000" w:themeColor="text1"/>
          <w:sz w:val="24"/>
          <w:szCs w:val="24"/>
        </w:rPr>
      </w:pPr>
    </w:p>
    <w:p w14:paraId="6AC4739E" w14:textId="77777777" w:rsidR="00384B38" w:rsidRPr="008344E6" w:rsidRDefault="00384B38" w:rsidP="0028303A">
      <w:pPr>
        <w:spacing w:after="120" w:line="360" w:lineRule="auto"/>
        <w:jc w:val="center"/>
        <w:rPr>
          <w:b/>
          <w:color w:val="000000" w:themeColor="text1"/>
          <w:sz w:val="24"/>
          <w:szCs w:val="24"/>
        </w:rPr>
      </w:pPr>
    </w:p>
    <w:p w14:paraId="12727352" w14:textId="77777777" w:rsidR="00384B38" w:rsidRPr="008344E6" w:rsidRDefault="00384B38" w:rsidP="0028303A">
      <w:pPr>
        <w:spacing w:after="120" w:line="360" w:lineRule="auto"/>
        <w:jc w:val="center"/>
        <w:rPr>
          <w:b/>
          <w:color w:val="000000" w:themeColor="text1"/>
          <w:sz w:val="24"/>
          <w:szCs w:val="24"/>
        </w:rPr>
      </w:pPr>
    </w:p>
    <w:p w14:paraId="70BE5366" w14:textId="77777777" w:rsidR="00384B38" w:rsidRPr="008344E6" w:rsidRDefault="00384B38" w:rsidP="0028303A">
      <w:pPr>
        <w:spacing w:after="120" w:line="360" w:lineRule="auto"/>
        <w:jc w:val="center"/>
        <w:rPr>
          <w:b/>
          <w:color w:val="000000" w:themeColor="text1"/>
          <w:sz w:val="24"/>
          <w:szCs w:val="24"/>
        </w:rPr>
      </w:pPr>
    </w:p>
    <w:p w14:paraId="1A236598" w14:textId="77777777" w:rsidR="00384B38" w:rsidRPr="008344E6" w:rsidRDefault="00384B38" w:rsidP="0028303A">
      <w:pPr>
        <w:spacing w:after="120" w:line="360" w:lineRule="auto"/>
        <w:jc w:val="center"/>
        <w:rPr>
          <w:b/>
          <w:color w:val="000000" w:themeColor="text1"/>
          <w:sz w:val="24"/>
          <w:szCs w:val="24"/>
        </w:rPr>
      </w:pPr>
    </w:p>
    <w:p w14:paraId="40819ACE" w14:textId="77777777" w:rsidR="00384B38" w:rsidRPr="008344E6" w:rsidRDefault="00384B38" w:rsidP="0028303A">
      <w:pPr>
        <w:spacing w:after="120" w:line="360" w:lineRule="auto"/>
        <w:jc w:val="center"/>
        <w:rPr>
          <w:b/>
          <w:color w:val="000000" w:themeColor="text1"/>
          <w:sz w:val="24"/>
          <w:szCs w:val="24"/>
        </w:rPr>
      </w:pPr>
    </w:p>
    <w:p w14:paraId="338FCC37" w14:textId="77777777" w:rsidR="00384B38" w:rsidRPr="008344E6" w:rsidRDefault="00384B38" w:rsidP="0028303A">
      <w:pPr>
        <w:spacing w:after="120" w:line="360" w:lineRule="auto"/>
        <w:jc w:val="center"/>
        <w:rPr>
          <w:b/>
          <w:color w:val="000000" w:themeColor="text1"/>
          <w:sz w:val="24"/>
          <w:szCs w:val="24"/>
        </w:rPr>
      </w:pPr>
    </w:p>
    <w:p w14:paraId="6D77E8D0" w14:textId="77777777" w:rsidR="00384B38" w:rsidRPr="008344E6" w:rsidRDefault="00384B38" w:rsidP="0028303A">
      <w:pPr>
        <w:spacing w:after="120" w:line="360" w:lineRule="auto"/>
        <w:jc w:val="center"/>
        <w:rPr>
          <w:b/>
          <w:color w:val="000000" w:themeColor="text1"/>
          <w:sz w:val="24"/>
          <w:szCs w:val="24"/>
        </w:rPr>
      </w:pPr>
    </w:p>
    <w:p w14:paraId="158A0B7B" w14:textId="77777777" w:rsidR="00384B38" w:rsidRPr="008344E6" w:rsidRDefault="00384B38" w:rsidP="0028303A">
      <w:pPr>
        <w:spacing w:after="120" w:line="360" w:lineRule="auto"/>
        <w:jc w:val="center"/>
        <w:rPr>
          <w:b/>
          <w:color w:val="000000" w:themeColor="text1"/>
          <w:sz w:val="24"/>
          <w:szCs w:val="24"/>
        </w:rPr>
      </w:pPr>
    </w:p>
    <w:p w14:paraId="1C129D87" w14:textId="77777777" w:rsidR="00384B38" w:rsidRPr="008344E6" w:rsidRDefault="00384B38" w:rsidP="0028303A">
      <w:pPr>
        <w:spacing w:after="120" w:line="360" w:lineRule="auto"/>
        <w:jc w:val="center"/>
        <w:rPr>
          <w:b/>
          <w:color w:val="000000" w:themeColor="text1"/>
          <w:sz w:val="24"/>
          <w:szCs w:val="24"/>
        </w:rPr>
      </w:pPr>
    </w:p>
    <w:p w14:paraId="22AC6042" w14:textId="77777777" w:rsidR="00384B38" w:rsidRPr="008344E6" w:rsidRDefault="00384B38" w:rsidP="0028303A">
      <w:pPr>
        <w:spacing w:after="120" w:line="360" w:lineRule="auto"/>
        <w:jc w:val="center"/>
        <w:rPr>
          <w:b/>
          <w:color w:val="000000" w:themeColor="text1"/>
          <w:sz w:val="24"/>
          <w:szCs w:val="24"/>
        </w:rPr>
      </w:pPr>
    </w:p>
    <w:p w14:paraId="70517D03" w14:textId="77777777" w:rsidR="00597FFC" w:rsidRPr="008344E6" w:rsidRDefault="00597FFC" w:rsidP="0028303A">
      <w:pPr>
        <w:spacing w:after="120" w:line="360" w:lineRule="auto"/>
        <w:jc w:val="center"/>
        <w:rPr>
          <w:b/>
          <w:color w:val="000000" w:themeColor="text1"/>
          <w:sz w:val="24"/>
          <w:szCs w:val="24"/>
        </w:rPr>
      </w:pPr>
    </w:p>
    <w:p w14:paraId="6A086265" w14:textId="77777777" w:rsidR="00384B38" w:rsidRPr="008344E6" w:rsidRDefault="00384B38" w:rsidP="0028303A">
      <w:pPr>
        <w:spacing w:after="120" w:line="360" w:lineRule="auto"/>
        <w:jc w:val="center"/>
        <w:rPr>
          <w:b/>
          <w:color w:val="000000" w:themeColor="text1"/>
          <w:sz w:val="24"/>
          <w:szCs w:val="24"/>
        </w:rPr>
      </w:pPr>
    </w:p>
    <w:p w14:paraId="382BEAAA" w14:textId="49F57EA5" w:rsidR="001D59BF" w:rsidRPr="008344E6" w:rsidRDefault="00BF6739" w:rsidP="0028303A">
      <w:pPr>
        <w:spacing w:after="120" w:line="360" w:lineRule="auto"/>
        <w:jc w:val="center"/>
        <w:rPr>
          <w:b/>
          <w:color w:val="000000" w:themeColor="text1"/>
          <w:sz w:val="24"/>
          <w:szCs w:val="24"/>
        </w:rPr>
      </w:pPr>
      <w:r w:rsidRPr="008344E6">
        <w:rPr>
          <w:b/>
          <w:color w:val="000000" w:themeColor="text1"/>
          <w:sz w:val="24"/>
          <w:szCs w:val="24"/>
        </w:rPr>
        <w:lastRenderedPageBreak/>
        <w:t>EDITAL</w:t>
      </w:r>
    </w:p>
    <w:p w14:paraId="07D65454" w14:textId="18AD58AB"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4E09B2">
        <w:rPr>
          <w:b/>
          <w:color w:val="000000" w:themeColor="text1"/>
          <w:sz w:val="24"/>
          <w:szCs w:val="24"/>
        </w:rPr>
        <w:t>11</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4530409F" w14:textId="35211EF6" w:rsidR="00181299" w:rsidRPr="008344E6" w:rsidRDefault="00181299" w:rsidP="00181299">
      <w:pPr>
        <w:spacing w:after="120"/>
        <w:jc w:val="center"/>
        <w:rPr>
          <w:b/>
          <w:sz w:val="24"/>
        </w:rPr>
      </w:pPr>
      <w:bookmarkStart w:id="27" w:name="_Hlk196828043"/>
      <w:r w:rsidRPr="008344E6">
        <w:rPr>
          <w:b/>
          <w:sz w:val="24"/>
        </w:rPr>
        <w:t>TERMO DE REFERÊNCIA</w:t>
      </w:r>
    </w:p>
    <w:p w14:paraId="672BFF35" w14:textId="77777777" w:rsidR="00181299" w:rsidRPr="008344E6" w:rsidRDefault="00181299" w:rsidP="00181299">
      <w:pPr>
        <w:spacing w:after="120"/>
        <w:jc w:val="center"/>
        <w:rPr>
          <w:b/>
          <w:sz w:val="24"/>
        </w:rPr>
      </w:pPr>
      <w:r w:rsidRPr="008344E6">
        <w:rPr>
          <w:b/>
          <w:sz w:val="24"/>
        </w:rPr>
        <w:t>PREGÃO</w:t>
      </w:r>
    </w:p>
    <w:p w14:paraId="1DEA803A" w14:textId="77777777" w:rsidR="00181299" w:rsidRPr="008344E6" w:rsidRDefault="00181299" w:rsidP="00181299">
      <w:pPr>
        <w:spacing w:after="120"/>
        <w:jc w:val="center"/>
        <w:rPr>
          <w:b/>
        </w:rPr>
      </w:pPr>
      <w:r w:rsidRPr="008344E6">
        <w:rPr>
          <w:b/>
        </w:rPr>
        <w:t>Processo nº 1137/25 – SMAS</w:t>
      </w:r>
    </w:p>
    <w:p w14:paraId="48460118" w14:textId="77777777" w:rsidR="00181299" w:rsidRPr="008344E6" w:rsidRDefault="00181299" w:rsidP="00181299">
      <w:pPr>
        <w:jc w:val="center"/>
        <w:rPr>
          <w:b/>
        </w:rPr>
      </w:pPr>
    </w:p>
    <w:p w14:paraId="40A4CF42" w14:textId="77777777" w:rsidR="00181299" w:rsidRPr="008344E6" w:rsidRDefault="00181299" w:rsidP="00181299">
      <w:pPr>
        <w:spacing w:line="360" w:lineRule="auto"/>
        <w:jc w:val="both"/>
        <w:rPr>
          <w:b/>
          <w:sz w:val="24"/>
          <w:szCs w:val="18"/>
        </w:rPr>
      </w:pPr>
      <w:r w:rsidRPr="008344E6">
        <w:rPr>
          <w:b/>
          <w:sz w:val="24"/>
          <w:szCs w:val="18"/>
        </w:rPr>
        <w:t>1</w:t>
      </w:r>
      <w:r w:rsidRPr="008344E6">
        <w:rPr>
          <w:sz w:val="24"/>
          <w:szCs w:val="18"/>
        </w:rPr>
        <w:t xml:space="preserve"> – </w:t>
      </w:r>
      <w:r w:rsidRPr="008344E6">
        <w:rPr>
          <w:b/>
          <w:sz w:val="24"/>
          <w:szCs w:val="18"/>
        </w:rPr>
        <w:t>DEFINIÇÃO DO OBJETO</w:t>
      </w:r>
    </w:p>
    <w:p w14:paraId="0DAFF324" w14:textId="77777777" w:rsidR="00181299" w:rsidRPr="008344E6" w:rsidRDefault="00181299" w:rsidP="00181299">
      <w:pPr>
        <w:spacing w:line="360" w:lineRule="auto"/>
        <w:jc w:val="both"/>
        <w:rPr>
          <w:sz w:val="22"/>
          <w:szCs w:val="18"/>
        </w:rPr>
      </w:pPr>
      <w:r w:rsidRPr="008344E6">
        <w:rPr>
          <w:sz w:val="24"/>
          <w:szCs w:val="18"/>
        </w:rPr>
        <w:t xml:space="preserve">1.1 - O presente Termo de Referência destina-se a estabelecer os parâmetros mínimos para futura e </w:t>
      </w:r>
      <w:r w:rsidRPr="008344E6">
        <w:rPr>
          <w:sz w:val="24"/>
          <w:szCs w:val="18"/>
          <w:u w:val="single"/>
        </w:rPr>
        <w:t xml:space="preserve">eventual </w:t>
      </w:r>
      <w:r w:rsidRPr="008344E6">
        <w:rPr>
          <w:b/>
          <w:sz w:val="24"/>
          <w:szCs w:val="18"/>
          <w:u w:val="single"/>
        </w:rPr>
        <w:t>aquisição de Itens para compor o Kit enxoval de bebê</w:t>
      </w:r>
      <w:r w:rsidRPr="008344E6">
        <w:rPr>
          <w:sz w:val="24"/>
          <w:szCs w:val="18"/>
        </w:rPr>
        <w:t>, mediante o Sistema de Registro de Preços, para atender as famílias em situação de vulnerabilidade social e econômica, acompanhadas e avaliadas pelos técnicos dos CRAS (Centro de Referência de Assistência Social)</w:t>
      </w:r>
      <w:r w:rsidRPr="008344E6">
        <w:rPr>
          <w:b/>
          <w:sz w:val="24"/>
          <w:szCs w:val="18"/>
          <w:u w:val="single"/>
        </w:rPr>
        <w:t>,</w:t>
      </w:r>
      <w:r w:rsidRPr="008344E6">
        <w:rPr>
          <w:sz w:val="24"/>
          <w:szCs w:val="18"/>
        </w:rPr>
        <w:t xml:space="preserve"> para atender a demanda da Secretaria Municipal de Assistência Social. </w:t>
      </w:r>
    </w:p>
    <w:p w14:paraId="320F6F97" w14:textId="77777777" w:rsidR="00181299" w:rsidRPr="008344E6" w:rsidRDefault="00181299" w:rsidP="00181299">
      <w:pPr>
        <w:spacing w:line="360" w:lineRule="auto"/>
        <w:jc w:val="both"/>
        <w:rPr>
          <w:b/>
          <w:sz w:val="24"/>
          <w:szCs w:val="18"/>
        </w:rPr>
      </w:pPr>
      <w:r w:rsidRPr="008344E6">
        <w:rPr>
          <w:b/>
          <w:sz w:val="24"/>
          <w:szCs w:val="18"/>
        </w:rPr>
        <w:t>1.2 – DETALHAMENTO DO OBJETO</w:t>
      </w:r>
    </w:p>
    <w:tbl>
      <w:tblPr>
        <w:tblpPr w:leftFromText="141" w:rightFromText="141"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178"/>
        <w:gridCol w:w="1134"/>
        <w:gridCol w:w="1275"/>
        <w:gridCol w:w="1134"/>
        <w:gridCol w:w="1128"/>
      </w:tblGrid>
      <w:tr w:rsidR="00181299" w:rsidRPr="008344E6" w14:paraId="2DA815AB" w14:textId="77777777" w:rsidTr="00181299">
        <w:tc>
          <w:tcPr>
            <w:tcW w:w="779" w:type="dxa"/>
            <w:shd w:val="clear" w:color="auto" w:fill="8DB3E2"/>
            <w:vAlign w:val="center"/>
          </w:tcPr>
          <w:p w14:paraId="1538C096" w14:textId="77777777" w:rsidR="00181299" w:rsidRPr="008344E6" w:rsidRDefault="00181299" w:rsidP="00181299">
            <w:pPr>
              <w:jc w:val="center"/>
              <w:rPr>
                <w:b/>
                <w:sz w:val="20"/>
              </w:rPr>
            </w:pPr>
            <w:r w:rsidRPr="008344E6">
              <w:rPr>
                <w:b/>
                <w:sz w:val="20"/>
              </w:rPr>
              <w:t>ITEM</w:t>
            </w:r>
          </w:p>
        </w:tc>
        <w:tc>
          <w:tcPr>
            <w:tcW w:w="4178" w:type="dxa"/>
            <w:shd w:val="clear" w:color="auto" w:fill="8DB3E2"/>
            <w:vAlign w:val="center"/>
          </w:tcPr>
          <w:p w14:paraId="3D40EDF8" w14:textId="77777777" w:rsidR="00181299" w:rsidRPr="008344E6" w:rsidRDefault="00181299" w:rsidP="00181299">
            <w:pPr>
              <w:jc w:val="center"/>
              <w:rPr>
                <w:b/>
                <w:sz w:val="20"/>
              </w:rPr>
            </w:pPr>
            <w:r w:rsidRPr="008344E6">
              <w:rPr>
                <w:b/>
                <w:sz w:val="20"/>
              </w:rPr>
              <w:t>DESCRIÇÃO</w:t>
            </w:r>
          </w:p>
        </w:tc>
        <w:tc>
          <w:tcPr>
            <w:tcW w:w="1134" w:type="dxa"/>
            <w:shd w:val="clear" w:color="auto" w:fill="8DB3E2"/>
          </w:tcPr>
          <w:p w14:paraId="7EF614C3" w14:textId="77777777" w:rsidR="00181299" w:rsidRPr="008344E6" w:rsidRDefault="00181299" w:rsidP="00181299">
            <w:pPr>
              <w:jc w:val="center"/>
              <w:rPr>
                <w:b/>
                <w:sz w:val="20"/>
              </w:rPr>
            </w:pPr>
          </w:p>
          <w:p w14:paraId="41877C98" w14:textId="77777777" w:rsidR="00181299" w:rsidRPr="008344E6" w:rsidRDefault="00181299" w:rsidP="00181299">
            <w:pPr>
              <w:jc w:val="center"/>
              <w:rPr>
                <w:b/>
                <w:sz w:val="20"/>
              </w:rPr>
            </w:pPr>
            <w:r w:rsidRPr="008344E6">
              <w:rPr>
                <w:b/>
                <w:sz w:val="20"/>
              </w:rPr>
              <w:t>CATMAT</w:t>
            </w:r>
          </w:p>
        </w:tc>
        <w:tc>
          <w:tcPr>
            <w:tcW w:w="1275" w:type="dxa"/>
            <w:shd w:val="clear" w:color="auto" w:fill="8DB3E2"/>
            <w:vAlign w:val="center"/>
          </w:tcPr>
          <w:p w14:paraId="05C3A186" w14:textId="77777777" w:rsidR="00181299" w:rsidRPr="008344E6" w:rsidRDefault="00181299" w:rsidP="00181299">
            <w:pPr>
              <w:jc w:val="center"/>
              <w:rPr>
                <w:b/>
                <w:sz w:val="20"/>
              </w:rPr>
            </w:pPr>
            <w:r w:rsidRPr="008344E6">
              <w:rPr>
                <w:b/>
                <w:sz w:val="20"/>
              </w:rPr>
              <w:t>UNIDADE DE MEDIDA</w:t>
            </w:r>
          </w:p>
        </w:tc>
        <w:tc>
          <w:tcPr>
            <w:tcW w:w="1134" w:type="dxa"/>
            <w:shd w:val="clear" w:color="auto" w:fill="8DB3E2"/>
            <w:vAlign w:val="center"/>
          </w:tcPr>
          <w:p w14:paraId="3D183E0A" w14:textId="77777777" w:rsidR="00181299" w:rsidRPr="008344E6" w:rsidRDefault="00181299" w:rsidP="00181299">
            <w:pPr>
              <w:jc w:val="center"/>
              <w:rPr>
                <w:b/>
                <w:sz w:val="20"/>
              </w:rPr>
            </w:pPr>
            <w:r w:rsidRPr="008344E6">
              <w:rPr>
                <w:b/>
                <w:sz w:val="20"/>
              </w:rPr>
              <w:t>QUANT. MÍNIMA</w:t>
            </w:r>
          </w:p>
        </w:tc>
        <w:tc>
          <w:tcPr>
            <w:tcW w:w="1128" w:type="dxa"/>
            <w:shd w:val="clear" w:color="auto" w:fill="8DB3E2"/>
            <w:vAlign w:val="center"/>
          </w:tcPr>
          <w:p w14:paraId="6610CD7D" w14:textId="77777777" w:rsidR="00181299" w:rsidRPr="008344E6" w:rsidRDefault="00181299" w:rsidP="00181299">
            <w:pPr>
              <w:jc w:val="center"/>
              <w:rPr>
                <w:b/>
                <w:sz w:val="20"/>
              </w:rPr>
            </w:pPr>
            <w:r w:rsidRPr="008344E6">
              <w:rPr>
                <w:b/>
                <w:sz w:val="20"/>
              </w:rPr>
              <w:t>QUANT. MÁXIMA</w:t>
            </w:r>
          </w:p>
        </w:tc>
      </w:tr>
      <w:tr w:rsidR="00181299" w:rsidRPr="008344E6" w14:paraId="5C31D7FD" w14:textId="77777777" w:rsidTr="00181299">
        <w:tc>
          <w:tcPr>
            <w:tcW w:w="779" w:type="dxa"/>
            <w:shd w:val="clear" w:color="auto" w:fill="auto"/>
            <w:vAlign w:val="center"/>
          </w:tcPr>
          <w:p w14:paraId="2454121F" w14:textId="77777777" w:rsidR="00181299" w:rsidRPr="008344E6" w:rsidRDefault="00181299" w:rsidP="00181299">
            <w:pPr>
              <w:jc w:val="center"/>
              <w:rPr>
                <w:b/>
                <w:sz w:val="20"/>
              </w:rPr>
            </w:pPr>
            <w:r w:rsidRPr="008344E6">
              <w:rPr>
                <w:b/>
                <w:sz w:val="20"/>
              </w:rPr>
              <w:t>01</w:t>
            </w:r>
          </w:p>
        </w:tc>
        <w:tc>
          <w:tcPr>
            <w:tcW w:w="4178" w:type="dxa"/>
            <w:shd w:val="clear" w:color="auto" w:fill="auto"/>
            <w:vAlign w:val="center"/>
          </w:tcPr>
          <w:p w14:paraId="4847F04D" w14:textId="77777777" w:rsidR="00181299" w:rsidRPr="008344E6" w:rsidRDefault="00181299" w:rsidP="00181299">
            <w:pPr>
              <w:pStyle w:val="Default"/>
              <w:jc w:val="both"/>
              <w:rPr>
                <w:color w:val="auto"/>
                <w:sz w:val="20"/>
                <w:szCs w:val="20"/>
              </w:rPr>
            </w:pPr>
            <w:r w:rsidRPr="008344E6">
              <w:rPr>
                <w:b/>
                <w:color w:val="auto"/>
                <w:sz w:val="20"/>
                <w:szCs w:val="20"/>
                <w:u w:val="single"/>
                <w:shd w:val="clear" w:color="auto" w:fill="FFFFFF"/>
              </w:rPr>
              <w:t>Sabonete líquido</w:t>
            </w:r>
            <w:r w:rsidRPr="008344E6">
              <w:rPr>
                <w:color w:val="auto"/>
                <w:sz w:val="20"/>
                <w:szCs w:val="20"/>
                <w:shd w:val="clear" w:color="auto" w:fill="FFFFFF"/>
              </w:rPr>
              <w:t xml:space="preserve">, aspecto físico: cremoso, acidez: </w:t>
            </w:r>
            <w:proofErr w:type="spellStart"/>
            <w:r w:rsidRPr="008344E6">
              <w:rPr>
                <w:color w:val="auto"/>
                <w:sz w:val="20"/>
                <w:szCs w:val="20"/>
                <w:shd w:val="clear" w:color="auto" w:fill="FFFFFF"/>
              </w:rPr>
              <w:t>ph</w:t>
            </w:r>
            <w:proofErr w:type="spellEnd"/>
            <w:r w:rsidRPr="008344E6">
              <w:rPr>
                <w:color w:val="auto"/>
                <w:sz w:val="20"/>
                <w:szCs w:val="20"/>
                <w:shd w:val="clear" w:color="auto" w:fill="FFFFFF"/>
              </w:rPr>
              <w:t xml:space="preserve"> neutro, aplicação: banho de neonatos, características adicionais: </w:t>
            </w:r>
            <w:proofErr w:type="spellStart"/>
            <w:r w:rsidRPr="008344E6">
              <w:rPr>
                <w:color w:val="auto"/>
                <w:sz w:val="20"/>
                <w:szCs w:val="20"/>
                <w:shd w:val="clear" w:color="auto" w:fill="FFFFFF"/>
              </w:rPr>
              <w:t>glicerinado</w:t>
            </w:r>
            <w:proofErr w:type="spellEnd"/>
            <w:r w:rsidRPr="008344E6">
              <w:rPr>
                <w:color w:val="auto"/>
                <w:sz w:val="20"/>
                <w:szCs w:val="20"/>
                <w:shd w:val="clear" w:color="auto" w:fill="FFFFFF"/>
              </w:rPr>
              <w:t>, incolor, composição: fórmula balanceada</w:t>
            </w:r>
          </w:p>
        </w:tc>
        <w:tc>
          <w:tcPr>
            <w:tcW w:w="1134" w:type="dxa"/>
            <w:shd w:val="clear" w:color="auto" w:fill="auto"/>
            <w:vAlign w:val="center"/>
          </w:tcPr>
          <w:p w14:paraId="0ADA86ED" w14:textId="77777777" w:rsidR="00181299" w:rsidRPr="008344E6" w:rsidRDefault="00181299" w:rsidP="00181299">
            <w:pPr>
              <w:jc w:val="center"/>
              <w:rPr>
                <w:sz w:val="20"/>
              </w:rPr>
            </w:pPr>
            <w:r w:rsidRPr="008344E6">
              <w:rPr>
                <w:bCs/>
                <w:sz w:val="20"/>
                <w:shd w:val="clear" w:color="auto" w:fill="FFFFFF"/>
              </w:rPr>
              <w:t>406603</w:t>
            </w:r>
          </w:p>
        </w:tc>
        <w:tc>
          <w:tcPr>
            <w:tcW w:w="1275" w:type="dxa"/>
            <w:shd w:val="clear" w:color="auto" w:fill="auto"/>
            <w:vAlign w:val="center"/>
          </w:tcPr>
          <w:p w14:paraId="7C76FA7A" w14:textId="77777777" w:rsidR="00181299" w:rsidRPr="008344E6" w:rsidRDefault="00181299" w:rsidP="00181299">
            <w:pPr>
              <w:jc w:val="center"/>
              <w:rPr>
                <w:sz w:val="20"/>
              </w:rPr>
            </w:pPr>
            <w:r w:rsidRPr="008344E6">
              <w:rPr>
                <w:sz w:val="20"/>
              </w:rPr>
              <w:t>Unidade Frasco 250ml</w:t>
            </w:r>
          </w:p>
        </w:tc>
        <w:tc>
          <w:tcPr>
            <w:tcW w:w="1134" w:type="dxa"/>
            <w:shd w:val="clear" w:color="auto" w:fill="auto"/>
            <w:vAlign w:val="center"/>
          </w:tcPr>
          <w:p w14:paraId="7B7405FD" w14:textId="77777777" w:rsidR="00181299" w:rsidRPr="008344E6" w:rsidRDefault="00181299" w:rsidP="00181299">
            <w:pPr>
              <w:jc w:val="center"/>
              <w:rPr>
                <w:sz w:val="20"/>
              </w:rPr>
            </w:pPr>
            <w:r w:rsidRPr="008344E6">
              <w:rPr>
                <w:sz w:val="20"/>
              </w:rPr>
              <w:t>100</w:t>
            </w:r>
          </w:p>
        </w:tc>
        <w:tc>
          <w:tcPr>
            <w:tcW w:w="1128" w:type="dxa"/>
            <w:shd w:val="clear" w:color="auto" w:fill="auto"/>
            <w:vAlign w:val="center"/>
          </w:tcPr>
          <w:p w14:paraId="2D16BBDD" w14:textId="77777777" w:rsidR="00181299" w:rsidRPr="008344E6" w:rsidRDefault="00181299" w:rsidP="00181299">
            <w:pPr>
              <w:jc w:val="center"/>
              <w:rPr>
                <w:sz w:val="20"/>
              </w:rPr>
            </w:pPr>
            <w:r w:rsidRPr="008344E6">
              <w:rPr>
                <w:sz w:val="20"/>
              </w:rPr>
              <w:t>300</w:t>
            </w:r>
          </w:p>
        </w:tc>
      </w:tr>
      <w:tr w:rsidR="00181299" w:rsidRPr="008344E6" w14:paraId="4C9D67EF" w14:textId="77777777" w:rsidTr="00181299">
        <w:tc>
          <w:tcPr>
            <w:tcW w:w="779" w:type="dxa"/>
            <w:shd w:val="clear" w:color="auto" w:fill="auto"/>
            <w:vAlign w:val="center"/>
          </w:tcPr>
          <w:p w14:paraId="7F37E26B" w14:textId="77777777" w:rsidR="00181299" w:rsidRPr="008344E6" w:rsidRDefault="00181299" w:rsidP="00181299">
            <w:pPr>
              <w:jc w:val="center"/>
              <w:rPr>
                <w:b/>
                <w:sz w:val="20"/>
              </w:rPr>
            </w:pPr>
            <w:r w:rsidRPr="008344E6">
              <w:rPr>
                <w:b/>
                <w:sz w:val="20"/>
              </w:rPr>
              <w:t>02</w:t>
            </w:r>
          </w:p>
        </w:tc>
        <w:tc>
          <w:tcPr>
            <w:tcW w:w="4178" w:type="dxa"/>
            <w:shd w:val="clear" w:color="auto" w:fill="auto"/>
            <w:vAlign w:val="center"/>
          </w:tcPr>
          <w:p w14:paraId="1DF61716" w14:textId="77777777" w:rsidR="00181299" w:rsidRPr="008344E6" w:rsidRDefault="00181299" w:rsidP="00181299">
            <w:pPr>
              <w:autoSpaceDE w:val="0"/>
              <w:autoSpaceDN w:val="0"/>
              <w:adjustRightInd w:val="0"/>
              <w:jc w:val="both"/>
              <w:rPr>
                <w:sz w:val="20"/>
              </w:rPr>
            </w:pPr>
            <w:r w:rsidRPr="008344E6">
              <w:rPr>
                <w:b/>
                <w:sz w:val="20"/>
                <w:u w:val="single"/>
                <w:shd w:val="clear" w:color="auto" w:fill="FFFFFF"/>
              </w:rPr>
              <w:t>Algodão</w:t>
            </w:r>
            <w:r w:rsidRPr="008344E6">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34" w:type="dxa"/>
            <w:shd w:val="clear" w:color="auto" w:fill="auto"/>
            <w:vAlign w:val="center"/>
          </w:tcPr>
          <w:p w14:paraId="04E07658" w14:textId="77777777" w:rsidR="00181299" w:rsidRPr="008344E6" w:rsidRDefault="00181299" w:rsidP="00181299">
            <w:pPr>
              <w:jc w:val="center"/>
              <w:rPr>
                <w:sz w:val="20"/>
              </w:rPr>
            </w:pPr>
            <w:r w:rsidRPr="008344E6">
              <w:rPr>
                <w:bCs/>
                <w:sz w:val="20"/>
                <w:shd w:val="clear" w:color="auto" w:fill="FFFFFF"/>
              </w:rPr>
              <w:t>279726</w:t>
            </w:r>
          </w:p>
        </w:tc>
        <w:tc>
          <w:tcPr>
            <w:tcW w:w="1275" w:type="dxa"/>
            <w:shd w:val="clear" w:color="auto" w:fill="auto"/>
            <w:vAlign w:val="center"/>
          </w:tcPr>
          <w:p w14:paraId="3228CF28" w14:textId="77777777" w:rsidR="00181299" w:rsidRPr="008344E6" w:rsidRDefault="00181299" w:rsidP="00181299">
            <w:pPr>
              <w:jc w:val="center"/>
              <w:rPr>
                <w:sz w:val="20"/>
              </w:rPr>
            </w:pPr>
            <w:r w:rsidRPr="008344E6">
              <w:rPr>
                <w:sz w:val="20"/>
              </w:rPr>
              <w:t>Embalagem de 500g.</w:t>
            </w:r>
          </w:p>
        </w:tc>
        <w:tc>
          <w:tcPr>
            <w:tcW w:w="1134" w:type="dxa"/>
            <w:shd w:val="clear" w:color="auto" w:fill="auto"/>
            <w:vAlign w:val="center"/>
          </w:tcPr>
          <w:p w14:paraId="62A00C6B"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31094B60" w14:textId="77777777" w:rsidR="00181299" w:rsidRPr="008344E6" w:rsidRDefault="00181299" w:rsidP="00181299">
            <w:pPr>
              <w:jc w:val="center"/>
              <w:rPr>
                <w:sz w:val="20"/>
              </w:rPr>
            </w:pPr>
            <w:r w:rsidRPr="008344E6">
              <w:rPr>
                <w:sz w:val="20"/>
              </w:rPr>
              <w:t>300</w:t>
            </w:r>
          </w:p>
        </w:tc>
      </w:tr>
      <w:tr w:rsidR="00181299" w:rsidRPr="008344E6" w14:paraId="01D0F105" w14:textId="77777777" w:rsidTr="00181299">
        <w:tc>
          <w:tcPr>
            <w:tcW w:w="779" w:type="dxa"/>
            <w:shd w:val="clear" w:color="auto" w:fill="auto"/>
            <w:vAlign w:val="center"/>
          </w:tcPr>
          <w:p w14:paraId="4DA90F4B" w14:textId="77777777" w:rsidR="00181299" w:rsidRPr="008344E6" w:rsidRDefault="00181299" w:rsidP="00181299">
            <w:pPr>
              <w:jc w:val="center"/>
              <w:rPr>
                <w:b/>
                <w:sz w:val="20"/>
              </w:rPr>
            </w:pPr>
            <w:r w:rsidRPr="008344E6">
              <w:rPr>
                <w:b/>
                <w:sz w:val="20"/>
              </w:rPr>
              <w:t>03</w:t>
            </w:r>
          </w:p>
        </w:tc>
        <w:tc>
          <w:tcPr>
            <w:tcW w:w="4178" w:type="dxa"/>
            <w:shd w:val="clear" w:color="auto" w:fill="auto"/>
            <w:vAlign w:val="center"/>
          </w:tcPr>
          <w:p w14:paraId="69BC976C" w14:textId="77777777" w:rsidR="00181299" w:rsidRPr="008344E6" w:rsidRDefault="00181299" w:rsidP="00181299">
            <w:pPr>
              <w:autoSpaceDE w:val="0"/>
              <w:autoSpaceDN w:val="0"/>
              <w:adjustRightInd w:val="0"/>
              <w:jc w:val="both"/>
              <w:rPr>
                <w:sz w:val="20"/>
              </w:rPr>
            </w:pPr>
            <w:r w:rsidRPr="008344E6">
              <w:rPr>
                <w:b/>
                <w:sz w:val="20"/>
                <w:u w:val="single"/>
                <w:shd w:val="clear" w:color="auto" w:fill="FFFFFF"/>
              </w:rPr>
              <w:t>Haste flexível</w:t>
            </w:r>
            <w:r w:rsidRPr="008344E6">
              <w:rPr>
                <w:sz w:val="20"/>
                <w:shd w:val="clear" w:color="auto" w:fill="FFFFFF"/>
              </w:rPr>
              <w:t>, material haste: plástico, tipo haste: com ranhuras, material ponta: algodão, características adicionais: com 2 pontas</w:t>
            </w:r>
          </w:p>
        </w:tc>
        <w:tc>
          <w:tcPr>
            <w:tcW w:w="1134" w:type="dxa"/>
            <w:shd w:val="clear" w:color="auto" w:fill="auto"/>
            <w:vAlign w:val="center"/>
          </w:tcPr>
          <w:p w14:paraId="0309E8A6" w14:textId="77777777" w:rsidR="00181299" w:rsidRPr="008344E6" w:rsidRDefault="00181299" w:rsidP="00181299">
            <w:pPr>
              <w:jc w:val="center"/>
              <w:rPr>
                <w:sz w:val="20"/>
              </w:rPr>
            </w:pPr>
            <w:r w:rsidRPr="008344E6">
              <w:rPr>
                <w:bCs/>
                <w:sz w:val="20"/>
                <w:shd w:val="clear" w:color="auto" w:fill="FFFFFF"/>
              </w:rPr>
              <w:t>293025</w:t>
            </w:r>
          </w:p>
        </w:tc>
        <w:tc>
          <w:tcPr>
            <w:tcW w:w="1275" w:type="dxa"/>
            <w:shd w:val="clear" w:color="auto" w:fill="auto"/>
            <w:vAlign w:val="center"/>
          </w:tcPr>
          <w:p w14:paraId="2E2ED6B0" w14:textId="77777777" w:rsidR="00181299" w:rsidRPr="008344E6" w:rsidRDefault="00181299" w:rsidP="00181299">
            <w:pPr>
              <w:jc w:val="center"/>
              <w:rPr>
                <w:sz w:val="20"/>
              </w:rPr>
            </w:pPr>
            <w:r w:rsidRPr="008344E6">
              <w:rPr>
                <w:sz w:val="20"/>
              </w:rPr>
              <w:t>Caixa com 150 unidades</w:t>
            </w:r>
          </w:p>
        </w:tc>
        <w:tc>
          <w:tcPr>
            <w:tcW w:w="1134" w:type="dxa"/>
            <w:shd w:val="clear" w:color="auto" w:fill="auto"/>
            <w:vAlign w:val="center"/>
          </w:tcPr>
          <w:p w14:paraId="55EEE220"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4865BB58" w14:textId="77777777" w:rsidR="00181299" w:rsidRPr="008344E6" w:rsidRDefault="00181299" w:rsidP="00181299">
            <w:pPr>
              <w:jc w:val="center"/>
              <w:rPr>
                <w:sz w:val="20"/>
              </w:rPr>
            </w:pPr>
            <w:r w:rsidRPr="008344E6">
              <w:rPr>
                <w:sz w:val="20"/>
              </w:rPr>
              <w:t>300</w:t>
            </w:r>
          </w:p>
        </w:tc>
      </w:tr>
      <w:tr w:rsidR="00181299" w:rsidRPr="008344E6" w14:paraId="03328D9E" w14:textId="77777777" w:rsidTr="00181299">
        <w:tc>
          <w:tcPr>
            <w:tcW w:w="779" w:type="dxa"/>
            <w:shd w:val="clear" w:color="auto" w:fill="auto"/>
            <w:vAlign w:val="center"/>
          </w:tcPr>
          <w:p w14:paraId="47BAFC52" w14:textId="77777777" w:rsidR="00181299" w:rsidRPr="008344E6" w:rsidRDefault="00181299" w:rsidP="00181299">
            <w:pPr>
              <w:jc w:val="center"/>
              <w:rPr>
                <w:b/>
                <w:sz w:val="20"/>
              </w:rPr>
            </w:pPr>
            <w:r w:rsidRPr="008344E6">
              <w:rPr>
                <w:b/>
                <w:sz w:val="20"/>
              </w:rPr>
              <w:t>04</w:t>
            </w:r>
          </w:p>
        </w:tc>
        <w:tc>
          <w:tcPr>
            <w:tcW w:w="4178" w:type="dxa"/>
            <w:shd w:val="clear" w:color="auto" w:fill="auto"/>
            <w:vAlign w:val="center"/>
          </w:tcPr>
          <w:p w14:paraId="6B6EB5C6" w14:textId="77777777" w:rsidR="00181299" w:rsidRPr="008344E6" w:rsidRDefault="00181299" w:rsidP="00181299">
            <w:pPr>
              <w:pStyle w:val="Default"/>
              <w:jc w:val="both"/>
              <w:rPr>
                <w:color w:val="auto"/>
                <w:sz w:val="20"/>
                <w:szCs w:val="20"/>
              </w:rPr>
            </w:pPr>
            <w:r w:rsidRPr="008344E6">
              <w:rPr>
                <w:b/>
                <w:color w:val="auto"/>
                <w:sz w:val="20"/>
                <w:szCs w:val="20"/>
                <w:u w:val="single"/>
              </w:rPr>
              <w:t>Macacão longo de malha - tamanho P</w:t>
            </w:r>
            <w:r w:rsidRPr="008344E6">
              <w:rPr>
                <w:color w:val="auto"/>
                <w:sz w:val="20"/>
                <w:szCs w:val="20"/>
              </w:rPr>
              <w:t xml:space="preserve"> com pé e capuz na cor amarela</w:t>
            </w:r>
          </w:p>
        </w:tc>
        <w:tc>
          <w:tcPr>
            <w:tcW w:w="1134" w:type="dxa"/>
            <w:shd w:val="clear" w:color="auto" w:fill="auto"/>
            <w:vAlign w:val="center"/>
          </w:tcPr>
          <w:p w14:paraId="11405190" w14:textId="77777777" w:rsidR="00181299" w:rsidRPr="008344E6" w:rsidRDefault="00181299" w:rsidP="00181299">
            <w:pPr>
              <w:jc w:val="center"/>
              <w:rPr>
                <w:sz w:val="20"/>
              </w:rPr>
            </w:pPr>
            <w:r w:rsidRPr="008344E6">
              <w:rPr>
                <w:sz w:val="20"/>
              </w:rPr>
              <w:t>Não localizado</w:t>
            </w:r>
          </w:p>
        </w:tc>
        <w:tc>
          <w:tcPr>
            <w:tcW w:w="1275" w:type="dxa"/>
            <w:shd w:val="clear" w:color="auto" w:fill="auto"/>
            <w:vAlign w:val="center"/>
          </w:tcPr>
          <w:p w14:paraId="6B85B2B0"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0324FEAE"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3D4B0CB0" w14:textId="77777777" w:rsidR="00181299" w:rsidRPr="008344E6" w:rsidRDefault="00181299" w:rsidP="00181299">
            <w:pPr>
              <w:jc w:val="center"/>
              <w:rPr>
                <w:sz w:val="20"/>
              </w:rPr>
            </w:pPr>
            <w:r w:rsidRPr="008344E6">
              <w:rPr>
                <w:sz w:val="20"/>
              </w:rPr>
              <w:t>300</w:t>
            </w:r>
          </w:p>
        </w:tc>
      </w:tr>
      <w:tr w:rsidR="00181299" w:rsidRPr="008344E6" w14:paraId="12E70051" w14:textId="77777777" w:rsidTr="00181299">
        <w:tc>
          <w:tcPr>
            <w:tcW w:w="779" w:type="dxa"/>
            <w:shd w:val="clear" w:color="auto" w:fill="auto"/>
            <w:vAlign w:val="center"/>
          </w:tcPr>
          <w:p w14:paraId="456F8A10" w14:textId="77777777" w:rsidR="00181299" w:rsidRPr="008344E6" w:rsidRDefault="00181299" w:rsidP="00181299">
            <w:pPr>
              <w:jc w:val="center"/>
              <w:rPr>
                <w:b/>
                <w:sz w:val="20"/>
              </w:rPr>
            </w:pPr>
            <w:r w:rsidRPr="008344E6">
              <w:rPr>
                <w:b/>
                <w:sz w:val="20"/>
              </w:rPr>
              <w:t>05</w:t>
            </w:r>
          </w:p>
        </w:tc>
        <w:tc>
          <w:tcPr>
            <w:tcW w:w="4178" w:type="dxa"/>
            <w:shd w:val="clear" w:color="auto" w:fill="auto"/>
            <w:vAlign w:val="center"/>
          </w:tcPr>
          <w:p w14:paraId="63107356" w14:textId="77777777" w:rsidR="00181299" w:rsidRPr="008344E6" w:rsidRDefault="00181299" w:rsidP="00181299">
            <w:pPr>
              <w:pStyle w:val="Default"/>
              <w:jc w:val="both"/>
              <w:rPr>
                <w:color w:val="auto"/>
                <w:sz w:val="20"/>
                <w:szCs w:val="20"/>
              </w:rPr>
            </w:pPr>
            <w:r w:rsidRPr="008344E6">
              <w:rPr>
                <w:b/>
                <w:color w:val="auto"/>
                <w:sz w:val="20"/>
                <w:szCs w:val="20"/>
                <w:u w:val="single"/>
              </w:rPr>
              <w:t>Macacão longo de malha - tamanho M</w:t>
            </w:r>
            <w:r w:rsidRPr="008344E6">
              <w:rPr>
                <w:color w:val="auto"/>
                <w:sz w:val="20"/>
                <w:szCs w:val="20"/>
              </w:rPr>
              <w:t xml:space="preserve"> com pé e capuz na cor verde-claro.</w:t>
            </w:r>
          </w:p>
        </w:tc>
        <w:tc>
          <w:tcPr>
            <w:tcW w:w="1134" w:type="dxa"/>
            <w:shd w:val="clear" w:color="auto" w:fill="auto"/>
            <w:vAlign w:val="center"/>
          </w:tcPr>
          <w:p w14:paraId="09258DD3" w14:textId="77777777" w:rsidR="00181299" w:rsidRPr="008344E6" w:rsidRDefault="00181299" w:rsidP="00181299">
            <w:pPr>
              <w:jc w:val="center"/>
              <w:rPr>
                <w:sz w:val="20"/>
              </w:rPr>
            </w:pPr>
            <w:r w:rsidRPr="008344E6">
              <w:rPr>
                <w:sz w:val="20"/>
              </w:rPr>
              <w:t>Não localizado</w:t>
            </w:r>
          </w:p>
        </w:tc>
        <w:tc>
          <w:tcPr>
            <w:tcW w:w="1275" w:type="dxa"/>
            <w:shd w:val="clear" w:color="auto" w:fill="auto"/>
            <w:vAlign w:val="center"/>
          </w:tcPr>
          <w:p w14:paraId="00BE9A7E"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2B398826"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5928F25F" w14:textId="77777777" w:rsidR="00181299" w:rsidRPr="008344E6" w:rsidRDefault="00181299" w:rsidP="00181299">
            <w:pPr>
              <w:jc w:val="center"/>
              <w:rPr>
                <w:sz w:val="20"/>
              </w:rPr>
            </w:pPr>
            <w:r w:rsidRPr="008344E6">
              <w:rPr>
                <w:sz w:val="20"/>
              </w:rPr>
              <w:t>300</w:t>
            </w:r>
          </w:p>
        </w:tc>
      </w:tr>
      <w:tr w:rsidR="00181299" w:rsidRPr="008344E6" w14:paraId="1F01847B" w14:textId="77777777" w:rsidTr="00181299">
        <w:tc>
          <w:tcPr>
            <w:tcW w:w="779" w:type="dxa"/>
            <w:shd w:val="clear" w:color="auto" w:fill="auto"/>
            <w:vAlign w:val="center"/>
          </w:tcPr>
          <w:p w14:paraId="4303DE78" w14:textId="77777777" w:rsidR="00181299" w:rsidRPr="008344E6" w:rsidRDefault="00181299" w:rsidP="00181299">
            <w:pPr>
              <w:jc w:val="center"/>
              <w:rPr>
                <w:b/>
                <w:sz w:val="20"/>
              </w:rPr>
            </w:pPr>
            <w:r w:rsidRPr="008344E6">
              <w:rPr>
                <w:b/>
                <w:sz w:val="20"/>
              </w:rPr>
              <w:t>06</w:t>
            </w:r>
          </w:p>
        </w:tc>
        <w:tc>
          <w:tcPr>
            <w:tcW w:w="4178" w:type="dxa"/>
            <w:shd w:val="clear" w:color="auto" w:fill="auto"/>
            <w:vAlign w:val="center"/>
          </w:tcPr>
          <w:p w14:paraId="067A8088" w14:textId="77777777" w:rsidR="00181299" w:rsidRPr="008344E6" w:rsidRDefault="00181299" w:rsidP="00181299">
            <w:pPr>
              <w:pStyle w:val="Default"/>
              <w:jc w:val="both"/>
              <w:rPr>
                <w:color w:val="auto"/>
                <w:sz w:val="20"/>
                <w:szCs w:val="20"/>
              </w:rPr>
            </w:pPr>
            <w:r w:rsidRPr="008344E6">
              <w:rPr>
                <w:b/>
                <w:color w:val="auto"/>
                <w:sz w:val="20"/>
                <w:szCs w:val="20"/>
                <w:u w:val="single"/>
              </w:rPr>
              <w:t>Calça de malha com pé reversível (mijão) – Tamanho P</w:t>
            </w:r>
            <w:r w:rsidRPr="008344E6">
              <w:rPr>
                <w:color w:val="auto"/>
                <w:sz w:val="20"/>
                <w:szCs w:val="20"/>
              </w:rPr>
              <w:t xml:space="preserve"> - 100% algodão, em malha macia e confortável, cós com elástico.</w:t>
            </w:r>
          </w:p>
        </w:tc>
        <w:tc>
          <w:tcPr>
            <w:tcW w:w="1134" w:type="dxa"/>
            <w:shd w:val="clear" w:color="auto" w:fill="auto"/>
          </w:tcPr>
          <w:p w14:paraId="24A19A34" w14:textId="77777777" w:rsidR="00181299" w:rsidRPr="008344E6" w:rsidRDefault="00181299" w:rsidP="00181299">
            <w:pPr>
              <w:jc w:val="center"/>
            </w:pPr>
            <w:r w:rsidRPr="008344E6">
              <w:rPr>
                <w:sz w:val="20"/>
              </w:rPr>
              <w:t>Não localizado</w:t>
            </w:r>
          </w:p>
        </w:tc>
        <w:tc>
          <w:tcPr>
            <w:tcW w:w="1275" w:type="dxa"/>
            <w:shd w:val="clear" w:color="auto" w:fill="auto"/>
            <w:vAlign w:val="center"/>
          </w:tcPr>
          <w:p w14:paraId="66A58A97"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77C2AA8E"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0215F26A" w14:textId="77777777" w:rsidR="00181299" w:rsidRPr="008344E6" w:rsidRDefault="00181299" w:rsidP="00181299">
            <w:pPr>
              <w:jc w:val="center"/>
              <w:rPr>
                <w:sz w:val="20"/>
              </w:rPr>
            </w:pPr>
            <w:r w:rsidRPr="008344E6">
              <w:rPr>
                <w:sz w:val="20"/>
              </w:rPr>
              <w:t>300</w:t>
            </w:r>
          </w:p>
        </w:tc>
      </w:tr>
      <w:tr w:rsidR="00181299" w:rsidRPr="008344E6" w14:paraId="1FE0149D" w14:textId="77777777" w:rsidTr="00181299">
        <w:tc>
          <w:tcPr>
            <w:tcW w:w="779" w:type="dxa"/>
            <w:shd w:val="clear" w:color="auto" w:fill="auto"/>
            <w:vAlign w:val="center"/>
          </w:tcPr>
          <w:p w14:paraId="18443077" w14:textId="77777777" w:rsidR="00181299" w:rsidRPr="008344E6" w:rsidRDefault="00181299" w:rsidP="00181299">
            <w:pPr>
              <w:jc w:val="center"/>
              <w:rPr>
                <w:b/>
                <w:sz w:val="20"/>
              </w:rPr>
            </w:pPr>
            <w:r w:rsidRPr="008344E6">
              <w:rPr>
                <w:b/>
                <w:sz w:val="20"/>
              </w:rPr>
              <w:t>07</w:t>
            </w:r>
          </w:p>
        </w:tc>
        <w:tc>
          <w:tcPr>
            <w:tcW w:w="4178" w:type="dxa"/>
            <w:shd w:val="clear" w:color="auto" w:fill="auto"/>
            <w:vAlign w:val="center"/>
          </w:tcPr>
          <w:p w14:paraId="0B03FE2E" w14:textId="77777777" w:rsidR="00181299" w:rsidRPr="008344E6" w:rsidRDefault="00181299" w:rsidP="00181299">
            <w:pPr>
              <w:pStyle w:val="Default"/>
              <w:jc w:val="both"/>
              <w:rPr>
                <w:color w:val="auto"/>
                <w:sz w:val="20"/>
                <w:szCs w:val="20"/>
              </w:rPr>
            </w:pPr>
            <w:r w:rsidRPr="008344E6">
              <w:rPr>
                <w:b/>
                <w:color w:val="auto"/>
                <w:sz w:val="20"/>
                <w:szCs w:val="20"/>
                <w:u w:val="single"/>
              </w:rPr>
              <w:t>Calça de malha com pé reversível (mijão) – Tamanho M</w:t>
            </w:r>
            <w:r w:rsidRPr="008344E6">
              <w:rPr>
                <w:color w:val="auto"/>
                <w:sz w:val="20"/>
                <w:szCs w:val="20"/>
              </w:rPr>
              <w:t xml:space="preserve"> - 100% algodão, em malha macia e confortável, cós com elástico.</w:t>
            </w:r>
          </w:p>
        </w:tc>
        <w:tc>
          <w:tcPr>
            <w:tcW w:w="1134" w:type="dxa"/>
            <w:shd w:val="clear" w:color="auto" w:fill="auto"/>
          </w:tcPr>
          <w:p w14:paraId="333ADFFC" w14:textId="77777777" w:rsidR="00181299" w:rsidRPr="008344E6" w:rsidRDefault="00181299" w:rsidP="00181299">
            <w:pPr>
              <w:jc w:val="center"/>
            </w:pPr>
            <w:r w:rsidRPr="008344E6">
              <w:rPr>
                <w:sz w:val="20"/>
              </w:rPr>
              <w:t>Não localizado</w:t>
            </w:r>
          </w:p>
        </w:tc>
        <w:tc>
          <w:tcPr>
            <w:tcW w:w="1275" w:type="dxa"/>
            <w:shd w:val="clear" w:color="auto" w:fill="auto"/>
            <w:vAlign w:val="center"/>
          </w:tcPr>
          <w:p w14:paraId="74AFA601"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11805DF1"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04A0977C" w14:textId="77777777" w:rsidR="00181299" w:rsidRPr="008344E6" w:rsidRDefault="00181299" w:rsidP="00181299">
            <w:pPr>
              <w:jc w:val="center"/>
              <w:rPr>
                <w:sz w:val="20"/>
              </w:rPr>
            </w:pPr>
            <w:r w:rsidRPr="008344E6">
              <w:rPr>
                <w:sz w:val="20"/>
              </w:rPr>
              <w:t>300</w:t>
            </w:r>
          </w:p>
        </w:tc>
      </w:tr>
      <w:tr w:rsidR="00181299" w:rsidRPr="008344E6" w14:paraId="0F5E9450" w14:textId="77777777" w:rsidTr="00181299">
        <w:tc>
          <w:tcPr>
            <w:tcW w:w="779" w:type="dxa"/>
            <w:shd w:val="clear" w:color="auto" w:fill="auto"/>
            <w:vAlign w:val="center"/>
          </w:tcPr>
          <w:p w14:paraId="72839716" w14:textId="77777777" w:rsidR="00181299" w:rsidRPr="008344E6" w:rsidRDefault="00181299" w:rsidP="00181299">
            <w:pPr>
              <w:jc w:val="center"/>
              <w:rPr>
                <w:b/>
                <w:sz w:val="20"/>
              </w:rPr>
            </w:pPr>
            <w:r w:rsidRPr="008344E6">
              <w:rPr>
                <w:b/>
                <w:sz w:val="20"/>
              </w:rPr>
              <w:t>08</w:t>
            </w:r>
          </w:p>
        </w:tc>
        <w:tc>
          <w:tcPr>
            <w:tcW w:w="4178" w:type="dxa"/>
            <w:shd w:val="clear" w:color="auto" w:fill="auto"/>
            <w:vAlign w:val="center"/>
          </w:tcPr>
          <w:p w14:paraId="3D480ED8" w14:textId="77777777" w:rsidR="00181299" w:rsidRPr="008344E6" w:rsidRDefault="00181299" w:rsidP="00181299">
            <w:pPr>
              <w:pStyle w:val="Default"/>
              <w:jc w:val="both"/>
              <w:rPr>
                <w:color w:val="auto"/>
                <w:sz w:val="20"/>
                <w:szCs w:val="20"/>
              </w:rPr>
            </w:pPr>
            <w:proofErr w:type="spellStart"/>
            <w:r w:rsidRPr="008344E6">
              <w:rPr>
                <w:b/>
                <w:color w:val="auto"/>
                <w:sz w:val="20"/>
                <w:szCs w:val="20"/>
                <w:u w:val="single"/>
              </w:rPr>
              <w:t>Body</w:t>
            </w:r>
            <w:proofErr w:type="spellEnd"/>
            <w:r w:rsidRPr="008344E6">
              <w:rPr>
                <w:b/>
                <w:color w:val="auto"/>
                <w:sz w:val="20"/>
                <w:szCs w:val="20"/>
                <w:u w:val="single"/>
              </w:rPr>
              <w:t xml:space="preserve"> bebê manga longa – Tamanho P</w:t>
            </w:r>
            <w:r w:rsidRPr="008344E6">
              <w:rPr>
                <w:color w:val="auto"/>
                <w:sz w:val="20"/>
                <w:szCs w:val="20"/>
              </w:rPr>
              <w:t xml:space="preserve"> 100% algodão na cor amarela.</w:t>
            </w:r>
          </w:p>
        </w:tc>
        <w:tc>
          <w:tcPr>
            <w:tcW w:w="1134" w:type="dxa"/>
            <w:shd w:val="clear" w:color="auto" w:fill="auto"/>
          </w:tcPr>
          <w:p w14:paraId="106E4505" w14:textId="77777777" w:rsidR="00181299" w:rsidRPr="008344E6" w:rsidRDefault="00181299" w:rsidP="00181299">
            <w:pPr>
              <w:jc w:val="center"/>
            </w:pPr>
            <w:r w:rsidRPr="008344E6">
              <w:rPr>
                <w:sz w:val="20"/>
              </w:rPr>
              <w:t>Não localizado</w:t>
            </w:r>
          </w:p>
        </w:tc>
        <w:tc>
          <w:tcPr>
            <w:tcW w:w="1275" w:type="dxa"/>
            <w:shd w:val="clear" w:color="auto" w:fill="auto"/>
            <w:vAlign w:val="center"/>
          </w:tcPr>
          <w:p w14:paraId="715A8E68"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3A161176"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7BA8A212" w14:textId="77777777" w:rsidR="00181299" w:rsidRPr="008344E6" w:rsidRDefault="00181299" w:rsidP="00181299">
            <w:pPr>
              <w:jc w:val="center"/>
              <w:rPr>
                <w:sz w:val="20"/>
              </w:rPr>
            </w:pPr>
            <w:r w:rsidRPr="008344E6">
              <w:rPr>
                <w:sz w:val="20"/>
              </w:rPr>
              <w:t>300</w:t>
            </w:r>
          </w:p>
        </w:tc>
      </w:tr>
      <w:tr w:rsidR="00181299" w:rsidRPr="008344E6" w14:paraId="379BE481" w14:textId="77777777" w:rsidTr="00181299">
        <w:tc>
          <w:tcPr>
            <w:tcW w:w="779" w:type="dxa"/>
            <w:shd w:val="clear" w:color="auto" w:fill="auto"/>
            <w:vAlign w:val="center"/>
          </w:tcPr>
          <w:p w14:paraId="3A6C79A2" w14:textId="77777777" w:rsidR="00181299" w:rsidRPr="008344E6" w:rsidRDefault="00181299" w:rsidP="00181299">
            <w:pPr>
              <w:jc w:val="center"/>
              <w:rPr>
                <w:b/>
                <w:sz w:val="20"/>
              </w:rPr>
            </w:pPr>
            <w:r w:rsidRPr="008344E6">
              <w:rPr>
                <w:b/>
                <w:sz w:val="20"/>
              </w:rPr>
              <w:t>09</w:t>
            </w:r>
          </w:p>
        </w:tc>
        <w:tc>
          <w:tcPr>
            <w:tcW w:w="4178" w:type="dxa"/>
            <w:shd w:val="clear" w:color="auto" w:fill="auto"/>
            <w:vAlign w:val="center"/>
          </w:tcPr>
          <w:p w14:paraId="6E831B02" w14:textId="77777777" w:rsidR="00181299" w:rsidRPr="008344E6" w:rsidRDefault="00181299" w:rsidP="00181299">
            <w:pPr>
              <w:pStyle w:val="Default"/>
              <w:jc w:val="both"/>
              <w:rPr>
                <w:color w:val="auto"/>
                <w:sz w:val="20"/>
                <w:szCs w:val="20"/>
              </w:rPr>
            </w:pPr>
            <w:proofErr w:type="spellStart"/>
            <w:r w:rsidRPr="008344E6">
              <w:rPr>
                <w:b/>
                <w:color w:val="auto"/>
                <w:sz w:val="20"/>
                <w:szCs w:val="20"/>
                <w:u w:val="single"/>
              </w:rPr>
              <w:t>Body</w:t>
            </w:r>
            <w:proofErr w:type="spellEnd"/>
            <w:r w:rsidRPr="008344E6">
              <w:rPr>
                <w:b/>
                <w:color w:val="auto"/>
                <w:sz w:val="20"/>
                <w:szCs w:val="20"/>
                <w:u w:val="single"/>
              </w:rPr>
              <w:t xml:space="preserve"> bebê manga longa – Tamanho M</w:t>
            </w:r>
            <w:r w:rsidRPr="008344E6">
              <w:rPr>
                <w:color w:val="auto"/>
                <w:sz w:val="20"/>
                <w:szCs w:val="20"/>
              </w:rPr>
              <w:t xml:space="preserve">   100% algodão na cor branca.</w:t>
            </w:r>
          </w:p>
        </w:tc>
        <w:tc>
          <w:tcPr>
            <w:tcW w:w="1134" w:type="dxa"/>
            <w:shd w:val="clear" w:color="auto" w:fill="auto"/>
          </w:tcPr>
          <w:p w14:paraId="36B00FCB" w14:textId="77777777" w:rsidR="00181299" w:rsidRPr="008344E6" w:rsidRDefault="00181299" w:rsidP="00181299">
            <w:pPr>
              <w:jc w:val="center"/>
            </w:pPr>
            <w:r w:rsidRPr="008344E6">
              <w:rPr>
                <w:sz w:val="20"/>
              </w:rPr>
              <w:t>Não localizado</w:t>
            </w:r>
          </w:p>
        </w:tc>
        <w:tc>
          <w:tcPr>
            <w:tcW w:w="1275" w:type="dxa"/>
            <w:shd w:val="clear" w:color="auto" w:fill="auto"/>
            <w:vAlign w:val="center"/>
          </w:tcPr>
          <w:p w14:paraId="1B5AA029"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7EBF0E52"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0295604C" w14:textId="77777777" w:rsidR="00181299" w:rsidRPr="008344E6" w:rsidRDefault="00181299" w:rsidP="00181299">
            <w:pPr>
              <w:jc w:val="center"/>
              <w:rPr>
                <w:sz w:val="20"/>
              </w:rPr>
            </w:pPr>
            <w:r w:rsidRPr="008344E6">
              <w:rPr>
                <w:sz w:val="20"/>
              </w:rPr>
              <w:t>300</w:t>
            </w:r>
          </w:p>
        </w:tc>
      </w:tr>
      <w:tr w:rsidR="00181299" w:rsidRPr="008344E6" w14:paraId="376DF38F" w14:textId="77777777" w:rsidTr="00181299">
        <w:tc>
          <w:tcPr>
            <w:tcW w:w="779" w:type="dxa"/>
            <w:shd w:val="clear" w:color="auto" w:fill="auto"/>
            <w:vAlign w:val="center"/>
          </w:tcPr>
          <w:p w14:paraId="7299F8BD" w14:textId="77777777" w:rsidR="00181299" w:rsidRPr="008344E6" w:rsidRDefault="00181299" w:rsidP="00181299">
            <w:pPr>
              <w:jc w:val="center"/>
              <w:rPr>
                <w:b/>
                <w:sz w:val="20"/>
              </w:rPr>
            </w:pPr>
            <w:r w:rsidRPr="008344E6">
              <w:rPr>
                <w:b/>
                <w:sz w:val="20"/>
              </w:rPr>
              <w:t>10</w:t>
            </w:r>
          </w:p>
        </w:tc>
        <w:tc>
          <w:tcPr>
            <w:tcW w:w="4178" w:type="dxa"/>
            <w:shd w:val="clear" w:color="auto" w:fill="auto"/>
            <w:vAlign w:val="center"/>
          </w:tcPr>
          <w:p w14:paraId="17E84D45" w14:textId="77777777" w:rsidR="00181299" w:rsidRPr="008344E6" w:rsidRDefault="00181299" w:rsidP="00181299">
            <w:pPr>
              <w:pStyle w:val="Default"/>
              <w:jc w:val="both"/>
              <w:rPr>
                <w:color w:val="auto"/>
                <w:sz w:val="20"/>
                <w:szCs w:val="20"/>
              </w:rPr>
            </w:pPr>
            <w:proofErr w:type="spellStart"/>
            <w:r w:rsidRPr="008344E6">
              <w:rPr>
                <w:b/>
                <w:color w:val="auto"/>
                <w:sz w:val="20"/>
                <w:szCs w:val="20"/>
                <w:u w:val="single"/>
              </w:rPr>
              <w:t>Body</w:t>
            </w:r>
            <w:proofErr w:type="spellEnd"/>
            <w:r w:rsidRPr="008344E6">
              <w:rPr>
                <w:b/>
                <w:color w:val="auto"/>
                <w:sz w:val="20"/>
                <w:szCs w:val="20"/>
                <w:u w:val="single"/>
              </w:rPr>
              <w:t xml:space="preserve"> bebê manga curta – Tamanho M</w:t>
            </w:r>
            <w:r w:rsidRPr="008344E6">
              <w:rPr>
                <w:color w:val="auto"/>
                <w:sz w:val="20"/>
                <w:szCs w:val="20"/>
              </w:rPr>
              <w:t xml:space="preserve"> 100% algodão na cor branca.</w:t>
            </w:r>
          </w:p>
        </w:tc>
        <w:tc>
          <w:tcPr>
            <w:tcW w:w="1134" w:type="dxa"/>
            <w:shd w:val="clear" w:color="auto" w:fill="auto"/>
          </w:tcPr>
          <w:p w14:paraId="45E9050A" w14:textId="77777777" w:rsidR="00181299" w:rsidRPr="008344E6" w:rsidRDefault="00181299" w:rsidP="00181299">
            <w:pPr>
              <w:jc w:val="center"/>
            </w:pPr>
            <w:r w:rsidRPr="008344E6">
              <w:rPr>
                <w:sz w:val="20"/>
              </w:rPr>
              <w:t>Não localizado</w:t>
            </w:r>
          </w:p>
        </w:tc>
        <w:tc>
          <w:tcPr>
            <w:tcW w:w="1275" w:type="dxa"/>
            <w:shd w:val="clear" w:color="auto" w:fill="auto"/>
            <w:vAlign w:val="center"/>
          </w:tcPr>
          <w:p w14:paraId="17733A96"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3A9B39D3"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7006295E" w14:textId="77777777" w:rsidR="00181299" w:rsidRPr="008344E6" w:rsidRDefault="00181299" w:rsidP="00181299">
            <w:pPr>
              <w:jc w:val="center"/>
              <w:rPr>
                <w:sz w:val="20"/>
              </w:rPr>
            </w:pPr>
            <w:r w:rsidRPr="008344E6">
              <w:rPr>
                <w:sz w:val="20"/>
              </w:rPr>
              <w:t>300</w:t>
            </w:r>
          </w:p>
        </w:tc>
      </w:tr>
      <w:tr w:rsidR="00181299" w:rsidRPr="008344E6" w14:paraId="6A3FF1CF" w14:textId="77777777" w:rsidTr="00181299">
        <w:tc>
          <w:tcPr>
            <w:tcW w:w="779" w:type="dxa"/>
            <w:shd w:val="clear" w:color="auto" w:fill="auto"/>
            <w:vAlign w:val="center"/>
          </w:tcPr>
          <w:p w14:paraId="10258AE5" w14:textId="77777777" w:rsidR="00181299" w:rsidRPr="008344E6" w:rsidRDefault="00181299" w:rsidP="00181299">
            <w:pPr>
              <w:jc w:val="center"/>
              <w:rPr>
                <w:b/>
                <w:sz w:val="20"/>
              </w:rPr>
            </w:pPr>
            <w:r w:rsidRPr="008344E6">
              <w:rPr>
                <w:b/>
                <w:sz w:val="20"/>
              </w:rPr>
              <w:t>11</w:t>
            </w:r>
          </w:p>
        </w:tc>
        <w:tc>
          <w:tcPr>
            <w:tcW w:w="4178" w:type="dxa"/>
            <w:shd w:val="clear" w:color="auto" w:fill="auto"/>
            <w:vAlign w:val="center"/>
          </w:tcPr>
          <w:p w14:paraId="0B4E33C8" w14:textId="77777777" w:rsidR="00181299" w:rsidRPr="008344E6" w:rsidRDefault="00181299" w:rsidP="00181299">
            <w:pPr>
              <w:jc w:val="both"/>
              <w:rPr>
                <w:sz w:val="20"/>
              </w:rPr>
            </w:pPr>
            <w:r w:rsidRPr="008344E6">
              <w:rPr>
                <w:b/>
                <w:sz w:val="20"/>
                <w:u w:val="single"/>
              </w:rPr>
              <w:t>Bolsa de bebê</w:t>
            </w:r>
            <w:r w:rsidRPr="008344E6">
              <w:rPr>
                <w:sz w:val="20"/>
              </w:rPr>
              <w:t xml:space="preserve"> em tecido emborrachado, medidas mínimas 42cm x 34cm x 17cm, arrematada em debrum nylon 600</w:t>
            </w:r>
            <w:proofErr w:type="gramStart"/>
            <w:r w:rsidRPr="008344E6">
              <w:rPr>
                <w:sz w:val="20"/>
              </w:rPr>
              <w:t>D,com</w:t>
            </w:r>
            <w:proofErr w:type="gramEnd"/>
            <w:r w:rsidRPr="008344E6">
              <w:rPr>
                <w:sz w:val="20"/>
              </w:rPr>
              <w:t xml:space="preserve"> alça longa para ombro com bolso frontal medindo 42cm x 24cm personalizado com arte colorida.</w:t>
            </w:r>
          </w:p>
        </w:tc>
        <w:tc>
          <w:tcPr>
            <w:tcW w:w="1134" w:type="dxa"/>
            <w:shd w:val="clear" w:color="auto" w:fill="auto"/>
            <w:vAlign w:val="center"/>
          </w:tcPr>
          <w:p w14:paraId="52254929" w14:textId="77777777" w:rsidR="00181299" w:rsidRPr="008344E6" w:rsidRDefault="00181299" w:rsidP="00181299">
            <w:pPr>
              <w:jc w:val="center"/>
              <w:rPr>
                <w:sz w:val="20"/>
              </w:rPr>
            </w:pPr>
            <w:r w:rsidRPr="008344E6">
              <w:rPr>
                <w:sz w:val="20"/>
              </w:rPr>
              <w:t>Não localizado</w:t>
            </w:r>
          </w:p>
        </w:tc>
        <w:tc>
          <w:tcPr>
            <w:tcW w:w="1275" w:type="dxa"/>
            <w:shd w:val="clear" w:color="auto" w:fill="auto"/>
            <w:vAlign w:val="center"/>
          </w:tcPr>
          <w:p w14:paraId="7B748B00" w14:textId="77777777" w:rsidR="00181299" w:rsidRPr="008344E6" w:rsidRDefault="00181299" w:rsidP="00181299">
            <w:pPr>
              <w:jc w:val="center"/>
              <w:rPr>
                <w:sz w:val="20"/>
              </w:rPr>
            </w:pPr>
            <w:r w:rsidRPr="008344E6">
              <w:rPr>
                <w:sz w:val="20"/>
              </w:rPr>
              <w:t>Unidade</w:t>
            </w:r>
          </w:p>
        </w:tc>
        <w:tc>
          <w:tcPr>
            <w:tcW w:w="1134" w:type="dxa"/>
            <w:shd w:val="clear" w:color="auto" w:fill="auto"/>
            <w:vAlign w:val="center"/>
          </w:tcPr>
          <w:p w14:paraId="4105686D" w14:textId="77777777" w:rsidR="00181299" w:rsidRPr="008344E6" w:rsidRDefault="00181299" w:rsidP="00181299">
            <w:pPr>
              <w:jc w:val="center"/>
              <w:rPr>
                <w:sz w:val="20"/>
              </w:rPr>
            </w:pPr>
            <w:r w:rsidRPr="008344E6">
              <w:rPr>
                <w:sz w:val="20"/>
              </w:rPr>
              <w:t>50</w:t>
            </w:r>
          </w:p>
        </w:tc>
        <w:tc>
          <w:tcPr>
            <w:tcW w:w="1128" w:type="dxa"/>
            <w:shd w:val="clear" w:color="auto" w:fill="auto"/>
            <w:vAlign w:val="center"/>
          </w:tcPr>
          <w:p w14:paraId="0783E6F5" w14:textId="77777777" w:rsidR="00181299" w:rsidRPr="008344E6" w:rsidRDefault="00181299" w:rsidP="00181299">
            <w:pPr>
              <w:jc w:val="center"/>
              <w:rPr>
                <w:sz w:val="20"/>
              </w:rPr>
            </w:pPr>
            <w:r w:rsidRPr="008344E6">
              <w:rPr>
                <w:sz w:val="20"/>
              </w:rPr>
              <w:t>300</w:t>
            </w:r>
          </w:p>
        </w:tc>
      </w:tr>
    </w:tbl>
    <w:p w14:paraId="322C83DE" w14:textId="77777777" w:rsidR="00181299" w:rsidRPr="008344E6" w:rsidRDefault="00181299" w:rsidP="00181299">
      <w:pPr>
        <w:spacing w:before="120" w:after="120"/>
        <w:jc w:val="both"/>
        <w:rPr>
          <w:color w:val="000000"/>
          <w:sz w:val="24"/>
          <w:szCs w:val="24"/>
        </w:rPr>
      </w:pPr>
      <w:r w:rsidRPr="008344E6">
        <w:rPr>
          <w:color w:val="000000"/>
          <w:sz w:val="24"/>
          <w:szCs w:val="24"/>
        </w:rPr>
        <w:lastRenderedPageBreak/>
        <w:t xml:space="preserve">1.2.1 - Os bens objetos desta contratação são caracterizados como comuns, de acordo com o </w:t>
      </w:r>
      <w:proofErr w:type="spellStart"/>
      <w:r w:rsidRPr="008344E6">
        <w:rPr>
          <w:color w:val="000000"/>
          <w:sz w:val="24"/>
          <w:szCs w:val="24"/>
        </w:rPr>
        <w:t>Art</w:t>
      </w:r>
      <w:proofErr w:type="spellEnd"/>
      <w:r w:rsidRPr="008344E6">
        <w:rPr>
          <w:color w:val="000000"/>
          <w:sz w:val="24"/>
          <w:szCs w:val="24"/>
        </w:rPr>
        <w:t>, 6º, XIII, da Lei 14.133/21.</w:t>
      </w:r>
    </w:p>
    <w:p w14:paraId="70CBA42D" w14:textId="77777777" w:rsidR="00181299" w:rsidRPr="008344E6" w:rsidRDefault="00181299" w:rsidP="00181299">
      <w:pPr>
        <w:spacing w:before="120" w:after="120"/>
        <w:jc w:val="both"/>
        <w:rPr>
          <w:color w:val="000000"/>
          <w:sz w:val="24"/>
          <w:szCs w:val="24"/>
        </w:rPr>
      </w:pPr>
      <w:r w:rsidRPr="008344E6">
        <w:rPr>
          <w:color w:val="000000"/>
          <w:sz w:val="24"/>
          <w:szCs w:val="24"/>
        </w:rPr>
        <w:t>1.2.2 - O contrato oferece maior detalhamento das regras que serão aplicadas em relação à vigência da contratação.</w:t>
      </w:r>
    </w:p>
    <w:p w14:paraId="4F664BF5" w14:textId="77777777" w:rsidR="00181299" w:rsidRPr="008344E6" w:rsidRDefault="00181299" w:rsidP="00181299">
      <w:pPr>
        <w:tabs>
          <w:tab w:val="left" w:pos="1908"/>
        </w:tabs>
        <w:spacing w:before="120" w:after="120"/>
        <w:ind w:right="-1"/>
        <w:contextualSpacing/>
        <w:jc w:val="both"/>
        <w:rPr>
          <w:sz w:val="24"/>
          <w:szCs w:val="24"/>
        </w:rPr>
      </w:pPr>
      <w:r w:rsidRPr="008344E6">
        <w:rPr>
          <w:sz w:val="24"/>
          <w:szCs w:val="24"/>
        </w:rPr>
        <w:t>1.2.3 – Optou-se pelo Sistema de Registro de Preços, pela natureza do objeto, não sendo possível definir previamente o quantitativo exato a</w:t>
      </w:r>
      <w:r w:rsidRPr="008344E6">
        <w:rPr>
          <w:spacing w:val="-2"/>
          <w:sz w:val="24"/>
          <w:szCs w:val="24"/>
        </w:rPr>
        <w:t xml:space="preserve"> </w:t>
      </w:r>
      <w:r w:rsidRPr="008344E6">
        <w:rPr>
          <w:sz w:val="24"/>
          <w:szCs w:val="24"/>
        </w:rPr>
        <w:t>ser demandado</w:t>
      </w:r>
      <w:r w:rsidRPr="008344E6">
        <w:rPr>
          <w:spacing w:val="-1"/>
          <w:sz w:val="24"/>
          <w:szCs w:val="24"/>
        </w:rPr>
        <w:t xml:space="preserve"> </w:t>
      </w:r>
      <w:r w:rsidRPr="008344E6">
        <w:rPr>
          <w:sz w:val="24"/>
          <w:szCs w:val="24"/>
        </w:rPr>
        <w:t>pela Secretaria requisitante.</w:t>
      </w:r>
    </w:p>
    <w:p w14:paraId="227CC85A" w14:textId="77777777" w:rsidR="00181299" w:rsidRPr="008344E6" w:rsidRDefault="00181299" w:rsidP="00181299">
      <w:pPr>
        <w:tabs>
          <w:tab w:val="left" w:pos="1908"/>
        </w:tabs>
        <w:spacing w:before="120" w:after="120"/>
        <w:ind w:right="-1"/>
        <w:contextualSpacing/>
        <w:jc w:val="both"/>
        <w:rPr>
          <w:sz w:val="24"/>
          <w:szCs w:val="24"/>
        </w:rPr>
      </w:pPr>
    </w:p>
    <w:p w14:paraId="281EF013" w14:textId="77777777" w:rsidR="00181299" w:rsidRPr="008344E6" w:rsidRDefault="00181299" w:rsidP="00181299">
      <w:pPr>
        <w:keepNext/>
        <w:keepLines/>
        <w:tabs>
          <w:tab w:val="left" w:pos="0"/>
        </w:tabs>
        <w:spacing w:before="120" w:after="120"/>
        <w:jc w:val="both"/>
        <w:outlineLvl w:val="0"/>
        <w:rPr>
          <w:b/>
          <w:bCs/>
          <w:sz w:val="24"/>
          <w:szCs w:val="24"/>
        </w:rPr>
      </w:pPr>
      <w:r w:rsidRPr="008344E6">
        <w:rPr>
          <w:b/>
          <w:bCs/>
          <w:sz w:val="24"/>
          <w:szCs w:val="24"/>
        </w:rPr>
        <w:t>1.3 - FUNDAMENTAÇÃO E DESCRIÇÃO DA NECESSIDADE DA CONTRATAÇÃO</w:t>
      </w:r>
    </w:p>
    <w:p w14:paraId="45ECD867" w14:textId="77777777" w:rsidR="00181299" w:rsidRPr="008344E6" w:rsidRDefault="00181299" w:rsidP="00181299">
      <w:pPr>
        <w:spacing w:before="120" w:after="120"/>
        <w:jc w:val="both"/>
        <w:rPr>
          <w:iCs/>
          <w:sz w:val="24"/>
          <w:szCs w:val="24"/>
        </w:rPr>
      </w:pPr>
      <w:r w:rsidRPr="008344E6">
        <w:rPr>
          <w:iCs/>
          <w:sz w:val="24"/>
          <w:szCs w:val="24"/>
        </w:rPr>
        <w:t>A fundamentação e descrição da necessidade da contratação encontram-se pormenorizadas em tópico específico dos Estudos Técnicos Preliminares, constante no Processo Administração 1137/2025.</w:t>
      </w:r>
    </w:p>
    <w:p w14:paraId="2A36B68B" w14:textId="77777777" w:rsidR="00181299" w:rsidRPr="008344E6" w:rsidRDefault="00181299" w:rsidP="00181299">
      <w:pPr>
        <w:spacing w:before="120" w:after="120"/>
        <w:jc w:val="both"/>
        <w:rPr>
          <w:b/>
          <w:sz w:val="24"/>
          <w:szCs w:val="24"/>
        </w:rPr>
      </w:pPr>
      <w:r w:rsidRPr="008344E6">
        <w:rPr>
          <w:b/>
          <w:color w:val="000000"/>
          <w:sz w:val="24"/>
          <w:szCs w:val="24"/>
        </w:rPr>
        <w:t xml:space="preserve">2 - DESCRIÇÃO DA SOLUÇÃO COMO UM TODO CONSIDERADO O CICLO DE VIDA </w:t>
      </w:r>
      <w:r w:rsidRPr="008344E6">
        <w:rPr>
          <w:b/>
          <w:sz w:val="24"/>
          <w:szCs w:val="24"/>
        </w:rPr>
        <w:t>DO OBJETO</w:t>
      </w:r>
    </w:p>
    <w:p w14:paraId="1005C525" w14:textId="77777777" w:rsidR="00181299" w:rsidRPr="008344E6" w:rsidRDefault="00181299" w:rsidP="00181299">
      <w:pPr>
        <w:spacing w:before="120" w:after="120"/>
        <w:jc w:val="both"/>
        <w:rPr>
          <w:iCs/>
          <w:sz w:val="24"/>
          <w:szCs w:val="24"/>
        </w:rPr>
      </w:pPr>
      <w:bookmarkStart w:id="28" w:name="_Ref121236534"/>
      <w:r w:rsidRPr="008344E6">
        <w:rPr>
          <w:iCs/>
          <w:sz w:val="24"/>
          <w:szCs w:val="24"/>
        </w:rPr>
        <w:t xml:space="preserve">2.1 - A descrição da solução como um todo se encontra pormenorizada em tópico específico dos Estudos Técnicos Preliminares, </w:t>
      </w:r>
      <w:bookmarkEnd w:id="28"/>
      <w:r w:rsidRPr="008344E6">
        <w:rPr>
          <w:iCs/>
          <w:sz w:val="24"/>
          <w:szCs w:val="24"/>
        </w:rPr>
        <w:t>constante no Processo Administração 1137/2025.</w:t>
      </w:r>
    </w:p>
    <w:p w14:paraId="4868DD54" w14:textId="77777777" w:rsidR="00181299" w:rsidRPr="008344E6" w:rsidRDefault="00181299" w:rsidP="00181299">
      <w:pPr>
        <w:spacing w:before="120" w:after="120"/>
        <w:jc w:val="both"/>
        <w:rPr>
          <w:b/>
          <w:sz w:val="24"/>
          <w:szCs w:val="24"/>
        </w:rPr>
      </w:pPr>
      <w:r w:rsidRPr="008344E6">
        <w:rPr>
          <w:b/>
          <w:sz w:val="24"/>
          <w:szCs w:val="24"/>
        </w:rPr>
        <w:t>2.2 – REQUISITOS DA CONTRATAÇÃO</w:t>
      </w:r>
    </w:p>
    <w:p w14:paraId="79FFC4E4" w14:textId="77777777" w:rsidR="00181299" w:rsidRPr="008344E6" w:rsidRDefault="00181299" w:rsidP="00181299">
      <w:pPr>
        <w:spacing w:before="120" w:after="120"/>
        <w:jc w:val="both"/>
        <w:rPr>
          <w:sz w:val="24"/>
          <w:szCs w:val="24"/>
        </w:rPr>
      </w:pPr>
      <w:r w:rsidRPr="008344E6">
        <w:rPr>
          <w:sz w:val="24"/>
          <w:szCs w:val="24"/>
        </w:rPr>
        <w:t>2.2.1 – Observância aos termos do instrumento convocatório da contratação e às legislações federal, estadual e municipal e normatizações relacionadas vigentes;</w:t>
      </w:r>
    </w:p>
    <w:p w14:paraId="643155D0" w14:textId="77777777" w:rsidR="00181299" w:rsidRPr="008344E6" w:rsidRDefault="00181299" w:rsidP="00181299">
      <w:pPr>
        <w:spacing w:before="120" w:after="120"/>
        <w:jc w:val="both"/>
        <w:rPr>
          <w:sz w:val="24"/>
          <w:szCs w:val="24"/>
        </w:rPr>
      </w:pPr>
      <w:r w:rsidRPr="008344E6">
        <w:rPr>
          <w:sz w:val="24"/>
          <w:szCs w:val="24"/>
        </w:rPr>
        <w:t>2.2.2 – Observância às normas técnicas em geral, em especial as relacionadas com saúde operacional e segurança do trabalho;</w:t>
      </w:r>
    </w:p>
    <w:p w14:paraId="53B5F77C" w14:textId="77777777" w:rsidR="00181299" w:rsidRPr="008344E6" w:rsidRDefault="00181299" w:rsidP="00181299">
      <w:pPr>
        <w:spacing w:before="120" w:after="120"/>
        <w:jc w:val="both"/>
        <w:rPr>
          <w:sz w:val="24"/>
          <w:szCs w:val="24"/>
        </w:rPr>
      </w:pPr>
      <w:r w:rsidRPr="008344E6">
        <w:rPr>
          <w:sz w:val="24"/>
          <w:szCs w:val="24"/>
        </w:rPr>
        <w:t>2.2.3 – Combate ao trabalho infantil ilegal e ao trabalho escravo e análogo a escravo;</w:t>
      </w:r>
    </w:p>
    <w:p w14:paraId="06E4319B" w14:textId="77777777" w:rsidR="00181299" w:rsidRPr="008344E6" w:rsidRDefault="00181299" w:rsidP="00181299">
      <w:pPr>
        <w:spacing w:before="120" w:after="120"/>
        <w:jc w:val="both"/>
        <w:rPr>
          <w:sz w:val="24"/>
          <w:szCs w:val="24"/>
        </w:rPr>
      </w:pPr>
      <w:r w:rsidRPr="008344E6">
        <w:rPr>
          <w:sz w:val="24"/>
          <w:szCs w:val="24"/>
        </w:rPr>
        <w:t>2.2.4 – Compromisso com o uso de produtos certificados e que não contenham potencial agressivo e prejudicial às pessoas, aos animais, ao meio ambiente e ao patrimônio;</w:t>
      </w:r>
    </w:p>
    <w:p w14:paraId="7B4FCDD0" w14:textId="77777777" w:rsidR="00181299" w:rsidRPr="008344E6" w:rsidRDefault="00181299" w:rsidP="00181299">
      <w:pPr>
        <w:spacing w:before="120" w:after="120"/>
        <w:jc w:val="both"/>
        <w:rPr>
          <w:sz w:val="24"/>
          <w:szCs w:val="24"/>
        </w:rPr>
      </w:pPr>
      <w:r w:rsidRPr="008344E6">
        <w:rPr>
          <w:sz w:val="24"/>
          <w:szCs w:val="24"/>
        </w:rPr>
        <w:t>2.2.5 – Compromisso com a redução do impacto ambiental negativo e com proteção ao meio natural e antrópico;</w:t>
      </w:r>
    </w:p>
    <w:p w14:paraId="3F97A1D8" w14:textId="77777777" w:rsidR="00181299" w:rsidRPr="008344E6" w:rsidRDefault="00181299" w:rsidP="00181299">
      <w:pPr>
        <w:spacing w:before="120" w:after="120"/>
        <w:jc w:val="both"/>
        <w:rPr>
          <w:sz w:val="24"/>
          <w:szCs w:val="24"/>
        </w:rPr>
      </w:pPr>
      <w:r w:rsidRPr="008344E6">
        <w:rPr>
          <w:sz w:val="24"/>
          <w:szCs w:val="24"/>
        </w:rPr>
        <w:t>2.2.6 – Adoção de requisitos que não limitem a competição e não deixe a Unidade Requisitante dependente da contratada;</w:t>
      </w:r>
    </w:p>
    <w:p w14:paraId="3728A9EB" w14:textId="77777777" w:rsidR="00181299" w:rsidRPr="008344E6" w:rsidRDefault="00181299" w:rsidP="00181299">
      <w:pPr>
        <w:spacing w:before="120" w:after="120"/>
        <w:jc w:val="both"/>
        <w:rPr>
          <w:sz w:val="24"/>
          <w:szCs w:val="24"/>
        </w:rPr>
      </w:pPr>
      <w:r w:rsidRPr="008344E6">
        <w:rPr>
          <w:sz w:val="24"/>
          <w:szCs w:val="24"/>
        </w:rPr>
        <w:t>2.2.7 – Garantia da prevalência dos princípios da legalidade, impessoalidade, moralidade, isonomia, publicidade, probidade administrativa, julgamento objetivo e vinculação ao instrumento convocatório em todo processo licitatório.</w:t>
      </w:r>
    </w:p>
    <w:p w14:paraId="2E0B7D08" w14:textId="77777777" w:rsidR="00181299" w:rsidRPr="008344E6" w:rsidRDefault="00181299" w:rsidP="00181299">
      <w:pPr>
        <w:pStyle w:val="Nvel1-SemNum"/>
        <w:tabs>
          <w:tab w:val="clear" w:pos="567"/>
          <w:tab w:val="left" w:pos="0"/>
        </w:tabs>
        <w:spacing w:before="120" w:after="120"/>
        <w:ind w:left="0"/>
        <w:rPr>
          <w:rFonts w:ascii="Times New Roman" w:hAnsi="Times New Roman" w:cs="Times New Roman"/>
          <w:iCs/>
          <w:color w:val="auto"/>
          <w:sz w:val="24"/>
          <w:szCs w:val="24"/>
        </w:rPr>
      </w:pPr>
      <w:r w:rsidRPr="008344E6">
        <w:rPr>
          <w:rFonts w:ascii="Times New Roman" w:hAnsi="Times New Roman" w:cs="Times New Roman"/>
          <w:iCs/>
          <w:color w:val="auto"/>
          <w:sz w:val="24"/>
          <w:szCs w:val="24"/>
        </w:rPr>
        <w:t>Sustentabilidade</w:t>
      </w:r>
    </w:p>
    <w:p w14:paraId="09C85B86" w14:textId="77777777" w:rsidR="00181299" w:rsidRPr="008344E6" w:rsidRDefault="00181299" w:rsidP="00181299">
      <w:pPr>
        <w:pStyle w:val="Nivel2"/>
        <w:spacing w:line="240" w:lineRule="auto"/>
        <w:ind w:left="0" w:firstLine="0"/>
        <w:rPr>
          <w:rFonts w:ascii="Times New Roman" w:hAnsi="Times New Roman" w:cs="Times New Roman"/>
          <w:iCs/>
          <w:color w:val="auto"/>
          <w:sz w:val="24"/>
          <w:szCs w:val="24"/>
        </w:rPr>
      </w:pPr>
      <w:r w:rsidRPr="008344E6">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666BDF52" w14:textId="77777777" w:rsidR="00181299" w:rsidRPr="008344E6" w:rsidRDefault="00181299" w:rsidP="00181299">
      <w:pPr>
        <w:pStyle w:val="Nivel2"/>
        <w:spacing w:line="240" w:lineRule="auto"/>
        <w:ind w:left="0" w:firstLine="0"/>
        <w:rPr>
          <w:rFonts w:ascii="Times New Roman" w:hAnsi="Times New Roman" w:cs="Times New Roman"/>
          <w:iCs/>
          <w:color w:val="auto"/>
          <w:sz w:val="24"/>
          <w:szCs w:val="24"/>
        </w:rPr>
      </w:pPr>
      <w:r w:rsidRPr="008344E6">
        <w:rPr>
          <w:rFonts w:ascii="Times New Roman" w:hAnsi="Times New Roman" w:cs="Times New Roman"/>
          <w:iCs/>
          <w:color w:val="auto"/>
          <w:sz w:val="24"/>
          <w:szCs w:val="24"/>
        </w:rPr>
        <w:t>2.3.1 – Como critérios de sustentabilidade, sob os aspectos socioambientais, socioeconômicos e socioculturais, deverão ser observadas, no que couber e quando aplicável, legislações como: Lei nº 12.305/2010, Decreto nº 10.936/2022, bem como legislação complementar, correlata e alterações supervenientes.</w:t>
      </w:r>
    </w:p>
    <w:p w14:paraId="53633D1B" w14:textId="77777777" w:rsidR="00181299" w:rsidRPr="008344E6" w:rsidRDefault="00181299" w:rsidP="00181299">
      <w:pPr>
        <w:pStyle w:val="Nivel2"/>
        <w:spacing w:line="240" w:lineRule="auto"/>
        <w:ind w:left="0" w:firstLine="0"/>
        <w:rPr>
          <w:rFonts w:ascii="Times New Roman" w:hAnsi="Times New Roman" w:cs="Times New Roman"/>
          <w:b/>
          <w:bCs/>
          <w:sz w:val="24"/>
          <w:szCs w:val="24"/>
        </w:rPr>
      </w:pPr>
      <w:r w:rsidRPr="008344E6">
        <w:rPr>
          <w:rFonts w:ascii="Times New Roman" w:hAnsi="Times New Roman" w:cs="Times New Roman"/>
          <w:b/>
          <w:bCs/>
          <w:sz w:val="24"/>
          <w:szCs w:val="24"/>
        </w:rPr>
        <w:t>Subcontratação</w:t>
      </w:r>
    </w:p>
    <w:p w14:paraId="212C195D" w14:textId="77777777" w:rsidR="00181299" w:rsidRPr="008344E6" w:rsidRDefault="00181299" w:rsidP="00181299">
      <w:pPr>
        <w:spacing w:before="120" w:after="120"/>
        <w:jc w:val="both"/>
        <w:rPr>
          <w:iCs/>
          <w:sz w:val="24"/>
          <w:szCs w:val="24"/>
        </w:rPr>
      </w:pPr>
      <w:r w:rsidRPr="008344E6">
        <w:rPr>
          <w:iCs/>
          <w:sz w:val="24"/>
          <w:szCs w:val="24"/>
        </w:rPr>
        <w:t>2.4 - Não será admitida a subcontratação do objeto contratual.</w:t>
      </w:r>
    </w:p>
    <w:p w14:paraId="33D5D57C" w14:textId="77777777" w:rsidR="00181299" w:rsidRPr="008344E6" w:rsidRDefault="00181299" w:rsidP="00181299">
      <w:pPr>
        <w:keepNext/>
        <w:keepLines/>
        <w:tabs>
          <w:tab w:val="left" w:pos="567"/>
        </w:tabs>
        <w:spacing w:before="120" w:after="120"/>
        <w:jc w:val="both"/>
        <w:outlineLvl w:val="1"/>
        <w:rPr>
          <w:b/>
          <w:bCs/>
          <w:sz w:val="24"/>
          <w:szCs w:val="24"/>
        </w:rPr>
      </w:pPr>
      <w:r w:rsidRPr="008344E6">
        <w:rPr>
          <w:b/>
          <w:bCs/>
          <w:sz w:val="24"/>
          <w:szCs w:val="24"/>
        </w:rPr>
        <w:t>Garantia da contratação</w:t>
      </w:r>
    </w:p>
    <w:p w14:paraId="2D6BC193" w14:textId="77777777" w:rsidR="00181299" w:rsidRPr="008344E6" w:rsidRDefault="00181299" w:rsidP="00181299">
      <w:pPr>
        <w:spacing w:before="120" w:after="120"/>
        <w:jc w:val="both"/>
        <w:rPr>
          <w:iCs/>
          <w:sz w:val="24"/>
          <w:szCs w:val="24"/>
        </w:rPr>
      </w:pPr>
      <w:r w:rsidRPr="008344E6">
        <w:rPr>
          <w:iCs/>
          <w:sz w:val="24"/>
          <w:szCs w:val="24"/>
        </w:rPr>
        <w:t xml:space="preserve">2.5 - Não haverá exigência da garantia da contratação dos </w:t>
      </w:r>
      <w:hyperlink r:id="rId10" w:anchor="art96" w:history="1">
        <w:r w:rsidRPr="008344E6">
          <w:rPr>
            <w:iCs/>
            <w:sz w:val="24"/>
            <w:szCs w:val="24"/>
            <w:u w:val="single"/>
          </w:rPr>
          <w:t>artigos 96 e seguintes da Lei nº 14.133, de 2021</w:t>
        </w:r>
      </w:hyperlink>
      <w:r w:rsidRPr="008344E6">
        <w:rPr>
          <w:iCs/>
          <w:sz w:val="24"/>
          <w:szCs w:val="24"/>
        </w:rPr>
        <w:t>.</w:t>
      </w:r>
    </w:p>
    <w:p w14:paraId="19EE01D7" w14:textId="77777777" w:rsidR="00181299" w:rsidRPr="008344E6" w:rsidRDefault="00181299" w:rsidP="00181299">
      <w:pPr>
        <w:keepNext/>
        <w:keepLines/>
        <w:tabs>
          <w:tab w:val="left" w:pos="0"/>
        </w:tabs>
        <w:spacing w:before="120" w:after="120"/>
        <w:jc w:val="both"/>
        <w:outlineLvl w:val="0"/>
        <w:rPr>
          <w:b/>
          <w:bCs/>
          <w:sz w:val="24"/>
          <w:szCs w:val="24"/>
        </w:rPr>
      </w:pPr>
      <w:r w:rsidRPr="008344E6">
        <w:rPr>
          <w:b/>
          <w:bCs/>
          <w:sz w:val="24"/>
          <w:szCs w:val="24"/>
        </w:rPr>
        <w:lastRenderedPageBreak/>
        <w:t>3 - EXECUÇÃO DO OBJETO</w:t>
      </w:r>
    </w:p>
    <w:p w14:paraId="5AC95BFC" w14:textId="77777777" w:rsidR="00181299" w:rsidRPr="008344E6" w:rsidRDefault="00181299" w:rsidP="00181299">
      <w:pPr>
        <w:spacing w:before="120" w:after="120"/>
        <w:jc w:val="both"/>
        <w:rPr>
          <w:sz w:val="24"/>
          <w:szCs w:val="24"/>
        </w:rPr>
      </w:pPr>
      <w:r w:rsidRPr="008344E6">
        <w:rPr>
          <w:sz w:val="24"/>
          <w:szCs w:val="24"/>
        </w:rPr>
        <w:t>3.1 – A forma de execução será DIRETA, com fornecimento PARCELADO.</w:t>
      </w:r>
    </w:p>
    <w:p w14:paraId="79DACC4D" w14:textId="77777777" w:rsidR="00181299" w:rsidRPr="008344E6" w:rsidRDefault="00181299" w:rsidP="00181299">
      <w:pPr>
        <w:spacing w:before="120" w:after="120"/>
        <w:jc w:val="both"/>
        <w:rPr>
          <w:sz w:val="24"/>
          <w:szCs w:val="24"/>
        </w:rPr>
      </w:pPr>
      <w:r w:rsidRPr="008344E6">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59DCAC8B" w14:textId="77777777" w:rsidR="00181299" w:rsidRPr="008344E6" w:rsidRDefault="00181299" w:rsidP="00181299">
      <w:pPr>
        <w:spacing w:before="120" w:after="120"/>
        <w:jc w:val="both"/>
        <w:rPr>
          <w:sz w:val="24"/>
          <w:szCs w:val="24"/>
        </w:rPr>
      </w:pPr>
      <w:r w:rsidRPr="008344E6">
        <w:rPr>
          <w:sz w:val="24"/>
          <w:szCs w:val="24"/>
        </w:rPr>
        <w:t xml:space="preserve"> </w:t>
      </w:r>
      <w:r w:rsidRPr="008344E6">
        <w:rPr>
          <w:sz w:val="24"/>
          <w:szCs w:val="24"/>
        </w:rPr>
        <w:tab/>
        <w:t>3.2.1 - Após a emissão da ordem de fornecimento, a Contratada terá 05 (cinco) dias úteis para entregar os bens solicitados na mesma.</w:t>
      </w:r>
    </w:p>
    <w:p w14:paraId="01D43308" w14:textId="77777777" w:rsidR="00181299" w:rsidRPr="008344E6" w:rsidRDefault="00181299" w:rsidP="00181299">
      <w:pPr>
        <w:spacing w:before="120" w:after="120"/>
        <w:jc w:val="both"/>
        <w:rPr>
          <w:sz w:val="24"/>
          <w:szCs w:val="24"/>
        </w:rPr>
      </w:pPr>
      <w:r w:rsidRPr="008344E6">
        <w:rPr>
          <w:sz w:val="24"/>
          <w:szCs w:val="24"/>
        </w:rPr>
        <w:t xml:space="preserve">  </w:t>
      </w:r>
      <w:r w:rsidRPr="008344E6">
        <w:rPr>
          <w:sz w:val="24"/>
          <w:szCs w:val="24"/>
        </w:rPr>
        <w:tab/>
        <w:t>3.2.2 – A entrega dos bens deverá ser realizada na Secretaria Municipal de Assistência Social, situada na Rua Miguel de Carvalho, nº 158 – Centro, Bom Jardim – RJ – Telefone: (22) 2566-2500, de segunda a sexta-feira, das 9h às 12 h e de 13h às 17 horas, onde será recebido pelo fiscal do contrato ou servidor designado para tal.</w:t>
      </w:r>
    </w:p>
    <w:p w14:paraId="44B667EA" w14:textId="77777777" w:rsidR="00181299" w:rsidRPr="008344E6" w:rsidRDefault="00181299" w:rsidP="00181299">
      <w:pPr>
        <w:spacing w:before="120" w:after="120"/>
        <w:jc w:val="both"/>
        <w:rPr>
          <w:b/>
          <w:sz w:val="24"/>
          <w:szCs w:val="24"/>
        </w:rPr>
      </w:pPr>
      <w:r w:rsidRPr="008344E6">
        <w:rPr>
          <w:b/>
          <w:sz w:val="24"/>
          <w:szCs w:val="24"/>
        </w:rPr>
        <w:t xml:space="preserve">4 - GESTÃO DA ATA DE REGISTRO DE PREÇOS </w:t>
      </w:r>
    </w:p>
    <w:p w14:paraId="24BD43B8" w14:textId="77777777" w:rsidR="00181299" w:rsidRPr="008344E6" w:rsidRDefault="00181299" w:rsidP="00181299">
      <w:pPr>
        <w:spacing w:before="120" w:after="120"/>
        <w:jc w:val="both"/>
        <w:rPr>
          <w:b/>
          <w:color w:val="000000"/>
          <w:sz w:val="24"/>
          <w:szCs w:val="24"/>
        </w:rPr>
      </w:pPr>
      <w:r w:rsidRPr="008344E6">
        <w:rPr>
          <w:b/>
          <w:color w:val="000000"/>
          <w:sz w:val="24"/>
          <w:szCs w:val="24"/>
        </w:rPr>
        <w:t xml:space="preserve">Atribuições do Gestor da Ata de Registro de Preços </w:t>
      </w:r>
    </w:p>
    <w:p w14:paraId="0BDBADCF" w14:textId="77777777" w:rsidR="00181299" w:rsidRPr="008344E6" w:rsidRDefault="00181299" w:rsidP="00181299">
      <w:pPr>
        <w:spacing w:before="120" w:after="120"/>
        <w:jc w:val="both"/>
        <w:rPr>
          <w:spacing w:val="1"/>
          <w:sz w:val="24"/>
          <w:szCs w:val="24"/>
        </w:rPr>
      </w:pPr>
      <w:r w:rsidRPr="008344E6">
        <w:rPr>
          <w:color w:val="000000"/>
          <w:sz w:val="24"/>
          <w:szCs w:val="24"/>
        </w:rPr>
        <w:t>4.1 – Será gestora desta Ata de Registro de Preços,</w:t>
      </w:r>
      <w:r w:rsidRPr="008344E6">
        <w:rPr>
          <w:rFonts w:eastAsia="Arial"/>
          <w:sz w:val="24"/>
          <w:szCs w:val="24"/>
        </w:rPr>
        <w:t xml:space="preserve"> a </w:t>
      </w:r>
      <w:r w:rsidRPr="008344E6">
        <w:rPr>
          <w:b/>
          <w:sz w:val="24"/>
          <w:szCs w:val="24"/>
        </w:rPr>
        <w:t xml:space="preserve">Secretaria Municipal de Assistência Social </w:t>
      </w:r>
      <w:r w:rsidRPr="008344E6">
        <w:rPr>
          <w:sz w:val="24"/>
          <w:szCs w:val="24"/>
        </w:rPr>
        <w:t>representada</w:t>
      </w:r>
      <w:r w:rsidRPr="008344E6">
        <w:rPr>
          <w:spacing w:val="1"/>
          <w:sz w:val="24"/>
          <w:szCs w:val="24"/>
        </w:rPr>
        <w:t xml:space="preserve"> </w:t>
      </w:r>
      <w:r w:rsidRPr="008344E6">
        <w:rPr>
          <w:sz w:val="24"/>
          <w:szCs w:val="24"/>
        </w:rPr>
        <w:t>pela</w:t>
      </w:r>
      <w:r w:rsidRPr="008344E6">
        <w:rPr>
          <w:spacing w:val="1"/>
          <w:sz w:val="24"/>
          <w:szCs w:val="24"/>
        </w:rPr>
        <w:t xml:space="preserve"> </w:t>
      </w:r>
      <w:r w:rsidRPr="008344E6">
        <w:rPr>
          <w:sz w:val="24"/>
          <w:szCs w:val="24"/>
        </w:rPr>
        <w:t>Secretária.</w:t>
      </w:r>
      <w:r w:rsidRPr="008344E6">
        <w:rPr>
          <w:spacing w:val="1"/>
          <w:sz w:val="24"/>
          <w:szCs w:val="24"/>
        </w:rPr>
        <w:t xml:space="preserve"> </w:t>
      </w:r>
    </w:p>
    <w:p w14:paraId="05A78803"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7199C35"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4.3 - Cabe ao gestor da Ata de Registro de Preços, as atribuições inerentes ao gerenciamento da Ata de Registro de Preços, particularmente quanto a: </w:t>
      </w:r>
    </w:p>
    <w:p w14:paraId="7C8A4ACF" w14:textId="77777777" w:rsidR="00181299" w:rsidRPr="008344E6" w:rsidRDefault="00181299" w:rsidP="00181299">
      <w:pPr>
        <w:spacing w:before="120" w:after="120"/>
        <w:jc w:val="both"/>
        <w:rPr>
          <w:color w:val="000000"/>
          <w:sz w:val="24"/>
          <w:szCs w:val="24"/>
        </w:rPr>
      </w:pPr>
      <w:r w:rsidRPr="008344E6">
        <w:rPr>
          <w:color w:val="000000"/>
          <w:sz w:val="24"/>
          <w:szCs w:val="24"/>
        </w:rPr>
        <w:t>4.3.1 - Providenciar a elaboração e publicação da Ata de Registro de Preços.</w:t>
      </w:r>
    </w:p>
    <w:p w14:paraId="6064D1D2" w14:textId="77777777" w:rsidR="00181299" w:rsidRPr="008344E6" w:rsidRDefault="00181299" w:rsidP="00181299">
      <w:pPr>
        <w:spacing w:before="120" w:after="120"/>
        <w:jc w:val="both"/>
        <w:rPr>
          <w:color w:val="000000"/>
          <w:sz w:val="24"/>
          <w:szCs w:val="24"/>
        </w:rPr>
      </w:pPr>
      <w:r w:rsidRPr="008344E6">
        <w:rPr>
          <w:color w:val="000000"/>
          <w:sz w:val="24"/>
          <w:szCs w:val="24"/>
        </w:rPr>
        <w:t>4.3.2 - Controlar, de forma permanente, a utilização da Ata de Registro de Preços para fins de contratações, durante toda sua vigência;</w:t>
      </w:r>
    </w:p>
    <w:p w14:paraId="16D2516A"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1D8A071B"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33F681B" w14:textId="77777777" w:rsidR="00181299" w:rsidRPr="008344E6" w:rsidRDefault="00181299" w:rsidP="00181299">
      <w:pPr>
        <w:spacing w:before="120" w:after="120"/>
        <w:jc w:val="both"/>
        <w:rPr>
          <w:color w:val="000000"/>
          <w:sz w:val="24"/>
          <w:szCs w:val="24"/>
        </w:rPr>
      </w:pPr>
      <w:r w:rsidRPr="008344E6">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289B0B8" w14:textId="77777777" w:rsidR="00181299" w:rsidRPr="008344E6" w:rsidRDefault="00181299" w:rsidP="00181299">
      <w:pPr>
        <w:spacing w:before="120" w:after="120"/>
        <w:jc w:val="both"/>
        <w:rPr>
          <w:rFonts w:eastAsia="Arial"/>
          <w:sz w:val="24"/>
          <w:szCs w:val="24"/>
        </w:rPr>
      </w:pPr>
      <w:r w:rsidRPr="008344E6">
        <w:rPr>
          <w:sz w:val="24"/>
          <w:szCs w:val="24"/>
        </w:rPr>
        <w:t xml:space="preserve">4.4 – O Contrato deverá ser executado fielmente pelas partes, de acordo com as cláusulas avençadas e as normas da </w:t>
      </w:r>
      <w:hyperlink r:id="rId11" w:history="1">
        <w:r w:rsidRPr="008344E6">
          <w:rPr>
            <w:color w:val="000080"/>
            <w:sz w:val="24"/>
            <w:szCs w:val="24"/>
            <w:u w:val="single"/>
          </w:rPr>
          <w:t>Lei nº 14.133, de 2021</w:t>
        </w:r>
      </w:hyperlink>
      <w:r w:rsidRPr="008344E6">
        <w:rPr>
          <w:sz w:val="24"/>
          <w:szCs w:val="24"/>
        </w:rPr>
        <w:t>, e cada parte responderá pelas consequências de sua inexecução total ou parcial</w:t>
      </w:r>
      <w:r w:rsidRPr="008344E6">
        <w:rPr>
          <w:rFonts w:eastAsia="Arial"/>
          <w:sz w:val="24"/>
          <w:szCs w:val="24"/>
        </w:rPr>
        <w:t>.</w:t>
      </w:r>
    </w:p>
    <w:p w14:paraId="374D65AD" w14:textId="77777777" w:rsidR="00181299" w:rsidRPr="008344E6" w:rsidRDefault="00181299" w:rsidP="00181299">
      <w:pPr>
        <w:spacing w:before="120" w:after="120"/>
        <w:jc w:val="both"/>
        <w:rPr>
          <w:color w:val="000000"/>
          <w:sz w:val="24"/>
          <w:szCs w:val="24"/>
        </w:rPr>
      </w:pPr>
      <w:r w:rsidRPr="008344E6">
        <w:rPr>
          <w:color w:val="000000"/>
          <w:sz w:val="24"/>
          <w:szCs w:val="24"/>
        </w:rPr>
        <w:t>4.5 - As comunicações entre o órgão ou entidade e a contratada devem ser realizadas por escrito sempre que o ato exigir tal formalidade, admitindo-se o uso de mensagem eletrônica para esse fim.</w:t>
      </w:r>
    </w:p>
    <w:p w14:paraId="2F4267BA" w14:textId="77777777" w:rsidR="00181299" w:rsidRPr="008344E6" w:rsidRDefault="00181299" w:rsidP="00181299">
      <w:pPr>
        <w:spacing w:before="120" w:after="120"/>
        <w:jc w:val="both"/>
        <w:rPr>
          <w:color w:val="000000"/>
          <w:sz w:val="24"/>
          <w:szCs w:val="24"/>
        </w:rPr>
      </w:pPr>
      <w:r w:rsidRPr="008344E6">
        <w:rPr>
          <w:color w:val="000000"/>
          <w:sz w:val="24"/>
          <w:szCs w:val="24"/>
        </w:rPr>
        <w:t>4.6 - O órgão ou entidade poderá convocar representante da empresa para adoção de providências que devam ser cumpridas de imediato.</w:t>
      </w:r>
    </w:p>
    <w:p w14:paraId="21922828"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4.7 - </w:t>
      </w:r>
      <w:r w:rsidRPr="008344E6">
        <w:rPr>
          <w:sz w:val="24"/>
          <w:szCs w:val="24"/>
        </w:rPr>
        <w:t xml:space="preserve">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w:t>
      </w:r>
      <w:r w:rsidRPr="008344E6">
        <w:rPr>
          <w:sz w:val="24"/>
          <w:szCs w:val="24"/>
        </w:rPr>
        <w:lastRenderedPageBreak/>
        <w:t>mecanismos de fiscalização, das estratégias para execução do objeto, do plano complementar de execução da contratada, quando houver, do método de aferição dos resultados e das sanções aplicáveis, dentre outros.</w:t>
      </w:r>
    </w:p>
    <w:p w14:paraId="7F1B5B59" w14:textId="77777777" w:rsidR="00181299" w:rsidRPr="008344E6" w:rsidRDefault="00181299" w:rsidP="00181299">
      <w:pPr>
        <w:spacing w:before="120" w:after="120"/>
        <w:jc w:val="both"/>
        <w:rPr>
          <w:iCs/>
          <w:sz w:val="24"/>
          <w:szCs w:val="24"/>
        </w:rPr>
      </w:pPr>
      <w:r w:rsidRPr="008344E6">
        <w:rPr>
          <w:iCs/>
          <w:sz w:val="24"/>
          <w:szCs w:val="24"/>
        </w:rPr>
        <w:t>4.8 - A execução da Ata de Registro de Preços e do contrato deverá ser acompanhada e fiscalizada pelos fiscais do contrato, ou pelos respectivos substitutos (</w:t>
      </w:r>
      <w:hyperlink r:id="rId12" w:anchor="art117" w:history="1">
        <w:r w:rsidRPr="008344E6">
          <w:rPr>
            <w:iCs/>
            <w:sz w:val="24"/>
            <w:szCs w:val="24"/>
            <w:u w:val="single"/>
          </w:rPr>
          <w:t>Lei nº 14.133, de 2021, art. 117, caput</w:t>
        </w:r>
      </w:hyperlink>
      <w:r w:rsidRPr="008344E6">
        <w:rPr>
          <w:iCs/>
          <w:sz w:val="24"/>
          <w:szCs w:val="24"/>
        </w:rPr>
        <w:t>).</w:t>
      </w:r>
    </w:p>
    <w:p w14:paraId="578C56D9" w14:textId="77777777" w:rsidR="00181299" w:rsidRPr="008344E6" w:rsidRDefault="00181299" w:rsidP="00181299">
      <w:pPr>
        <w:spacing w:before="120" w:after="120"/>
        <w:jc w:val="both"/>
        <w:rPr>
          <w:color w:val="000000"/>
          <w:sz w:val="24"/>
          <w:szCs w:val="24"/>
        </w:rPr>
      </w:pPr>
      <w:r w:rsidRPr="008344E6">
        <w:rPr>
          <w:color w:val="000000"/>
          <w:sz w:val="24"/>
          <w:szCs w:val="24"/>
        </w:rPr>
        <w:t>4.9 - No caso de ocorrências que possam inviabilizar a execução do contrato nas datas aprazadas, o fiscal do contrato comunicará o fato imediatamente ao gestor do contrato. (</w:t>
      </w:r>
      <w:hyperlink r:id="rId13" w:anchor="art22" w:history="1">
        <w:r w:rsidRPr="008344E6">
          <w:rPr>
            <w:color w:val="000080"/>
            <w:sz w:val="24"/>
            <w:szCs w:val="24"/>
            <w:u w:val="single"/>
          </w:rPr>
          <w:t>Decreto nº 11.246, de 2022, art. 22, V</w:t>
        </w:r>
      </w:hyperlink>
      <w:r w:rsidRPr="008344E6">
        <w:rPr>
          <w:sz w:val="24"/>
          <w:szCs w:val="24"/>
        </w:rPr>
        <w:t>);</w:t>
      </w:r>
    </w:p>
    <w:p w14:paraId="3DECA3DD"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4.10 - O gestor </w:t>
      </w:r>
      <w:r w:rsidRPr="008344E6">
        <w:rPr>
          <w:iCs/>
          <w:sz w:val="24"/>
          <w:szCs w:val="24"/>
        </w:rPr>
        <w:t xml:space="preserve">da Ata de Registro de Preços e do contrato </w:t>
      </w:r>
      <w:r w:rsidRPr="008344E6">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8344E6">
          <w:rPr>
            <w:color w:val="000080"/>
            <w:sz w:val="24"/>
            <w:szCs w:val="24"/>
            <w:u w:val="single"/>
          </w:rPr>
          <w:t>Decreto nº 11.246, de 2022, art. 21, II</w:t>
        </w:r>
      </w:hyperlink>
      <w:r w:rsidRPr="008344E6">
        <w:rPr>
          <w:color w:val="000000"/>
          <w:sz w:val="24"/>
          <w:szCs w:val="24"/>
        </w:rPr>
        <w:t>).</w:t>
      </w:r>
    </w:p>
    <w:p w14:paraId="3A5737BE" w14:textId="77777777" w:rsidR="00181299" w:rsidRPr="008344E6" w:rsidRDefault="00181299" w:rsidP="00181299">
      <w:pPr>
        <w:spacing w:before="120" w:after="120"/>
        <w:jc w:val="both"/>
        <w:rPr>
          <w:sz w:val="24"/>
          <w:szCs w:val="24"/>
        </w:rPr>
      </w:pPr>
      <w:r w:rsidRPr="008344E6">
        <w:rPr>
          <w:color w:val="000000"/>
          <w:sz w:val="24"/>
          <w:szCs w:val="24"/>
        </w:rPr>
        <w:t xml:space="preserve">4.11 - O gestor </w:t>
      </w:r>
      <w:r w:rsidRPr="008344E6">
        <w:rPr>
          <w:iCs/>
          <w:sz w:val="24"/>
          <w:szCs w:val="24"/>
        </w:rPr>
        <w:t xml:space="preserve">da Ata de Registro de Preços e do contrato </w:t>
      </w:r>
      <w:r w:rsidRPr="008344E6">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8344E6">
          <w:rPr>
            <w:color w:val="000080"/>
            <w:sz w:val="24"/>
            <w:szCs w:val="24"/>
            <w:u w:val="single"/>
          </w:rPr>
          <w:t>Decreto nº 11.246, de 2022, art. 21, IV</w:t>
        </w:r>
      </w:hyperlink>
      <w:r w:rsidRPr="008344E6">
        <w:rPr>
          <w:color w:val="000000"/>
          <w:sz w:val="24"/>
          <w:szCs w:val="24"/>
        </w:rPr>
        <w:t>).</w:t>
      </w:r>
    </w:p>
    <w:p w14:paraId="3F02416D"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4.12 - O gestor </w:t>
      </w:r>
      <w:r w:rsidRPr="008344E6">
        <w:rPr>
          <w:iCs/>
          <w:sz w:val="24"/>
          <w:szCs w:val="24"/>
        </w:rPr>
        <w:t xml:space="preserve">da Ata de Registro de Preços e do contrato </w:t>
      </w:r>
      <w:r w:rsidRPr="008344E6">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8344E6">
          <w:rPr>
            <w:color w:val="000080"/>
            <w:sz w:val="24"/>
            <w:szCs w:val="24"/>
            <w:u w:val="single"/>
          </w:rPr>
          <w:t>Decreto nº 11.246, de 2022, art. 21, III</w:t>
        </w:r>
      </w:hyperlink>
      <w:r w:rsidRPr="008344E6">
        <w:rPr>
          <w:color w:val="000000"/>
          <w:sz w:val="24"/>
          <w:szCs w:val="24"/>
        </w:rPr>
        <w:t>).</w:t>
      </w:r>
    </w:p>
    <w:p w14:paraId="5494BE6D"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4.13 - O gestor </w:t>
      </w:r>
      <w:r w:rsidRPr="008344E6">
        <w:rPr>
          <w:iCs/>
          <w:sz w:val="24"/>
          <w:szCs w:val="24"/>
        </w:rPr>
        <w:t xml:space="preserve">da Ata de Registro de Preços e do contrato </w:t>
      </w:r>
      <w:r w:rsidRPr="008344E6">
        <w:rPr>
          <w:color w:val="000000"/>
          <w:sz w:val="24"/>
          <w:szCs w:val="24"/>
        </w:rPr>
        <w:t xml:space="preserve">tomará providências para a formalização de processo administrativo de responsabilização para fins de aplicação de sanções, a ser conduzido pela comissão de que trata o </w:t>
      </w:r>
      <w:hyperlink r:id="rId17" w:anchor="art158" w:history="1">
        <w:r w:rsidRPr="008344E6">
          <w:rPr>
            <w:color w:val="000080"/>
            <w:sz w:val="24"/>
            <w:szCs w:val="24"/>
            <w:u w:val="single"/>
          </w:rPr>
          <w:t>art. 158 da Lei nº 14.133, de 2021</w:t>
        </w:r>
      </w:hyperlink>
      <w:r w:rsidRPr="008344E6">
        <w:rPr>
          <w:color w:val="000000"/>
          <w:sz w:val="24"/>
          <w:szCs w:val="24"/>
        </w:rPr>
        <w:t>, ou pelo agente ou pelo setor com competência para tal, conforme o caso. (</w:t>
      </w:r>
      <w:hyperlink r:id="rId18" w:anchor="art21" w:history="1">
        <w:r w:rsidRPr="008344E6">
          <w:rPr>
            <w:color w:val="000080"/>
            <w:sz w:val="24"/>
            <w:szCs w:val="24"/>
            <w:u w:val="single"/>
          </w:rPr>
          <w:t>Decreto nº 11.246, de 2022, art. 21, X</w:t>
        </w:r>
      </w:hyperlink>
      <w:r w:rsidRPr="008344E6">
        <w:rPr>
          <w:color w:val="000000"/>
          <w:sz w:val="24"/>
          <w:szCs w:val="24"/>
        </w:rPr>
        <w:t>).</w:t>
      </w:r>
    </w:p>
    <w:p w14:paraId="695A2E8B"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4.19 - O gestor </w:t>
      </w:r>
      <w:r w:rsidRPr="008344E6">
        <w:rPr>
          <w:iCs/>
          <w:sz w:val="24"/>
          <w:szCs w:val="24"/>
        </w:rPr>
        <w:t xml:space="preserve">da Ata de Registro de Preços e do contrato </w:t>
      </w:r>
      <w:r w:rsidRPr="008344E6">
        <w:rPr>
          <w:color w:val="000000"/>
          <w:sz w:val="24"/>
          <w:szCs w:val="24"/>
        </w:rPr>
        <w:t>deverá elaborar</w:t>
      </w:r>
      <w:r w:rsidRPr="008344E6">
        <w:rPr>
          <w:sz w:val="24"/>
          <w:szCs w:val="24"/>
        </w:rPr>
        <w:t xml:space="preserve"> relató</w:t>
      </w:r>
      <w:r w:rsidRPr="008344E6">
        <w:rPr>
          <w:rFonts w:eastAsia="Arial"/>
          <w:sz w:val="24"/>
          <w:szCs w:val="24"/>
        </w:rPr>
        <w:t>rio final com informações sobre a consecução dos objetivos que tenham justificado a contratação e eventuais condutas a serem adotadas para o aprimoramento das atividades da Administração. (</w:t>
      </w:r>
      <w:hyperlink r:id="rId19" w:anchor="art21" w:history="1">
        <w:r w:rsidRPr="008344E6">
          <w:rPr>
            <w:rFonts w:eastAsia="Arial"/>
            <w:color w:val="000080"/>
            <w:sz w:val="24"/>
            <w:szCs w:val="24"/>
            <w:u w:val="single"/>
          </w:rPr>
          <w:t>Decreto nº 11.246, de 2022, art. 21,</w:t>
        </w:r>
        <w:r w:rsidRPr="008344E6">
          <w:rPr>
            <w:color w:val="000080"/>
            <w:sz w:val="24"/>
            <w:szCs w:val="24"/>
            <w:u w:val="single"/>
          </w:rPr>
          <w:t xml:space="preserve"> VI</w:t>
        </w:r>
      </w:hyperlink>
      <w:r w:rsidRPr="008344E6">
        <w:rPr>
          <w:sz w:val="24"/>
          <w:szCs w:val="24"/>
        </w:rPr>
        <w:t>).</w:t>
      </w:r>
    </w:p>
    <w:p w14:paraId="43B86742" w14:textId="77777777" w:rsidR="00181299" w:rsidRPr="008344E6" w:rsidRDefault="00181299" w:rsidP="00181299">
      <w:pPr>
        <w:spacing w:before="120" w:after="120"/>
        <w:jc w:val="both"/>
        <w:rPr>
          <w:sz w:val="24"/>
          <w:szCs w:val="24"/>
        </w:rPr>
      </w:pPr>
      <w:r w:rsidRPr="008344E6">
        <w:rPr>
          <w:color w:val="000000"/>
          <w:sz w:val="24"/>
          <w:szCs w:val="24"/>
        </w:rPr>
        <w:t xml:space="preserve">4.20 - O gestor </w:t>
      </w:r>
      <w:r w:rsidRPr="008344E6">
        <w:rPr>
          <w:iCs/>
          <w:sz w:val="24"/>
          <w:szCs w:val="24"/>
        </w:rPr>
        <w:t xml:space="preserve">da Ata de Registro de Preços e do contrato </w:t>
      </w:r>
      <w:r w:rsidRPr="008344E6">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145E23E0"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4.21 - </w:t>
      </w:r>
      <w:r w:rsidRPr="008344E6">
        <w:rPr>
          <w:sz w:val="24"/>
          <w:szCs w:val="24"/>
        </w:rPr>
        <w:t>O contratado deverá manter preposto aceito pela Administração para representá-lo na execução do contrato.</w:t>
      </w:r>
    </w:p>
    <w:p w14:paraId="7A92F421" w14:textId="77777777" w:rsidR="00181299" w:rsidRPr="008344E6" w:rsidRDefault="00181299" w:rsidP="00181299">
      <w:pPr>
        <w:spacing w:before="120" w:after="120"/>
        <w:jc w:val="both"/>
        <w:rPr>
          <w:iCs/>
          <w:sz w:val="24"/>
          <w:szCs w:val="24"/>
        </w:rPr>
      </w:pPr>
      <w:r w:rsidRPr="008344E6">
        <w:rPr>
          <w:iCs/>
          <w:sz w:val="24"/>
          <w:szCs w:val="24"/>
        </w:rPr>
        <w:t>4.22 - A indicação ou a manutenção do preposto da empresa poderá ser recusada pelo órgão ou entidade, desde que devidamente justificada, devendo a empresa designar outro para o exercício da atividade.</w:t>
      </w:r>
    </w:p>
    <w:p w14:paraId="72AC992F" w14:textId="77777777" w:rsidR="00181299" w:rsidRPr="008344E6" w:rsidRDefault="00181299" w:rsidP="00181299">
      <w:pPr>
        <w:spacing w:before="120" w:after="120"/>
        <w:jc w:val="both"/>
        <w:rPr>
          <w:b/>
          <w:color w:val="000000"/>
          <w:sz w:val="24"/>
          <w:szCs w:val="24"/>
        </w:rPr>
      </w:pPr>
      <w:r w:rsidRPr="008344E6">
        <w:rPr>
          <w:b/>
          <w:color w:val="000000"/>
          <w:sz w:val="24"/>
          <w:szCs w:val="24"/>
        </w:rPr>
        <w:t xml:space="preserve">Atribuições dos Fiscais da Ata de Registro de Preços </w:t>
      </w:r>
    </w:p>
    <w:p w14:paraId="627DA25F" w14:textId="77777777" w:rsidR="00181299" w:rsidRPr="008344E6" w:rsidRDefault="00181299" w:rsidP="00181299">
      <w:pPr>
        <w:spacing w:before="120" w:after="120"/>
        <w:jc w:val="both"/>
        <w:rPr>
          <w:color w:val="000000"/>
          <w:sz w:val="24"/>
          <w:szCs w:val="24"/>
        </w:rPr>
      </w:pPr>
      <w:proofErr w:type="gramStart"/>
      <w:r w:rsidRPr="008344E6">
        <w:rPr>
          <w:iCs/>
          <w:sz w:val="24"/>
          <w:szCs w:val="24"/>
        </w:rPr>
        <w:t>4.24  -</w:t>
      </w:r>
      <w:proofErr w:type="gramEnd"/>
      <w:r w:rsidRPr="008344E6">
        <w:rPr>
          <w:iCs/>
          <w:sz w:val="24"/>
          <w:szCs w:val="24"/>
        </w:rPr>
        <w:t xml:space="preserve"> </w:t>
      </w:r>
      <w:r w:rsidRPr="008344E6">
        <w:rPr>
          <w:color w:val="000000"/>
          <w:sz w:val="24"/>
          <w:szCs w:val="24"/>
        </w:rPr>
        <w:t xml:space="preserve">Serão fiscais da Ata de Registro de Preços e dos contratos dela derivados, os servidores a serem nomeados através de Portaria. </w:t>
      </w:r>
    </w:p>
    <w:p w14:paraId="08CB11EC"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8344E6">
        <w:rPr>
          <w:rFonts w:eastAsia="Arial"/>
          <w:color w:val="000000"/>
          <w:sz w:val="24"/>
          <w:szCs w:val="24"/>
        </w:rPr>
        <w:t>(</w:t>
      </w:r>
      <w:hyperlink r:id="rId20" w:anchor="art22" w:history="1">
        <w:r w:rsidRPr="008344E6">
          <w:rPr>
            <w:rFonts w:eastAsia="Arial"/>
            <w:color w:val="000080"/>
            <w:sz w:val="24"/>
            <w:szCs w:val="24"/>
            <w:u w:val="single"/>
          </w:rPr>
          <w:t>Decreto nº 11.246, de 2022, art. 22, VI</w:t>
        </w:r>
      </w:hyperlink>
      <w:r w:rsidRPr="008344E6">
        <w:rPr>
          <w:rFonts w:eastAsia="Arial"/>
          <w:color w:val="000000"/>
          <w:sz w:val="24"/>
          <w:szCs w:val="24"/>
        </w:rPr>
        <w:t>);</w:t>
      </w:r>
    </w:p>
    <w:p w14:paraId="717B446D"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4.24 – O fiscal do contrato anotará no histórico de gerenciamento do contrato todas as ocorrências relacionadas à execução do contrato, com a descrição do que for necessário para a regularização das </w:t>
      </w:r>
      <w:r w:rsidRPr="008344E6">
        <w:rPr>
          <w:color w:val="000000"/>
          <w:sz w:val="24"/>
          <w:szCs w:val="24"/>
        </w:rPr>
        <w:lastRenderedPageBreak/>
        <w:t>faltas ou dos defeitos observados. (</w:t>
      </w:r>
      <w:hyperlink r:id="rId21" w:anchor="art117§1" w:history="1">
        <w:r w:rsidRPr="008344E6">
          <w:rPr>
            <w:color w:val="000080"/>
            <w:sz w:val="24"/>
            <w:szCs w:val="24"/>
            <w:u w:val="single"/>
          </w:rPr>
          <w:t>Lei nº 14.133, de 2021, art. 117, §1º</w:t>
        </w:r>
      </w:hyperlink>
      <w:r w:rsidRPr="008344E6">
        <w:rPr>
          <w:color w:val="000000"/>
          <w:sz w:val="24"/>
          <w:szCs w:val="24"/>
        </w:rPr>
        <w:t xml:space="preserve">, e </w:t>
      </w:r>
      <w:hyperlink r:id="rId22" w:anchor="art22" w:history="1">
        <w:r w:rsidRPr="008344E6">
          <w:rPr>
            <w:color w:val="000080"/>
            <w:sz w:val="24"/>
            <w:szCs w:val="24"/>
            <w:u w:val="single"/>
          </w:rPr>
          <w:t>Decreto nº 11.246, de 2022, art. 22, II);</w:t>
        </w:r>
      </w:hyperlink>
    </w:p>
    <w:p w14:paraId="20FD048F" w14:textId="77777777" w:rsidR="00181299" w:rsidRPr="008344E6" w:rsidRDefault="00181299" w:rsidP="00181299">
      <w:pPr>
        <w:spacing w:before="120" w:after="120"/>
        <w:jc w:val="both"/>
        <w:rPr>
          <w:color w:val="000000"/>
          <w:sz w:val="24"/>
          <w:szCs w:val="24"/>
        </w:rPr>
      </w:pPr>
      <w:r w:rsidRPr="008344E6">
        <w:rPr>
          <w:color w:val="000000"/>
          <w:sz w:val="24"/>
          <w:szCs w:val="24"/>
        </w:rPr>
        <w:t>4.25 – Identificada qualquer inexatidão ou irregularidade, o fiscal do contrato emitirá notificações para a correção da execução do contrato, determinando prazo para a correção. (</w:t>
      </w:r>
      <w:hyperlink r:id="rId23" w:anchor="art22" w:history="1">
        <w:r w:rsidRPr="008344E6">
          <w:rPr>
            <w:color w:val="000080"/>
            <w:sz w:val="24"/>
            <w:szCs w:val="24"/>
            <w:u w:val="single"/>
          </w:rPr>
          <w:t>Decreto nº 11.246, de 2022, art. 22, III</w:t>
        </w:r>
      </w:hyperlink>
      <w:r w:rsidRPr="008344E6">
        <w:rPr>
          <w:color w:val="000000"/>
          <w:sz w:val="24"/>
          <w:szCs w:val="24"/>
        </w:rPr>
        <w:t>);</w:t>
      </w:r>
    </w:p>
    <w:p w14:paraId="25A49846" w14:textId="77777777" w:rsidR="00181299" w:rsidRPr="008344E6" w:rsidRDefault="00181299" w:rsidP="00181299">
      <w:pPr>
        <w:spacing w:before="120" w:after="120"/>
        <w:jc w:val="both"/>
        <w:rPr>
          <w:color w:val="000000"/>
          <w:sz w:val="24"/>
          <w:szCs w:val="24"/>
        </w:rPr>
      </w:pPr>
      <w:r w:rsidRPr="008344E6">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2" w:history="1">
        <w:r w:rsidRPr="008344E6">
          <w:rPr>
            <w:color w:val="000080"/>
            <w:sz w:val="24"/>
            <w:szCs w:val="24"/>
            <w:u w:val="single"/>
          </w:rPr>
          <w:t>Decreto nº 11.246, de 2022, art. 22, IV</w:t>
        </w:r>
      </w:hyperlink>
      <w:r w:rsidRPr="008344E6">
        <w:rPr>
          <w:rFonts w:eastAsia="Arial"/>
          <w:sz w:val="24"/>
          <w:szCs w:val="24"/>
        </w:rPr>
        <w:t>);</w:t>
      </w:r>
    </w:p>
    <w:p w14:paraId="3672835B"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4.27 – O fiscal do contrato comunicará ao gestor do contrato, em tempo hábil, o término do contrato sob sua responsabilidade, com vistas à tempestiva </w:t>
      </w:r>
      <w:r w:rsidRPr="008344E6">
        <w:rPr>
          <w:sz w:val="24"/>
          <w:szCs w:val="24"/>
        </w:rPr>
        <w:t xml:space="preserve">renovação </w:t>
      </w:r>
      <w:r w:rsidRPr="008344E6">
        <w:rPr>
          <w:color w:val="000000"/>
          <w:sz w:val="24"/>
          <w:szCs w:val="24"/>
        </w:rPr>
        <w:t>ou à prorrogação contratual (</w:t>
      </w:r>
      <w:hyperlink r:id="rId25" w:anchor="art22" w:history="1">
        <w:r w:rsidRPr="008344E6">
          <w:rPr>
            <w:color w:val="000080"/>
            <w:sz w:val="24"/>
            <w:szCs w:val="24"/>
            <w:u w:val="single"/>
          </w:rPr>
          <w:t>Decreto nº 11.246, de 2022, art. 22, VII</w:t>
        </w:r>
      </w:hyperlink>
      <w:r w:rsidRPr="008344E6">
        <w:rPr>
          <w:color w:val="000000"/>
          <w:sz w:val="24"/>
          <w:szCs w:val="24"/>
        </w:rPr>
        <w:t>).</w:t>
      </w:r>
    </w:p>
    <w:p w14:paraId="6226104D"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8344E6">
        <w:rPr>
          <w:color w:val="000000"/>
          <w:sz w:val="24"/>
          <w:szCs w:val="24"/>
        </w:rPr>
        <w:t>apostilamento</w:t>
      </w:r>
      <w:proofErr w:type="spellEnd"/>
      <w:r w:rsidRPr="008344E6">
        <w:rPr>
          <w:color w:val="000000"/>
          <w:sz w:val="24"/>
          <w:szCs w:val="24"/>
        </w:rPr>
        <w:t xml:space="preserve"> e termos aditivos, solicitando quaisquer documentos comprobatórios pertinentes, caso necessário (</w:t>
      </w:r>
      <w:hyperlink r:id="rId26" w:anchor="art23" w:history="1">
        <w:r w:rsidRPr="008344E6">
          <w:rPr>
            <w:color w:val="000080"/>
            <w:sz w:val="24"/>
            <w:szCs w:val="24"/>
            <w:u w:val="single"/>
          </w:rPr>
          <w:t>Art. 23, I e II, do Decreto nº 11.246, de 2022</w:t>
        </w:r>
      </w:hyperlink>
      <w:r w:rsidRPr="008344E6">
        <w:rPr>
          <w:color w:val="000000"/>
          <w:sz w:val="24"/>
          <w:szCs w:val="24"/>
        </w:rPr>
        <w:t>).</w:t>
      </w:r>
    </w:p>
    <w:p w14:paraId="694C366F" w14:textId="77777777" w:rsidR="00181299" w:rsidRPr="008344E6" w:rsidRDefault="00181299" w:rsidP="00181299">
      <w:pPr>
        <w:spacing w:before="120" w:after="120"/>
        <w:jc w:val="both"/>
        <w:rPr>
          <w:color w:val="000000"/>
          <w:sz w:val="24"/>
          <w:szCs w:val="24"/>
        </w:rPr>
      </w:pPr>
      <w:r w:rsidRPr="008344E6">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27" w:anchor="art23" w:history="1">
        <w:r w:rsidRPr="008344E6">
          <w:rPr>
            <w:color w:val="000080"/>
            <w:sz w:val="24"/>
            <w:szCs w:val="24"/>
            <w:u w:val="single"/>
          </w:rPr>
          <w:t>Decreto nº 11.246, de 2022, art. 23, IV</w:t>
        </w:r>
      </w:hyperlink>
      <w:r w:rsidRPr="008344E6">
        <w:rPr>
          <w:color w:val="000000"/>
          <w:sz w:val="24"/>
          <w:szCs w:val="24"/>
        </w:rPr>
        <w:t>).</w:t>
      </w:r>
    </w:p>
    <w:p w14:paraId="2BD11FB6" w14:textId="77777777" w:rsidR="00181299" w:rsidRPr="008344E6" w:rsidRDefault="00181299" w:rsidP="00181299">
      <w:pPr>
        <w:spacing w:before="120" w:after="120"/>
        <w:jc w:val="both"/>
        <w:rPr>
          <w:color w:val="000000"/>
          <w:sz w:val="24"/>
          <w:szCs w:val="24"/>
        </w:rPr>
      </w:pPr>
      <w:r w:rsidRPr="008344E6">
        <w:rPr>
          <w:color w:val="000000"/>
          <w:sz w:val="24"/>
          <w:szCs w:val="24"/>
        </w:rPr>
        <w:t>4.30 – O fiscal do contrato comunicará ao gestor do contrato, em tempo hábil, o término do contrato sob sua responsabilidade, com vistas à tempestiva renovação ou prorrogação contratual. (</w:t>
      </w:r>
      <w:hyperlink r:id="rId28" w:anchor="art22" w:history="1">
        <w:r w:rsidRPr="008344E6">
          <w:rPr>
            <w:color w:val="000080"/>
            <w:sz w:val="24"/>
            <w:szCs w:val="24"/>
            <w:u w:val="single"/>
          </w:rPr>
          <w:t>Decreto nº 11.246, de 2022, art. 22, VII</w:t>
        </w:r>
      </w:hyperlink>
      <w:r w:rsidRPr="008344E6">
        <w:rPr>
          <w:color w:val="000000"/>
          <w:sz w:val="24"/>
          <w:szCs w:val="24"/>
        </w:rPr>
        <w:t>).</w:t>
      </w:r>
    </w:p>
    <w:p w14:paraId="10BA455D" w14:textId="77777777" w:rsidR="00181299" w:rsidRPr="008344E6" w:rsidRDefault="00181299" w:rsidP="00181299">
      <w:pPr>
        <w:spacing w:before="120" w:after="120"/>
        <w:jc w:val="both"/>
        <w:rPr>
          <w:iCs/>
          <w:sz w:val="24"/>
          <w:szCs w:val="24"/>
        </w:rPr>
      </w:pPr>
      <w:r w:rsidRPr="008344E6">
        <w:rPr>
          <w:iCs/>
          <w:sz w:val="24"/>
          <w:szCs w:val="24"/>
        </w:rPr>
        <w:t>4.31 - Além do disposto acima, a fiscalização contratual obedecerá às seguintes rotinas:</w:t>
      </w:r>
    </w:p>
    <w:p w14:paraId="5503B5C2" w14:textId="77777777" w:rsidR="00181299" w:rsidRPr="008344E6" w:rsidRDefault="00181299" w:rsidP="00181299">
      <w:pPr>
        <w:spacing w:before="120" w:after="120"/>
        <w:jc w:val="both"/>
        <w:rPr>
          <w:color w:val="000000"/>
          <w:sz w:val="24"/>
          <w:szCs w:val="24"/>
        </w:rPr>
      </w:pPr>
      <w:r w:rsidRPr="008344E6">
        <w:rPr>
          <w:color w:val="000000"/>
          <w:sz w:val="24"/>
          <w:szCs w:val="24"/>
        </w:rPr>
        <w:t>4.31.1 –</w:t>
      </w:r>
      <w:r w:rsidRPr="008344E6">
        <w:rPr>
          <w:color w:val="000000"/>
          <w:spacing w:val="-2"/>
          <w:sz w:val="24"/>
          <w:szCs w:val="24"/>
        </w:rPr>
        <w:t xml:space="preserve"> </w:t>
      </w:r>
      <w:r w:rsidRPr="008344E6">
        <w:rPr>
          <w:color w:val="000000"/>
          <w:sz w:val="24"/>
          <w:szCs w:val="24"/>
        </w:rPr>
        <w:t>Realizar os</w:t>
      </w:r>
      <w:r w:rsidRPr="008344E6">
        <w:rPr>
          <w:color w:val="000000"/>
          <w:spacing w:val="-3"/>
          <w:sz w:val="24"/>
          <w:szCs w:val="24"/>
        </w:rPr>
        <w:t xml:space="preserve"> </w:t>
      </w:r>
      <w:r w:rsidRPr="008344E6">
        <w:rPr>
          <w:color w:val="000000"/>
          <w:sz w:val="24"/>
          <w:szCs w:val="24"/>
        </w:rPr>
        <w:t>procedimentos</w:t>
      </w:r>
      <w:r w:rsidRPr="008344E6">
        <w:rPr>
          <w:color w:val="000000"/>
          <w:spacing w:val="-3"/>
          <w:sz w:val="24"/>
          <w:szCs w:val="24"/>
        </w:rPr>
        <w:t xml:space="preserve"> </w:t>
      </w:r>
      <w:r w:rsidRPr="008344E6">
        <w:rPr>
          <w:color w:val="000000"/>
          <w:sz w:val="24"/>
          <w:szCs w:val="24"/>
        </w:rPr>
        <w:t>de</w:t>
      </w:r>
      <w:r w:rsidRPr="008344E6">
        <w:rPr>
          <w:color w:val="000000"/>
          <w:spacing w:val="-7"/>
          <w:sz w:val="24"/>
          <w:szCs w:val="24"/>
        </w:rPr>
        <w:t xml:space="preserve"> </w:t>
      </w:r>
      <w:r w:rsidRPr="008344E6">
        <w:rPr>
          <w:color w:val="000000"/>
          <w:sz w:val="24"/>
          <w:szCs w:val="24"/>
        </w:rPr>
        <w:t>acompanhamento</w:t>
      </w:r>
      <w:r w:rsidRPr="008344E6">
        <w:rPr>
          <w:color w:val="000000"/>
          <w:spacing w:val="2"/>
          <w:sz w:val="24"/>
          <w:szCs w:val="24"/>
        </w:rPr>
        <w:t xml:space="preserve"> </w:t>
      </w:r>
      <w:r w:rsidRPr="008344E6">
        <w:rPr>
          <w:color w:val="000000"/>
          <w:sz w:val="24"/>
          <w:szCs w:val="24"/>
        </w:rPr>
        <w:t>da</w:t>
      </w:r>
      <w:r w:rsidRPr="008344E6">
        <w:rPr>
          <w:color w:val="000000"/>
          <w:spacing w:val="-7"/>
          <w:sz w:val="24"/>
          <w:szCs w:val="24"/>
        </w:rPr>
        <w:t xml:space="preserve"> </w:t>
      </w:r>
      <w:r w:rsidRPr="008344E6">
        <w:rPr>
          <w:color w:val="000000"/>
          <w:sz w:val="24"/>
          <w:szCs w:val="24"/>
        </w:rPr>
        <w:t>execução</w:t>
      </w:r>
      <w:r w:rsidRPr="008344E6">
        <w:rPr>
          <w:color w:val="000000"/>
          <w:spacing w:val="3"/>
          <w:sz w:val="24"/>
          <w:szCs w:val="24"/>
        </w:rPr>
        <w:t xml:space="preserve"> </w:t>
      </w:r>
      <w:r w:rsidRPr="008344E6">
        <w:rPr>
          <w:color w:val="000000"/>
          <w:sz w:val="24"/>
          <w:szCs w:val="24"/>
        </w:rPr>
        <w:t>do</w:t>
      </w:r>
      <w:r w:rsidRPr="008344E6">
        <w:rPr>
          <w:color w:val="000000"/>
          <w:spacing w:val="-1"/>
          <w:sz w:val="24"/>
          <w:szCs w:val="24"/>
        </w:rPr>
        <w:t xml:space="preserve"> </w:t>
      </w:r>
      <w:r w:rsidRPr="008344E6">
        <w:rPr>
          <w:color w:val="000000"/>
          <w:sz w:val="24"/>
          <w:szCs w:val="24"/>
        </w:rPr>
        <w:t>contrato;</w:t>
      </w:r>
    </w:p>
    <w:p w14:paraId="0A60BD6E" w14:textId="77777777" w:rsidR="00181299" w:rsidRPr="008344E6" w:rsidRDefault="00181299" w:rsidP="00181299">
      <w:pPr>
        <w:spacing w:before="120" w:after="120"/>
        <w:jc w:val="both"/>
        <w:rPr>
          <w:color w:val="000000"/>
          <w:sz w:val="24"/>
          <w:szCs w:val="24"/>
        </w:rPr>
      </w:pPr>
      <w:r w:rsidRPr="008344E6">
        <w:rPr>
          <w:color w:val="000000"/>
          <w:sz w:val="24"/>
          <w:szCs w:val="24"/>
        </w:rPr>
        <w:t>4.31.2 - Verificar</w:t>
      </w:r>
      <w:r w:rsidRPr="008344E6">
        <w:rPr>
          <w:color w:val="000000"/>
          <w:spacing w:val="1"/>
          <w:sz w:val="24"/>
          <w:szCs w:val="24"/>
        </w:rPr>
        <w:t xml:space="preserve"> </w:t>
      </w:r>
      <w:r w:rsidRPr="008344E6">
        <w:rPr>
          <w:color w:val="000000"/>
          <w:sz w:val="24"/>
          <w:szCs w:val="24"/>
        </w:rPr>
        <w:t>pessoalmente</w:t>
      </w:r>
      <w:r w:rsidRPr="008344E6">
        <w:rPr>
          <w:color w:val="000000"/>
          <w:spacing w:val="1"/>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espontaneamente</w:t>
      </w:r>
      <w:r w:rsidRPr="008344E6">
        <w:rPr>
          <w:color w:val="000000"/>
          <w:spacing w:val="1"/>
          <w:sz w:val="24"/>
          <w:szCs w:val="24"/>
        </w:rPr>
        <w:t xml:space="preserve"> </w:t>
      </w:r>
      <w:r w:rsidRPr="008344E6">
        <w:rPr>
          <w:color w:val="000000"/>
          <w:sz w:val="24"/>
          <w:szCs w:val="24"/>
        </w:rPr>
        <w:t>a</w:t>
      </w:r>
      <w:r w:rsidRPr="008344E6">
        <w:rPr>
          <w:color w:val="000000"/>
          <w:spacing w:val="1"/>
          <w:sz w:val="24"/>
          <w:szCs w:val="24"/>
        </w:rPr>
        <w:t xml:space="preserve"> </w:t>
      </w:r>
      <w:r w:rsidRPr="008344E6">
        <w:rPr>
          <w:color w:val="000000"/>
          <w:sz w:val="24"/>
          <w:szCs w:val="24"/>
        </w:rPr>
        <w:t>execução</w:t>
      </w:r>
      <w:r w:rsidRPr="008344E6">
        <w:rPr>
          <w:color w:val="000000"/>
          <w:spacing w:val="1"/>
          <w:sz w:val="24"/>
          <w:szCs w:val="24"/>
        </w:rPr>
        <w:t xml:space="preserve"> </w:t>
      </w:r>
      <w:r w:rsidRPr="008344E6">
        <w:rPr>
          <w:color w:val="000000"/>
          <w:sz w:val="24"/>
          <w:szCs w:val="24"/>
        </w:rPr>
        <w:t>do</w:t>
      </w:r>
      <w:r w:rsidRPr="008344E6">
        <w:rPr>
          <w:color w:val="000000"/>
          <w:spacing w:val="1"/>
          <w:sz w:val="24"/>
          <w:szCs w:val="24"/>
        </w:rPr>
        <w:t xml:space="preserve"> </w:t>
      </w:r>
      <w:r w:rsidRPr="008344E6">
        <w:rPr>
          <w:color w:val="000000"/>
          <w:sz w:val="24"/>
          <w:szCs w:val="24"/>
        </w:rPr>
        <w:t>contrato,</w:t>
      </w:r>
      <w:r w:rsidRPr="008344E6">
        <w:rPr>
          <w:color w:val="000000"/>
          <w:spacing w:val="1"/>
          <w:sz w:val="24"/>
          <w:szCs w:val="24"/>
        </w:rPr>
        <w:t xml:space="preserve"> </w:t>
      </w:r>
      <w:r w:rsidRPr="008344E6">
        <w:rPr>
          <w:color w:val="000000"/>
          <w:sz w:val="24"/>
          <w:szCs w:val="24"/>
        </w:rPr>
        <w:t>recebendo-os</w:t>
      </w:r>
      <w:r w:rsidRPr="008344E6">
        <w:rPr>
          <w:color w:val="000000"/>
          <w:spacing w:val="1"/>
          <w:sz w:val="24"/>
          <w:szCs w:val="24"/>
        </w:rPr>
        <w:t xml:space="preserve"> </w:t>
      </w:r>
      <w:r w:rsidRPr="008344E6">
        <w:rPr>
          <w:color w:val="000000"/>
          <w:sz w:val="24"/>
          <w:szCs w:val="24"/>
        </w:rPr>
        <w:t>após</w:t>
      </w:r>
      <w:r w:rsidRPr="008344E6">
        <w:rPr>
          <w:color w:val="000000"/>
          <w:spacing w:val="1"/>
          <w:sz w:val="24"/>
          <w:szCs w:val="24"/>
        </w:rPr>
        <w:t xml:space="preserve"> </w:t>
      </w:r>
      <w:r w:rsidRPr="008344E6">
        <w:rPr>
          <w:color w:val="000000"/>
          <w:sz w:val="24"/>
          <w:szCs w:val="24"/>
        </w:rPr>
        <w:t>sua</w:t>
      </w:r>
      <w:r w:rsidRPr="008344E6">
        <w:rPr>
          <w:color w:val="000000"/>
          <w:spacing w:val="1"/>
          <w:sz w:val="24"/>
          <w:szCs w:val="24"/>
        </w:rPr>
        <w:t xml:space="preserve"> </w:t>
      </w:r>
      <w:r w:rsidRPr="008344E6">
        <w:rPr>
          <w:color w:val="000000"/>
          <w:sz w:val="24"/>
          <w:szCs w:val="24"/>
        </w:rPr>
        <w:t>conclusão;</w:t>
      </w:r>
    </w:p>
    <w:p w14:paraId="3C4FD24B" w14:textId="77777777" w:rsidR="00181299" w:rsidRPr="008344E6" w:rsidRDefault="00181299" w:rsidP="00181299">
      <w:pPr>
        <w:spacing w:before="120" w:after="120"/>
        <w:jc w:val="both"/>
        <w:rPr>
          <w:color w:val="000000"/>
          <w:sz w:val="24"/>
          <w:szCs w:val="24"/>
        </w:rPr>
      </w:pPr>
      <w:r w:rsidRPr="008344E6">
        <w:rPr>
          <w:color w:val="000000"/>
          <w:sz w:val="24"/>
          <w:szCs w:val="24"/>
        </w:rPr>
        <w:t>4.31.3 – Apurar ouvidorias, reclamações ou denúncias relativas à execução do contrato, inclusive</w:t>
      </w:r>
      <w:r w:rsidRPr="008344E6">
        <w:rPr>
          <w:color w:val="000000"/>
          <w:spacing w:val="1"/>
          <w:sz w:val="24"/>
          <w:szCs w:val="24"/>
        </w:rPr>
        <w:t xml:space="preserve"> </w:t>
      </w:r>
      <w:r w:rsidRPr="008344E6">
        <w:rPr>
          <w:color w:val="000000"/>
          <w:sz w:val="24"/>
          <w:szCs w:val="24"/>
        </w:rPr>
        <w:t>anônimas;</w:t>
      </w:r>
    </w:p>
    <w:p w14:paraId="5D435CF6" w14:textId="77777777" w:rsidR="00181299" w:rsidRPr="008344E6" w:rsidRDefault="00181299" w:rsidP="00181299">
      <w:pPr>
        <w:spacing w:before="120" w:after="120"/>
        <w:jc w:val="both"/>
        <w:rPr>
          <w:color w:val="000000"/>
          <w:sz w:val="24"/>
          <w:szCs w:val="24"/>
        </w:rPr>
      </w:pPr>
      <w:r w:rsidRPr="008344E6">
        <w:rPr>
          <w:color w:val="000000"/>
          <w:sz w:val="24"/>
          <w:szCs w:val="24"/>
        </w:rPr>
        <w:t>4.31.4– Receber e analisar os documentos emitidos pela CONTRATADA que são exigidos no</w:t>
      </w:r>
      <w:r w:rsidRPr="008344E6">
        <w:rPr>
          <w:color w:val="000000"/>
          <w:spacing w:val="1"/>
          <w:sz w:val="24"/>
          <w:szCs w:val="24"/>
        </w:rPr>
        <w:t xml:space="preserve"> </w:t>
      </w:r>
      <w:r w:rsidRPr="008344E6">
        <w:rPr>
          <w:color w:val="000000"/>
          <w:sz w:val="24"/>
          <w:szCs w:val="24"/>
        </w:rPr>
        <w:t>instrumento</w:t>
      </w:r>
      <w:r w:rsidRPr="008344E6">
        <w:rPr>
          <w:color w:val="000000"/>
          <w:spacing w:val="1"/>
          <w:sz w:val="24"/>
          <w:szCs w:val="24"/>
        </w:rPr>
        <w:t xml:space="preserve"> </w:t>
      </w:r>
      <w:r w:rsidRPr="008344E6">
        <w:rPr>
          <w:color w:val="000000"/>
          <w:sz w:val="24"/>
          <w:szCs w:val="24"/>
        </w:rPr>
        <w:t>convocatório</w:t>
      </w:r>
      <w:r w:rsidRPr="008344E6">
        <w:rPr>
          <w:color w:val="000000"/>
          <w:spacing w:val="6"/>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seus</w:t>
      </w:r>
      <w:r w:rsidRPr="008344E6">
        <w:rPr>
          <w:color w:val="000000"/>
          <w:spacing w:val="-1"/>
          <w:sz w:val="24"/>
          <w:szCs w:val="24"/>
        </w:rPr>
        <w:t xml:space="preserve"> </w:t>
      </w:r>
      <w:r w:rsidRPr="008344E6">
        <w:rPr>
          <w:color w:val="000000"/>
          <w:sz w:val="24"/>
          <w:szCs w:val="24"/>
        </w:rPr>
        <w:t>anexos;</w:t>
      </w:r>
    </w:p>
    <w:p w14:paraId="7C5241C6" w14:textId="77777777" w:rsidR="00181299" w:rsidRPr="008344E6" w:rsidRDefault="00181299" w:rsidP="00181299">
      <w:pPr>
        <w:spacing w:before="120" w:after="120"/>
        <w:jc w:val="both"/>
        <w:rPr>
          <w:color w:val="000000"/>
          <w:sz w:val="24"/>
          <w:szCs w:val="24"/>
        </w:rPr>
      </w:pPr>
      <w:r w:rsidRPr="008344E6">
        <w:rPr>
          <w:color w:val="000000"/>
          <w:sz w:val="24"/>
          <w:szCs w:val="24"/>
        </w:rPr>
        <w:t>4.31.5 –</w:t>
      </w:r>
      <w:r w:rsidRPr="008344E6">
        <w:rPr>
          <w:color w:val="000000"/>
          <w:spacing w:val="-8"/>
          <w:sz w:val="24"/>
          <w:szCs w:val="24"/>
        </w:rPr>
        <w:t xml:space="preserve"> </w:t>
      </w:r>
      <w:r w:rsidRPr="008344E6">
        <w:rPr>
          <w:color w:val="000000"/>
          <w:sz w:val="24"/>
          <w:szCs w:val="24"/>
        </w:rPr>
        <w:t>Elaborar</w:t>
      </w:r>
      <w:r w:rsidRPr="008344E6">
        <w:rPr>
          <w:color w:val="000000"/>
          <w:spacing w:val="-6"/>
          <w:sz w:val="24"/>
          <w:szCs w:val="24"/>
        </w:rPr>
        <w:t xml:space="preserve"> </w:t>
      </w:r>
      <w:r w:rsidRPr="008344E6">
        <w:rPr>
          <w:color w:val="000000"/>
          <w:sz w:val="24"/>
          <w:szCs w:val="24"/>
        </w:rPr>
        <w:t>o</w:t>
      </w:r>
      <w:r w:rsidRPr="008344E6">
        <w:rPr>
          <w:color w:val="000000"/>
          <w:spacing w:val="-4"/>
          <w:sz w:val="24"/>
          <w:szCs w:val="24"/>
        </w:rPr>
        <w:t xml:space="preserve"> </w:t>
      </w:r>
      <w:r w:rsidRPr="008344E6">
        <w:rPr>
          <w:color w:val="000000"/>
          <w:sz w:val="24"/>
          <w:szCs w:val="24"/>
        </w:rPr>
        <w:t>registro</w:t>
      </w:r>
      <w:r w:rsidRPr="008344E6">
        <w:rPr>
          <w:color w:val="000000"/>
          <w:spacing w:val="1"/>
          <w:sz w:val="24"/>
          <w:szCs w:val="24"/>
        </w:rPr>
        <w:t xml:space="preserve"> </w:t>
      </w:r>
      <w:r w:rsidRPr="008344E6">
        <w:rPr>
          <w:color w:val="000000"/>
          <w:sz w:val="24"/>
          <w:szCs w:val="24"/>
        </w:rPr>
        <w:t>próprio e</w:t>
      </w:r>
      <w:r w:rsidRPr="008344E6">
        <w:rPr>
          <w:color w:val="000000"/>
          <w:spacing w:val="-4"/>
          <w:sz w:val="24"/>
          <w:szCs w:val="24"/>
        </w:rPr>
        <w:t xml:space="preserve"> </w:t>
      </w:r>
      <w:r w:rsidRPr="008344E6">
        <w:rPr>
          <w:color w:val="000000"/>
          <w:sz w:val="24"/>
          <w:szCs w:val="24"/>
        </w:rPr>
        <w:t>emitir</w:t>
      </w:r>
      <w:r w:rsidRPr="008344E6">
        <w:rPr>
          <w:color w:val="000000"/>
          <w:spacing w:val="-2"/>
          <w:sz w:val="24"/>
          <w:szCs w:val="24"/>
        </w:rPr>
        <w:t xml:space="preserve"> </w:t>
      </w:r>
      <w:r w:rsidRPr="008344E6">
        <w:rPr>
          <w:color w:val="000000"/>
          <w:sz w:val="24"/>
          <w:szCs w:val="24"/>
        </w:rPr>
        <w:t>termo circunstanciando,</w:t>
      </w:r>
      <w:r w:rsidRPr="008344E6">
        <w:rPr>
          <w:color w:val="000000"/>
          <w:spacing w:val="-6"/>
          <w:sz w:val="24"/>
          <w:szCs w:val="24"/>
        </w:rPr>
        <w:t xml:space="preserve"> </w:t>
      </w:r>
      <w:r w:rsidRPr="008344E6">
        <w:rPr>
          <w:color w:val="000000"/>
          <w:sz w:val="24"/>
          <w:szCs w:val="24"/>
        </w:rPr>
        <w:t>recibos</w:t>
      </w:r>
      <w:r w:rsidRPr="008344E6">
        <w:rPr>
          <w:color w:val="000000"/>
          <w:spacing w:val="-5"/>
          <w:sz w:val="24"/>
          <w:szCs w:val="24"/>
        </w:rPr>
        <w:t xml:space="preserve"> </w:t>
      </w:r>
      <w:r w:rsidRPr="008344E6">
        <w:rPr>
          <w:color w:val="000000"/>
          <w:sz w:val="24"/>
          <w:szCs w:val="24"/>
        </w:rPr>
        <w:t>e</w:t>
      </w:r>
      <w:r w:rsidRPr="008344E6">
        <w:rPr>
          <w:color w:val="000000"/>
          <w:spacing w:val="-4"/>
          <w:sz w:val="24"/>
          <w:szCs w:val="24"/>
        </w:rPr>
        <w:t xml:space="preserve"> </w:t>
      </w:r>
      <w:r w:rsidRPr="008344E6">
        <w:rPr>
          <w:color w:val="000000"/>
          <w:sz w:val="24"/>
          <w:szCs w:val="24"/>
        </w:rPr>
        <w:t>demais</w:t>
      </w:r>
      <w:r w:rsidRPr="008344E6">
        <w:rPr>
          <w:color w:val="000000"/>
          <w:spacing w:val="-2"/>
          <w:sz w:val="24"/>
          <w:szCs w:val="24"/>
        </w:rPr>
        <w:t xml:space="preserve"> </w:t>
      </w:r>
      <w:r w:rsidRPr="008344E6">
        <w:rPr>
          <w:color w:val="000000"/>
          <w:sz w:val="24"/>
          <w:szCs w:val="24"/>
        </w:rPr>
        <w:t>instrumentos</w:t>
      </w:r>
      <w:r w:rsidRPr="008344E6">
        <w:rPr>
          <w:color w:val="000000"/>
          <w:spacing w:val="-57"/>
          <w:sz w:val="24"/>
          <w:szCs w:val="24"/>
        </w:rPr>
        <w:t xml:space="preserve"> </w:t>
      </w:r>
      <w:r w:rsidRPr="008344E6">
        <w:rPr>
          <w:color w:val="000000"/>
          <w:sz w:val="24"/>
          <w:szCs w:val="24"/>
        </w:rPr>
        <w:t>de fiscalização,</w:t>
      </w:r>
      <w:r w:rsidRPr="008344E6">
        <w:rPr>
          <w:color w:val="000000"/>
          <w:spacing w:val="3"/>
          <w:sz w:val="24"/>
          <w:szCs w:val="24"/>
        </w:rPr>
        <w:t xml:space="preserve"> </w:t>
      </w:r>
      <w:r w:rsidRPr="008344E6">
        <w:rPr>
          <w:color w:val="000000"/>
          <w:sz w:val="24"/>
          <w:szCs w:val="24"/>
        </w:rPr>
        <w:t>anotando</w:t>
      </w:r>
      <w:r w:rsidRPr="008344E6">
        <w:rPr>
          <w:color w:val="000000"/>
          <w:spacing w:val="-3"/>
          <w:sz w:val="24"/>
          <w:szCs w:val="24"/>
        </w:rPr>
        <w:t xml:space="preserve"> </w:t>
      </w:r>
      <w:r w:rsidRPr="008344E6">
        <w:rPr>
          <w:color w:val="000000"/>
          <w:sz w:val="24"/>
          <w:szCs w:val="24"/>
        </w:rPr>
        <w:t>todas</w:t>
      </w:r>
      <w:r w:rsidRPr="008344E6">
        <w:rPr>
          <w:color w:val="000000"/>
          <w:spacing w:val="-1"/>
          <w:sz w:val="24"/>
          <w:szCs w:val="24"/>
        </w:rPr>
        <w:t xml:space="preserve"> </w:t>
      </w:r>
      <w:r w:rsidRPr="008344E6">
        <w:rPr>
          <w:color w:val="000000"/>
          <w:sz w:val="24"/>
          <w:szCs w:val="24"/>
        </w:rPr>
        <w:t>as</w:t>
      </w:r>
      <w:r w:rsidRPr="008344E6">
        <w:rPr>
          <w:color w:val="000000"/>
          <w:spacing w:val="-5"/>
          <w:sz w:val="24"/>
          <w:szCs w:val="24"/>
        </w:rPr>
        <w:t xml:space="preserve"> </w:t>
      </w:r>
      <w:r w:rsidRPr="008344E6">
        <w:rPr>
          <w:color w:val="000000"/>
          <w:sz w:val="24"/>
          <w:szCs w:val="24"/>
        </w:rPr>
        <w:t>ocorrências</w:t>
      </w:r>
      <w:r w:rsidRPr="008344E6">
        <w:rPr>
          <w:color w:val="000000"/>
          <w:spacing w:val="-1"/>
          <w:sz w:val="24"/>
          <w:szCs w:val="24"/>
        </w:rPr>
        <w:t xml:space="preserve"> </w:t>
      </w:r>
      <w:r w:rsidRPr="008344E6">
        <w:rPr>
          <w:color w:val="000000"/>
          <w:sz w:val="24"/>
          <w:szCs w:val="24"/>
        </w:rPr>
        <w:t>da</w:t>
      </w:r>
      <w:r w:rsidRPr="008344E6">
        <w:rPr>
          <w:color w:val="000000"/>
          <w:spacing w:val="1"/>
          <w:sz w:val="24"/>
          <w:szCs w:val="24"/>
        </w:rPr>
        <w:t xml:space="preserve"> </w:t>
      </w:r>
      <w:r w:rsidRPr="008344E6">
        <w:rPr>
          <w:color w:val="000000"/>
          <w:sz w:val="24"/>
          <w:szCs w:val="24"/>
        </w:rPr>
        <w:t>execução</w:t>
      </w:r>
      <w:r w:rsidRPr="008344E6">
        <w:rPr>
          <w:color w:val="000000"/>
          <w:spacing w:val="5"/>
          <w:sz w:val="24"/>
          <w:szCs w:val="24"/>
        </w:rPr>
        <w:t xml:space="preserve"> </w:t>
      </w:r>
      <w:r w:rsidRPr="008344E6">
        <w:rPr>
          <w:color w:val="000000"/>
          <w:sz w:val="24"/>
          <w:szCs w:val="24"/>
        </w:rPr>
        <w:t>do</w:t>
      </w:r>
      <w:r w:rsidRPr="008344E6">
        <w:rPr>
          <w:color w:val="000000"/>
          <w:spacing w:val="6"/>
          <w:sz w:val="24"/>
          <w:szCs w:val="24"/>
        </w:rPr>
        <w:t xml:space="preserve"> </w:t>
      </w:r>
      <w:r w:rsidRPr="008344E6">
        <w:rPr>
          <w:color w:val="000000"/>
          <w:sz w:val="24"/>
          <w:szCs w:val="24"/>
        </w:rPr>
        <w:t>contrato;</w:t>
      </w:r>
    </w:p>
    <w:p w14:paraId="7AB24528" w14:textId="77777777" w:rsidR="00181299" w:rsidRPr="008344E6" w:rsidRDefault="00181299" w:rsidP="00181299">
      <w:pPr>
        <w:spacing w:before="120" w:after="120"/>
        <w:jc w:val="both"/>
        <w:rPr>
          <w:color w:val="000000"/>
          <w:sz w:val="24"/>
          <w:szCs w:val="24"/>
        </w:rPr>
      </w:pPr>
      <w:r w:rsidRPr="008344E6">
        <w:rPr>
          <w:color w:val="000000"/>
          <w:sz w:val="24"/>
          <w:szCs w:val="24"/>
        </w:rPr>
        <w:t>4.31.6 –</w:t>
      </w:r>
      <w:r w:rsidRPr="008344E6">
        <w:rPr>
          <w:color w:val="000000"/>
          <w:spacing w:val="-3"/>
          <w:sz w:val="24"/>
          <w:szCs w:val="24"/>
        </w:rPr>
        <w:t xml:space="preserve"> </w:t>
      </w:r>
      <w:r w:rsidRPr="008344E6">
        <w:rPr>
          <w:color w:val="000000"/>
          <w:sz w:val="24"/>
          <w:szCs w:val="24"/>
        </w:rPr>
        <w:t>Verificar</w:t>
      </w:r>
      <w:r w:rsidRPr="008344E6">
        <w:rPr>
          <w:color w:val="000000"/>
          <w:spacing w:val="-1"/>
          <w:sz w:val="24"/>
          <w:szCs w:val="24"/>
        </w:rPr>
        <w:t xml:space="preserve"> </w:t>
      </w:r>
      <w:r w:rsidRPr="008344E6">
        <w:rPr>
          <w:color w:val="000000"/>
          <w:sz w:val="24"/>
          <w:szCs w:val="24"/>
        </w:rPr>
        <w:t>a</w:t>
      </w:r>
      <w:r w:rsidRPr="008344E6">
        <w:rPr>
          <w:color w:val="000000"/>
          <w:spacing w:val="-3"/>
          <w:sz w:val="24"/>
          <w:szCs w:val="24"/>
        </w:rPr>
        <w:t xml:space="preserve"> </w:t>
      </w:r>
      <w:r w:rsidRPr="008344E6">
        <w:rPr>
          <w:color w:val="000000"/>
          <w:sz w:val="24"/>
          <w:szCs w:val="24"/>
        </w:rPr>
        <w:t>quantidade,</w:t>
      </w:r>
      <w:r w:rsidRPr="008344E6">
        <w:rPr>
          <w:color w:val="000000"/>
          <w:spacing w:val="2"/>
          <w:sz w:val="24"/>
          <w:szCs w:val="24"/>
        </w:rPr>
        <w:t xml:space="preserve"> </w:t>
      </w:r>
      <w:r w:rsidRPr="008344E6">
        <w:rPr>
          <w:color w:val="000000"/>
          <w:sz w:val="24"/>
          <w:szCs w:val="24"/>
        </w:rPr>
        <w:t>qualidade</w:t>
      </w:r>
      <w:r w:rsidRPr="008344E6">
        <w:rPr>
          <w:color w:val="000000"/>
          <w:spacing w:val="-3"/>
          <w:sz w:val="24"/>
          <w:szCs w:val="24"/>
        </w:rPr>
        <w:t xml:space="preserve"> </w:t>
      </w:r>
      <w:r w:rsidRPr="008344E6">
        <w:rPr>
          <w:color w:val="000000"/>
          <w:sz w:val="24"/>
          <w:szCs w:val="24"/>
        </w:rPr>
        <w:t>e</w:t>
      </w:r>
      <w:r w:rsidRPr="008344E6">
        <w:rPr>
          <w:color w:val="000000"/>
          <w:spacing w:val="-3"/>
          <w:sz w:val="24"/>
          <w:szCs w:val="24"/>
        </w:rPr>
        <w:t xml:space="preserve"> </w:t>
      </w:r>
      <w:r w:rsidRPr="008344E6">
        <w:rPr>
          <w:color w:val="000000"/>
          <w:sz w:val="24"/>
          <w:szCs w:val="24"/>
        </w:rPr>
        <w:t>conformidade</w:t>
      </w:r>
      <w:r w:rsidRPr="008344E6">
        <w:rPr>
          <w:color w:val="000000"/>
          <w:spacing w:val="-3"/>
          <w:sz w:val="24"/>
          <w:szCs w:val="24"/>
        </w:rPr>
        <w:t xml:space="preserve"> </w:t>
      </w:r>
      <w:r w:rsidRPr="008344E6">
        <w:rPr>
          <w:color w:val="000000"/>
          <w:sz w:val="24"/>
          <w:szCs w:val="24"/>
        </w:rPr>
        <w:t>dos</w:t>
      </w:r>
      <w:r w:rsidRPr="008344E6">
        <w:rPr>
          <w:color w:val="000000"/>
          <w:spacing w:val="-4"/>
          <w:sz w:val="24"/>
          <w:szCs w:val="24"/>
        </w:rPr>
        <w:t xml:space="preserve"> bens</w:t>
      </w:r>
      <w:r w:rsidRPr="008344E6">
        <w:rPr>
          <w:color w:val="000000"/>
          <w:sz w:val="24"/>
          <w:szCs w:val="24"/>
        </w:rPr>
        <w:t>;</w:t>
      </w:r>
    </w:p>
    <w:p w14:paraId="24141608" w14:textId="77777777" w:rsidR="00181299" w:rsidRPr="008344E6" w:rsidRDefault="00181299" w:rsidP="00181299">
      <w:pPr>
        <w:spacing w:before="120" w:after="120"/>
        <w:jc w:val="both"/>
        <w:rPr>
          <w:color w:val="000000"/>
          <w:sz w:val="24"/>
          <w:szCs w:val="24"/>
        </w:rPr>
      </w:pPr>
      <w:r w:rsidRPr="008344E6">
        <w:rPr>
          <w:color w:val="000000"/>
          <w:sz w:val="24"/>
          <w:szCs w:val="24"/>
        </w:rPr>
        <w:t>4.31.7 –</w:t>
      </w:r>
      <w:r w:rsidRPr="008344E6">
        <w:rPr>
          <w:color w:val="000000"/>
          <w:spacing w:val="41"/>
          <w:sz w:val="24"/>
          <w:szCs w:val="24"/>
        </w:rPr>
        <w:t xml:space="preserve"> </w:t>
      </w:r>
      <w:r w:rsidRPr="008344E6">
        <w:rPr>
          <w:color w:val="000000"/>
          <w:sz w:val="24"/>
          <w:szCs w:val="24"/>
        </w:rPr>
        <w:t>Recusar</w:t>
      </w:r>
      <w:r w:rsidRPr="008344E6">
        <w:rPr>
          <w:color w:val="000000"/>
          <w:spacing w:val="48"/>
          <w:sz w:val="24"/>
          <w:szCs w:val="24"/>
        </w:rPr>
        <w:t xml:space="preserve"> </w:t>
      </w:r>
      <w:r w:rsidRPr="008344E6">
        <w:rPr>
          <w:color w:val="000000"/>
          <w:sz w:val="24"/>
          <w:szCs w:val="24"/>
        </w:rPr>
        <w:t>os</w:t>
      </w:r>
      <w:r w:rsidRPr="008344E6">
        <w:rPr>
          <w:color w:val="000000"/>
          <w:spacing w:val="45"/>
          <w:sz w:val="24"/>
          <w:szCs w:val="24"/>
        </w:rPr>
        <w:t xml:space="preserve"> </w:t>
      </w:r>
      <w:r w:rsidRPr="008344E6">
        <w:rPr>
          <w:color w:val="000000"/>
          <w:sz w:val="24"/>
          <w:szCs w:val="24"/>
        </w:rPr>
        <w:t>bens entregues</w:t>
      </w:r>
      <w:r w:rsidRPr="008344E6">
        <w:rPr>
          <w:color w:val="000000"/>
          <w:spacing w:val="45"/>
          <w:sz w:val="24"/>
          <w:szCs w:val="24"/>
        </w:rPr>
        <w:t xml:space="preserve"> </w:t>
      </w:r>
      <w:r w:rsidRPr="008344E6">
        <w:rPr>
          <w:color w:val="000000"/>
          <w:sz w:val="24"/>
          <w:szCs w:val="24"/>
        </w:rPr>
        <w:t>em</w:t>
      </w:r>
      <w:r w:rsidRPr="008344E6">
        <w:rPr>
          <w:color w:val="000000"/>
          <w:spacing w:val="38"/>
          <w:sz w:val="24"/>
          <w:szCs w:val="24"/>
        </w:rPr>
        <w:t xml:space="preserve"> </w:t>
      </w:r>
      <w:r w:rsidRPr="008344E6">
        <w:rPr>
          <w:color w:val="000000"/>
          <w:sz w:val="24"/>
          <w:szCs w:val="24"/>
        </w:rPr>
        <w:t>desacordo</w:t>
      </w:r>
      <w:r w:rsidRPr="008344E6">
        <w:rPr>
          <w:color w:val="000000"/>
          <w:spacing w:val="47"/>
          <w:sz w:val="24"/>
          <w:szCs w:val="24"/>
        </w:rPr>
        <w:t xml:space="preserve"> </w:t>
      </w:r>
      <w:r w:rsidRPr="008344E6">
        <w:rPr>
          <w:color w:val="000000"/>
          <w:sz w:val="24"/>
          <w:szCs w:val="24"/>
        </w:rPr>
        <w:t>com</w:t>
      </w:r>
      <w:r w:rsidRPr="008344E6">
        <w:rPr>
          <w:color w:val="000000"/>
          <w:spacing w:val="38"/>
          <w:sz w:val="24"/>
          <w:szCs w:val="24"/>
        </w:rPr>
        <w:t xml:space="preserve"> </w:t>
      </w:r>
      <w:r w:rsidRPr="008344E6">
        <w:rPr>
          <w:color w:val="000000"/>
          <w:sz w:val="24"/>
          <w:szCs w:val="24"/>
        </w:rPr>
        <w:t>o</w:t>
      </w:r>
      <w:r w:rsidRPr="008344E6">
        <w:rPr>
          <w:color w:val="000000"/>
          <w:spacing w:val="50"/>
          <w:sz w:val="24"/>
          <w:szCs w:val="24"/>
        </w:rPr>
        <w:t xml:space="preserve"> </w:t>
      </w:r>
      <w:r w:rsidRPr="008344E6">
        <w:rPr>
          <w:color w:val="000000"/>
          <w:sz w:val="24"/>
          <w:szCs w:val="24"/>
        </w:rPr>
        <w:t>instrumento</w:t>
      </w:r>
      <w:r w:rsidRPr="008344E6">
        <w:rPr>
          <w:color w:val="000000"/>
          <w:spacing w:val="51"/>
          <w:sz w:val="24"/>
          <w:szCs w:val="24"/>
        </w:rPr>
        <w:t xml:space="preserve"> </w:t>
      </w:r>
      <w:r w:rsidRPr="008344E6">
        <w:rPr>
          <w:color w:val="000000"/>
          <w:sz w:val="24"/>
          <w:szCs w:val="24"/>
        </w:rPr>
        <w:t>convocatório</w:t>
      </w:r>
      <w:r w:rsidRPr="008344E6">
        <w:rPr>
          <w:color w:val="000000"/>
          <w:spacing w:val="50"/>
          <w:sz w:val="24"/>
          <w:szCs w:val="24"/>
        </w:rPr>
        <w:t xml:space="preserve"> </w:t>
      </w:r>
      <w:r w:rsidRPr="008344E6">
        <w:rPr>
          <w:color w:val="000000"/>
          <w:sz w:val="24"/>
          <w:szCs w:val="24"/>
        </w:rPr>
        <w:t>e</w:t>
      </w:r>
      <w:r w:rsidRPr="008344E6">
        <w:rPr>
          <w:color w:val="000000"/>
          <w:spacing w:val="46"/>
          <w:sz w:val="24"/>
          <w:szCs w:val="24"/>
        </w:rPr>
        <w:t xml:space="preserve"> </w:t>
      </w:r>
      <w:r w:rsidRPr="008344E6">
        <w:rPr>
          <w:color w:val="000000"/>
          <w:sz w:val="24"/>
          <w:szCs w:val="24"/>
        </w:rPr>
        <w:t>seus</w:t>
      </w:r>
      <w:r w:rsidRPr="008344E6">
        <w:rPr>
          <w:color w:val="000000"/>
          <w:spacing w:val="-57"/>
          <w:sz w:val="24"/>
          <w:szCs w:val="24"/>
        </w:rPr>
        <w:t xml:space="preserve"> </w:t>
      </w:r>
      <w:r w:rsidRPr="008344E6">
        <w:rPr>
          <w:color w:val="000000"/>
          <w:sz w:val="24"/>
          <w:szCs w:val="24"/>
        </w:rPr>
        <w:t>anexos,</w:t>
      </w:r>
      <w:r w:rsidRPr="008344E6">
        <w:rPr>
          <w:color w:val="000000"/>
          <w:spacing w:val="-2"/>
          <w:sz w:val="24"/>
          <w:szCs w:val="24"/>
        </w:rPr>
        <w:t xml:space="preserve"> </w:t>
      </w:r>
      <w:r w:rsidRPr="008344E6">
        <w:rPr>
          <w:color w:val="000000"/>
          <w:sz w:val="24"/>
          <w:szCs w:val="24"/>
        </w:rPr>
        <w:t>exigindo sua</w:t>
      </w:r>
      <w:r w:rsidRPr="008344E6">
        <w:rPr>
          <w:color w:val="000000"/>
          <w:spacing w:val="-5"/>
          <w:sz w:val="24"/>
          <w:szCs w:val="24"/>
        </w:rPr>
        <w:t xml:space="preserve"> </w:t>
      </w:r>
      <w:r w:rsidRPr="008344E6">
        <w:rPr>
          <w:color w:val="000000"/>
          <w:sz w:val="24"/>
          <w:szCs w:val="24"/>
        </w:rPr>
        <w:t>substituição no</w:t>
      </w:r>
      <w:r w:rsidRPr="008344E6">
        <w:rPr>
          <w:color w:val="000000"/>
          <w:spacing w:val="1"/>
          <w:sz w:val="24"/>
          <w:szCs w:val="24"/>
        </w:rPr>
        <w:t xml:space="preserve"> </w:t>
      </w:r>
      <w:r w:rsidRPr="008344E6">
        <w:rPr>
          <w:color w:val="000000"/>
          <w:sz w:val="24"/>
          <w:szCs w:val="24"/>
        </w:rPr>
        <w:t>prazo disposto</w:t>
      </w:r>
      <w:r w:rsidRPr="008344E6">
        <w:rPr>
          <w:color w:val="000000"/>
          <w:spacing w:val="-4"/>
          <w:sz w:val="24"/>
          <w:szCs w:val="24"/>
        </w:rPr>
        <w:t xml:space="preserve"> </w:t>
      </w:r>
      <w:r w:rsidRPr="008344E6">
        <w:rPr>
          <w:color w:val="000000"/>
          <w:sz w:val="24"/>
          <w:szCs w:val="24"/>
        </w:rPr>
        <w:t>no instrumento</w:t>
      </w:r>
      <w:r w:rsidRPr="008344E6">
        <w:rPr>
          <w:color w:val="000000"/>
          <w:spacing w:val="-3"/>
          <w:sz w:val="24"/>
          <w:szCs w:val="24"/>
        </w:rPr>
        <w:t xml:space="preserve"> </w:t>
      </w:r>
      <w:r w:rsidRPr="008344E6">
        <w:rPr>
          <w:color w:val="000000"/>
          <w:sz w:val="24"/>
          <w:szCs w:val="24"/>
        </w:rPr>
        <w:t>convocatório e</w:t>
      </w:r>
      <w:r w:rsidRPr="008344E6">
        <w:rPr>
          <w:color w:val="000000"/>
          <w:spacing w:val="-5"/>
          <w:sz w:val="24"/>
          <w:szCs w:val="24"/>
        </w:rPr>
        <w:t xml:space="preserve"> </w:t>
      </w:r>
      <w:r w:rsidRPr="008344E6">
        <w:rPr>
          <w:color w:val="000000"/>
          <w:sz w:val="24"/>
          <w:szCs w:val="24"/>
        </w:rPr>
        <w:t>seus</w:t>
      </w:r>
      <w:r w:rsidRPr="008344E6">
        <w:rPr>
          <w:color w:val="000000"/>
          <w:spacing w:val="-5"/>
          <w:sz w:val="24"/>
          <w:szCs w:val="24"/>
        </w:rPr>
        <w:t xml:space="preserve"> </w:t>
      </w:r>
      <w:r w:rsidRPr="008344E6">
        <w:rPr>
          <w:color w:val="000000"/>
          <w:sz w:val="24"/>
          <w:szCs w:val="24"/>
        </w:rPr>
        <w:t>anexos;</w:t>
      </w:r>
    </w:p>
    <w:p w14:paraId="319DE62E" w14:textId="77777777" w:rsidR="00181299" w:rsidRPr="008344E6" w:rsidRDefault="00181299" w:rsidP="00181299">
      <w:pPr>
        <w:spacing w:before="120" w:after="120"/>
        <w:jc w:val="both"/>
        <w:rPr>
          <w:color w:val="000000"/>
          <w:sz w:val="24"/>
          <w:szCs w:val="24"/>
        </w:rPr>
      </w:pPr>
      <w:r w:rsidRPr="008344E6">
        <w:rPr>
          <w:color w:val="000000"/>
          <w:sz w:val="24"/>
          <w:szCs w:val="24"/>
        </w:rPr>
        <w:t>4.31.8 –</w:t>
      </w:r>
      <w:r w:rsidRPr="008344E6">
        <w:rPr>
          <w:color w:val="000000"/>
          <w:spacing w:val="1"/>
          <w:sz w:val="24"/>
          <w:szCs w:val="24"/>
        </w:rPr>
        <w:t xml:space="preserve"> </w:t>
      </w:r>
      <w:r w:rsidRPr="008344E6">
        <w:rPr>
          <w:color w:val="000000"/>
          <w:sz w:val="24"/>
          <w:szCs w:val="24"/>
        </w:rPr>
        <w:t>Atestar o</w:t>
      </w:r>
      <w:r w:rsidRPr="008344E6">
        <w:rPr>
          <w:color w:val="000000"/>
          <w:spacing w:val="1"/>
          <w:sz w:val="24"/>
          <w:szCs w:val="24"/>
        </w:rPr>
        <w:t xml:space="preserve"> </w:t>
      </w:r>
      <w:r w:rsidRPr="008344E6">
        <w:rPr>
          <w:color w:val="000000"/>
          <w:sz w:val="24"/>
          <w:szCs w:val="24"/>
        </w:rPr>
        <w:t>recebimento</w:t>
      </w:r>
      <w:r w:rsidRPr="008344E6">
        <w:rPr>
          <w:color w:val="000000"/>
          <w:spacing w:val="1"/>
          <w:sz w:val="24"/>
          <w:szCs w:val="24"/>
        </w:rPr>
        <w:t xml:space="preserve"> </w:t>
      </w:r>
      <w:r w:rsidRPr="008344E6">
        <w:rPr>
          <w:color w:val="000000"/>
          <w:sz w:val="24"/>
          <w:szCs w:val="24"/>
        </w:rPr>
        <w:t>definitivo</w:t>
      </w:r>
      <w:r w:rsidRPr="008344E6">
        <w:rPr>
          <w:color w:val="000000"/>
          <w:spacing w:val="1"/>
          <w:sz w:val="24"/>
          <w:szCs w:val="24"/>
        </w:rPr>
        <w:t xml:space="preserve"> </w:t>
      </w:r>
      <w:r w:rsidRPr="008344E6">
        <w:rPr>
          <w:color w:val="000000"/>
          <w:sz w:val="24"/>
          <w:szCs w:val="24"/>
        </w:rPr>
        <w:t>dos bens</w:t>
      </w:r>
      <w:r w:rsidRPr="008344E6">
        <w:rPr>
          <w:color w:val="000000"/>
          <w:spacing w:val="1"/>
          <w:sz w:val="24"/>
          <w:szCs w:val="24"/>
        </w:rPr>
        <w:t xml:space="preserve"> </w:t>
      </w:r>
      <w:r w:rsidRPr="008344E6">
        <w:rPr>
          <w:color w:val="000000"/>
          <w:sz w:val="24"/>
          <w:szCs w:val="24"/>
        </w:rPr>
        <w:t>entregues</w:t>
      </w:r>
      <w:r w:rsidRPr="008344E6">
        <w:rPr>
          <w:color w:val="000000"/>
          <w:spacing w:val="1"/>
          <w:sz w:val="24"/>
          <w:szCs w:val="24"/>
        </w:rPr>
        <w:t xml:space="preserve"> </w:t>
      </w:r>
      <w:r w:rsidRPr="008344E6">
        <w:rPr>
          <w:color w:val="000000"/>
          <w:sz w:val="24"/>
          <w:szCs w:val="24"/>
        </w:rPr>
        <w:t>em acordo</w:t>
      </w:r>
      <w:r w:rsidRPr="008344E6">
        <w:rPr>
          <w:color w:val="000000"/>
          <w:spacing w:val="1"/>
          <w:sz w:val="24"/>
          <w:szCs w:val="24"/>
        </w:rPr>
        <w:t xml:space="preserve"> </w:t>
      </w:r>
      <w:r w:rsidRPr="008344E6">
        <w:rPr>
          <w:color w:val="000000"/>
          <w:sz w:val="24"/>
          <w:szCs w:val="24"/>
        </w:rPr>
        <w:t>com o</w:t>
      </w:r>
      <w:r w:rsidRPr="008344E6">
        <w:rPr>
          <w:color w:val="000000"/>
          <w:spacing w:val="1"/>
          <w:sz w:val="24"/>
          <w:szCs w:val="24"/>
        </w:rPr>
        <w:t xml:space="preserve"> </w:t>
      </w:r>
      <w:r w:rsidRPr="008344E6">
        <w:rPr>
          <w:color w:val="000000"/>
          <w:sz w:val="24"/>
          <w:szCs w:val="24"/>
        </w:rPr>
        <w:t>instrumento</w:t>
      </w:r>
      <w:r w:rsidRPr="008344E6">
        <w:rPr>
          <w:color w:val="000000"/>
          <w:spacing w:val="-58"/>
          <w:sz w:val="24"/>
          <w:szCs w:val="24"/>
        </w:rPr>
        <w:t xml:space="preserve"> </w:t>
      </w:r>
      <w:r w:rsidRPr="008344E6">
        <w:rPr>
          <w:color w:val="000000"/>
          <w:sz w:val="24"/>
          <w:szCs w:val="24"/>
        </w:rPr>
        <w:t>convocatório</w:t>
      </w:r>
      <w:r w:rsidRPr="008344E6">
        <w:rPr>
          <w:color w:val="000000"/>
          <w:spacing w:val="5"/>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seus anexos.</w:t>
      </w:r>
    </w:p>
    <w:p w14:paraId="1194522C" w14:textId="77777777" w:rsidR="00181299" w:rsidRPr="008344E6" w:rsidRDefault="00181299" w:rsidP="00181299">
      <w:pPr>
        <w:spacing w:before="120" w:after="120"/>
        <w:jc w:val="both"/>
        <w:rPr>
          <w:color w:val="000000"/>
          <w:sz w:val="24"/>
          <w:szCs w:val="24"/>
        </w:rPr>
      </w:pPr>
      <w:r w:rsidRPr="008344E6">
        <w:rPr>
          <w:color w:val="000000"/>
          <w:sz w:val="24"/>
          <w:szCs w:val="24"/>
        </w:rPr>
        <w:t>4.31.9 –</w:t>
      </w:r>
      <w:r w:rsidRPr="008344E6">
        <w:rPr>
          <w:color w:val="000000"/>
          <w:spacing w:val="5"/>
          <w:sz w:val="24"/>
          <w:szCs w:val="24"/>
        </w:rPr>
        <w:t xml:space="preserve"> </w:t>
      </w:r>
      <w:r w:rsidRPr="008344E6">
        <w:rPr>
          <w:color w:val="000000"/>
          <w:sz w:val="24"/>
          <w:szCs w:val="24"/>
        </w:rPr>
        <w:t>Encaminhar</w:t>
      </w:r>
      <w:r w:rsidRPr="008344E6">
        <w:rPr>
          <w:color w:val="000000"/>
          <w:spacing w:val="11"/>
          <w:sz w:val="24"/>
          <w:szCs w:val="24"/>
        </w:rPr>
        <w:t xml:space="preserve"> </w:t>
      </w:r>
      <w:r w:rsidRPr="008344E6">
        <w:rPr>
          <w:color w:val="000000"/>
          <w:sz w:val="24"/>
          <w:szCs w:val="24"/>
        </w:rPr>
        <w:t>relatório</w:t>
      </w:r>
      <w:r w:rsidRPr="008344E6">
        <w:rPr>
          <w:color w:val="000000"/>
          <w:spacing w:val="14"/>
          <w:sz w:val="24"/>
          <w:szCs w:val="24"/>
        </w:rPr>
        <w:t xml:space="preserve"> </w:t>
      </w:r>
      <w:r w:rsidRPr="008344E6">
        <w:rPr>
          <w:color w:val="000000"/>
          <w:sz w:val="24"/>
          <w:szCs w:val="24"/>
        </w:rPr>
        <w:t>relativo</w:t>
      </w:r>
      <w:r w:rsidRPr="008344E6">
        <w:rPr>
          <w:color w:val="000000"/>
          <w:spacing w:val="14"/>
          <w:sz w:val="24"/>
          <w:szCs w:val="24"/>
        </w:rPr>
        <w:t xml:space="preserve"> </w:t>
      </w:r>
      <w:r w:rsidRPr="008344E6">
        <w:rPr>
          <w:color w:val="000000"/>
          <w:sz w:val="24"/>
          <w:szCs w:val="24"/>
        </w:rPr>
        <w:t>à</w:t>
      </w:r>
      <w:r w:rsidRPr="008344E6">
        <w:rPr>
          <w:color w:val="000000"/>
          <w:spacing w:val="9"/>
          <w:sz w:val="24"/>
          <w:szCs w:val="24"/>
        </w:rPr>
        <w:t xml:space="preserve"> </w:t>
      </w:r>
      <w:r w:rsidRPr="008344E6">
        <w:rPr>
          <w:color w:val="000000"/>
          <w:sz w:val="24"/>
          <w:szCs w:val="24"/>
        </w:rPr>
        <w:t>fiscalização</w:t>
      </w:r>
      <w:r w:rsidRPr="008344E6">
        <w:rPr>
          <w:color w:val="000000"/>
          <w:spacing w:val="9"/>
          <w:sz w:val="24"/>
          <w:szCs w:val="24"/>
        </w:rPr>
        <w:t xml:space="preserve"> </w:t>
      </w:r>
      <w:r w:rsidRPr="008344E6">
        <w:rPr>
          <w:color w:val="000000"/>
          <w:sz w:val="24"/>
          <w:szCs w:val="24"/>
        </w:rPr>
        <w:t>do</w:t>
      </w:r>
      <w:r w:rsidRPr="008344E6">
        <w:rPr>
          <w:color w:val="000000"/>
          <w:spacing w:val="14"/>
          <w:sz w:val="24"/>
          <w:szCs w:val="24"/>
        </w:rPr>
        <w:t xml:space="preserve"> </w:t>
      </w:r>
      <w:r w:rsidRPr="008344E6">
        <w:rPr>
          <w:color w:val="000000"/>
          <w:sz w:val="24"/>
          <w:szCs w:val="24"/>
        </w:rPr>
        <w:t>contrato</w:t>
      </w:r>
      <w:r w:rsidRPr="008344E6">
        <w:rPr>
          <w:color w:val="000000"/>
          <w:spacing w:val="10"/>
          <w:sz w:val="24"/>
          <w:szCs w:val="24"/>
        </w:rPr>
        <w:t xml:space="preserve"> </w:t>
      </w:r>
      <w:r w:rsidRPr="008344E6">
        <w:rPr>
          <w:color w:val="000000"/>
          <w:sz w:val="24"/>
          <w:szCs w:val="24"/>
        </w:rPr>
        <w:t>ao</w:t>
      </w:r>
      <w:r w:rsidRPr="008344E6">
        <w:rPr>
          <w:color w:val="000000"/>
          <w:spacing w:val="14"/>
          <w:sz w:val="24"/>
          <w:szCs w:val="24"/>
        </w:rPr>
        <w:t xml:space="preserve"> </w:t>
      </w:r>
      <w:r w:rsidRPr="008344E6">
        <w:rPr>
          <w:color w:val="000000"/>
          <w:sz w:val="24"/>
          <w:szCs w:val="24"/>
        </w:rPr>
        <w:t>Gestor</w:t>
      </w:r>
      <w:r w:rsidRPr="008344E6">
        <w:rPr>
          <w:color w:val="000000"/>
          <w:spacing w:val="6"/>
          <w:sz w:val="24"/>
          <w:szCs w:val="24"/>
        </w:rPr>
        <w:t xml:space="preserve"> </w:t>
      </w:r>
      <w:r w:rsidRPr="008344E6">
        <w:rPr>
          <w:color w:val="000000"/>
          <w:sz w:val="24"/>
          <w:szCs w:val="24"/>
        </w:rPr>
        <w:t>do</w:t>
      </w:r>
      <w:r w:rsidRPr="008344E6">
        <w:rPr>
          <w:color w:val="000000"/>
          <w:spacing w:val="14"/>
          <w:sz w:val="24"/>
          <w:szCs w:val="24"/>
        </w:rPr>
        <w:t xml:space="preserve"> </w:t>
      </w:r>
      <w:r w:rsidRPr="008344E6">
        <w:rPr>
          <w:color w:val="000000"/>
          <w:sz w:val="24"/>
          <w:szCs w:val="24"/>
        </w:rPr>
        <w:t>Contrato,</w:t>
      </w:r>
      <w:r w:rsidRPr="008344E6">
        <w:rPr>
          <w:color w:val="000000"/>
          <w:spacing w:val="8"/>
          <w:sz w:val="24"/>
          <w:szCs w:val="24"/>
        </w:rPr>
        <w:t xml:space="preserve"> </w:t>
      </w:r>
      <w:r w:rsidRPr="008344E6">
        <w:rPr>
          <w:color w:val="000000"/>
          <w:sz w:val="24"/>
          <w:szCs w:val="24"/>
        </w:rPr>
        <w:t>contendo</w:t>
      </w:r>
      <w:r w:rsidRPr="008344E6">
        <w:rPr>
          <w:color w:val="000000"/>
          <w:spacing w:val="-57"/>
          <w:sz w:val="24"/>
          <w:szCs w:val="24"/>
        </w:rPr>
        <w:t xml:space="preserve"> </w:t>
      </w:r>
      <w:r w:rsidRPr="008344E6">
        <w:rPr>
          <w:color w:val="000000"/>
          <w:sz w:val="24"/>
          <w:szCs w:val="24"/>
        </w:rPr>
        <w:t>informações</w:t>
      </w:r>
      <w:r w:rsidRPr="008344E6">
        <w:rPr>
          <w:color w:val="000000"/>
          <w:spacing w:val="-2"/>
          <w:sz w:val="24"/>
          <w:szCs w:val="24"/>
        </w:rPr>
        <w:t xml:space="preserve"> </w:t>
      </w:r>
      <w:r w:rsidRPr="008344E6">
        <w:rPr>
          <w:color w:val="000000"/>
          <w:sz w:val="24"/>
          <w:szCs w:val="24"/>
        </w:rPr>
        <w:t>relevantes</w:t>
      </w:r>
      <w:r w:rsidRPr="008344E6">
        <w:rPr>
          <w:color w:val="000000"/>
          <w:spacing w:val="-2"/>
          <w:sz w:val="24"/>
          <w:szCs w:val="24"/>
        </w:rPr>
        <w:t xml:space="preserve"> </w:t>
      </w:r>
      <w:r w:rsidRPr="008344E6">
        <w:rPr>
          <w:color w:val="000000"/>
          <w:sz w:val="24"/>
          <w:szCs w:val="24"/>
        </w:rPr>
        <w:t>quanto</w:t>
      </w:r>
      <w:r w:rsidRPr="008344E6">
        <w:rPr>
          <w:color w:val="000000"/>
          <w:spacing w:val="1"/>
          <w:sz w:val="24"/>
          <w:szCs w:val="24"/>
        </w:rPr>
        <w:t xml:space="preserve"> </w:t>
      </w:r>
      <w:r w:rsidRPr="008344E6">
        <w:rPr>
          <w:color w:val="000000"/>
          <w:sz w:val="24"/>
          <w:szCs w:val="24"/>
        </w:rPr>
        <w:t>à</w:t>
      </w:r>
      <w:r w:rsidRPr="008344E6">
        <w:rPr>
          <w:color w:val="000000"/>
          <w:spacing w:val="-1"/>
          <w:sz w:val="24"/>
          <w:szCs w:val="24"/>
        </w:rPr>
        <w:t xml:space="preserve"> </w:t>
      </w:r>
      <w:r w:rsidRPr="008344E6">
        <w:rPr>
          <w:color w:val="000000"/>
          <w:sz w:val="24"/>
          <w:szCs w:val="24"/>
        </w:rPr>
        <w:t>fiscalização</w:t>
      </w:r>
      <w:r w:rsidRPr="008344E6">
        <w:rPr>
          <w:color w:val="000000"/>
          <w:spacing w:val="4"/>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execução</w:t>
      </w:r>
      <w:r w:rsidRPr="008344E6">
        <w:rPr>
          <w:color w:val="000000"/>
          <w:spacing w:val="5"/>
          <w:sz w:val="24"/>
          <w:szCs w:val="24"/>
        </w:rPr>
        <w:t xml:space="preserve"> </w:t>
      </w:r>
      <w:r w:rsidRPr="008344E6">
        <w:rPr>
          <w:color w:val="000000"/>
          <w:sz w:val="24"/>
          <w:szCs w:val="24"/>
        </w:rPr>
        <w:t>do</w:t>
      </w:r>
      <w:r w:rsidRPr="008344E6">
        <w:rPr>
          <w:color w:val="000000"/>
          <w:spacing w:val="4"/>
          <w:sz w:val="24"/>
          <w:szCs w:val="24"/>
        </w:rPr>
        <w:t xml:space="preserve"> </w:t>
      </w:r>
      <w:r w:rsidRPr="008344E6">
        <w:rPr>
          <w:color w:val="000000"/>
          <w:sz w:val="24"/>
          <w:szCs w:val="24"/>
        </w:rPr>
        <w:t>instrumento</w:t>
      </w:r>
      <w:r w:rsidRPr="008344E6">
        <w:rPr>
          <w:color w:val="000000"/>
          <w:spacing w:val="4"/>
          <w:sz w:val="24"/>
          <w:szCs w:val="24"/>
        </w:rPr>
        <w:t xml:space="preserve"> </w:t>
      </w:r>
      <w:r w:rsidRPr="008344E6">
        <w:rPr>
          <w:color w:val="000000"/>
          <w:sz w:val="24"/>
          <w:szCs w:val="24"/>
        </w:rPr>
        <w:t>contratual.</w:t>
      </w:r>
    </w:p>
    <w:p w14:paraId="02212533" w14:textId="77777777" w:rsidR="00181299" w:rsidRPr="008344E6" w:rsidRDefault="00181299" w:rsidP="00181299">
      <w:pPr>
        <w:spacing w:before="120" w:after="120"/>
        <w:jc w:val="both"/>
        <w:rPr>
          <w:b/>
          <w:color w:val="000000"/>
          <w:sz w:val="24"/>
          <w:szCs w:val="24"/>
        </w:rPr>
      </w:pPr>
      <w:r w:rsidRPr="008344E6">
        <w:rPr>
          <w:b/>
          <w:color w:val="000000"/>
          <w:sz w:val="24"/>
          <w:szCs w:val="24"/>
        </w:rPr>
        <w:t>5 - Adesão de Secretaria Municipal não participante e demais órgão externos</w:t>
      </w:r>
    </w:p>
    <w:p w14:paraId="4C9CC661" w14:textId="77777777" w:rsidR="00181299" w:rsidRPr="008344E6" w:rsidRDefault="00181299" w:rsidP="00181299">
      <w:pPr>
        <w:spacing w:before="120" w:after="120"/>
        <w:jc w:val="both"/>
        <w:rPr>
          <w:color w:val="000000"/>
          <w:sz w:val="24"/>
          <w:szCs w:val="24"/>
        </w:rPr>
      </w:pPr>
      <w:r w:rsidRPr="008344E6">
        <w:rPr>
          <w:color w:val="000000"/>
          <w:sz w:val="24"/>
          <w:szCs w:val="24"/>
        </w:rPr>
        <w:t>5.1 - Não será permitida a adesão à Ata de Registro de Preços.</w:t>
      </w:r>
    </w:p>
    <w:p w14:paraId="0B4C90DC" w14:textId="77777777" w:rsidR="002F0EC2" w:rsidRPr="008344E6" w:rsidRDefault="002F0EC2" w:rsidP="00181299">
      <w:pPr>
        <w:spacing w:before="120" w:after="120"/>
        <w:jc w:val="both"/>
        <w:rPr>
          <w:color w:val="000000"/>
          <w:sz w:val="24"/>
          <w:szCs w:val="24"/>
        </w:rPr>
      </w:pPr>
    </w:p>
    <w:p w14:paraId="18C9FAFC" w14:textId="77777777" w:rsidR="002F0EC2" w:rsidRPr="008344E6" w:rsidRDefault="002F0EC2" w:rsidP="00181299">
      <w:pPr>
        <w:spacing w:before="120" w:after="120"/>
        <w:jc w:val="both"/>
        <w:rPr>
          <w:color w:val="000000"/>
          <w:sz w:val="24"/>
          <w:szCs w:val="24"/>
        </w:rPr>
      </w:pPr>
    </w:p>
    <w:p w14:paraId="35736191" w14:textId="77777777" w:rsidR="00181299" w:rsidRPr="008344E6" w:rsidRDefault="00181299" w:rsidP="00181299">
      <w:pPr>
        <w:spacing w:before="120" w:after="120"/>
        <w:jc w:val="both"/>
        <w:rPr>
          <w:b/>
          <w:sz w:val="24"/>
          <w:szCs w:val="24"/>
        </w:rPr>
      </w:pPr>
      <w:r w:rsidRPr="008344E6">
        <w:rPr>
          <w:b/>
          <w:sz w:val="24"/>
          <w:szCs w:val="24"/>
        </w:rPr>
        <w:lastRenderedPageBreak/>
        <w:t>6 – OBRIGAÇÕES DA CONTRATADA</w:t>
      </w:r>
    </w:p>
    <w:p w14:paraId="2672B87E" w14:textId="77777777" w:rsidR="00181299" w:rsidRPr="008344E6" w:rsidRDefault="00181299" w:rsidP="00181299">
      <w:pPr>
        <w:spacing w:before="120" w:after="120"/>
        <w:jc w:val="both"/>
        <w:rPr>
          <w:sz w:val="24"/>
          <w:szCs w:val="24"/>
        </w:rPr>
      </w:pPr>
      <w:r w:rsidRPr="008344E6">
        <w:rPr>
          <w:sz w:val="24"/>
          <w:szCs w:val="24"/>
        </w:rPr>
        <w:t>6.1 – A CONTRATADA deve cumprir todas as obrigações constantes no instrumento convocatório, seus anexos e sua proposta, assumindo como exclusivamente seus os riscos e as despesas decorrentes da boa execução do objeto e, ainda:</w:t>
      </w:r>
    </w:p>
    <w:p w14:paraId="1A1C71D3" w14:textId="77777777" w:rsidR="00181299" w:rsidRPr="008344E6" w:rsidRDefault="00181299" w:rsidP="00181299">
      <w:pPr>
        <w:spacing w:before="120" w:after="120"/>
        <w:jc w:val="both"/>
        <w:rPr>
          <w:sz w:val="24"/>
          <w:szCs w:val="24"/>
        </w:rPr>
      </w:pPr>
      <w:r w:rsidRPr="008344E6">
        <w:rPr>
          <w:sz w:val="24"/>
          <w:szCs w:val="24"/>
        </w:rPr>
        <w:t xml:space="preserve">6.1.1 – Efetuar a entrega dos bens em perfeitas condições, conforme especificações, prazo e local constantes no Termo de Referência e seus anexos, acompanhado da respectiva nota fiscal; </w:t>
      </w:r>
    </w:p>
    <w:p w14:paraId="50475A08" w14:textId="77777777" w:rsidR="00181299" w:rsidRPr="008344E6" w:rsidRDefault="00181299" w:rsidP="00181299">
      <w:pPr>
        <w:spacing w:before="120" w:after="120"/>
        <w:jc w:val="both"/>
        <w:rPr>
          <w:sz w:val="24"/>
          <w:szCs w:val="24"/>
        </w:rPr>
      </w:pPr>
      <w:r w:rsidRPr="008344E6">
        <w:rPr>
          <w:sz w:val="24"/>
          <w:szCs w:val="24"/>
        </w:rPr>
        <w:t>6.1.2 – Responsabilizar-se pelos vícios e danos decorrentes do objeto, de acordo com o Código de Defesa do Consumidor (Lei nº 8.078/1990);</w:t>
      </w:r>
    </w:p>
    <w:p w14:paraId="5C55CF74" w14:textId="77777777" w:rsidR="00181299" w:rsidRPr="008344E6" w:rsidRDefault="00181299" w:rsidP="00181299">
      <w:pPr>
        <w:widowControl w:val="0"/>
        <w:shd w:val="clear" w:color="auto" w:fill="FFFFFF"/>
        <w:tabs>
          <w:tab w:val="left" w:pos="0"/>
        </w:tabs>
        <w:spacing w:before="120" w:after="120"/>
        <w:jc w:val="both"/>
        <w:rPr>
          <w:sz w:val="24"/>
          <w:szCs w:val="24"/>
        </w:rPr>
      </w:pPr>
      <w:r w:rsidRPr="008344E6">
        <w:rPr>
          <w:sz w:val="24"/>
          <w:szCs w:val="24"/>
        </w:rPr>
        <w:t xml:space="preserve">6.1.3 – Substituir, em até 05(cinco) dias úteis, os itens que apresentarem incompatibilidade com a descrição do bem ou estiverem danificados e/ou com defeito; </w:t>
      </w:r>
    </w:p>
    <w:p w14:paraId="63047A38" w14:textId="77777777" w:rsidR="00181299" w:rsidRPr="008344E6" w:rsidRDefault="00181299" w:rsidP="00181299">
      <w:pPr>
        <w:widowControl w:val="0"/>
        <w:shd w:val="clear" w:color="auto" w:fill="FFFFFF"/>
        <w:tabs>
          <w:tab w:val="left" w:pos="0"/>
        </w:tabs>
        <w:spacing w:before="120" w:after="120"/>
        <w:jc w:val="both"/>
        <w:rPr>
          <w:sz w:val="24"/>
          <w:szCs w:val="24"/>
        </w:rPr>
      </w:pPr>
      <w:r w:rsidRPr="008344E6">
        <w:rPr>
          <w:sz w:val="24"/>
          <w:szCs w:val="24"/>
        </w:rPr>
        <w:t>6.1.4 – Comunicar à Administração, com antecedência mínima de 24 (vinte e quatro) horas que antecede a data da execução, os motivos que impossibilitem o cumprimento do prazo previsto, com a devida comprovação;</w:t>
      </w:r>
    </w:p>
    <w:p w14:paraId="3DD19175" w14:textId="77777777" w:rsidR="00181299" w:rsidRPr="008344E6" w:rsidRDefault="00181299" w:rsidP="00181299">
      <w:pPr>
        <w:spacing w:before="120" w:after="120"/>
        <w:jc w:val="both"/>
        <w:rPr>
          <w:sz w:val="24"/>
          <w:szCs w:val="24"/>
        </w:rPr>
      </w:pPr>
      <w:r w:rsidRPr="008344E6">
        <w:rPr>
          <w:sz w:val="24"/>
          <w:szCs w:val="24"/>
        </w:rPr>
        <w:t>6.1.5 – Manter, durante toda a execução do contrato, em compatibilidade com as obrigações assumidas, todas as condições de habilitação e qualificação exigidas na licitação;</w:t>
      </w:r>
    </w:p>
    <w:p w14:paraId="2BC60A8D" w14:textId="77777777" w:rsidR="00181299" w:rsidRPr="008344E6" w:rsidRDefault="00181299" w:rsidP="00181299">
      <w:pPr>
        <w:spacing w:before="120" w:after="120"/>
        <w:jc w:val="both"/>
        <w:rPr>
          <w:sz w:val="24"/>
          <w:szCs w:val="24"/>
        </w:rPr>
      </w:pPr>
      <w:r w:rsidRPr="008344E6">
        <w:rPr>
          <w:sz w:val="24"/>
          <w:szCs w:val="24"/>
        </w:rPr>
        <w:t>6.1.6 – Indicar preposto para representá-la durante a execução do contrato;</w:t>
      </w:r>
    </w:p>
    <w:p w14:paraId="678F7CEA" w14:textId="77777777" w:rsidR="00181299" w:rsidRPr="008344E6" w:rsidRDefault="00181299" w:rsidP="00181299">
      <w:pPr>
        <w:spacing w:before="120" w:after="120"/>
        <w:jc w:val="both"/>
        <w:rPr>
          <w:sz w:val="24"/>
          <w:szCs w:val="24"/>
        </w:rPr>
      </w:pPr>
      <w:r w:rsidRPr="008344E6">
        <w:rPr>
          <w:sz w:val="24"/>
          <w:szCs w:val="24"/>
        </w:rPr>
        <w:t>6.1.7 – Comunicar à Administração sobre qualquer alteração no endereço, conta bancária ou outros dados necessários para recebimento de correspondência, enquanto perdurar os efeitos da contratação;</w:t>
      </w:r>
    </w:p>
    <w:p w14:paraId="06B817F8" w14:textId="77777777" w:rsidR="00181299" w:rsidRPr="008344E6" w:rsidRDefault="00181299" w:rsidP="00181299">
      <w:pPr>
        <w:spacing w:before="120" w:after="120"/>
        <w:jc w:val="both"/>
        <w:rPr>
          <w:sz w:val="24"/>
          <w:szCs w:val="24"/>
        </w:rPr>
      </w:pPr>
      <w:r w:rsidRPr="008344E6">
        <w:rPr>
          <w:sz w:val="24"/>
          <w:szCs w:val="24"/>
        </w:rPr>
        <w:t>6.1.8 – Receber as comunicações da Administração e respondê-las ou atendê-las nos prazos específicos constantes da comunicação;</w:t>
      </w:r>
    </w:p>
    <w:p w14:paraId="5F7C3B57" w14:textId="77777777" w:rsidR="00181299" w:rsidRPr="008344E6" w:rsidRDefault="00181299" w:rsidP="00181299">
      <w:pPr>
        <w:spacing w:before="120" w:after="120"/>
        <w:jc w:val="both"/>
        <w:rPr>
          <w:sz w:val="24"/>
          <w:szCs w:val="24"/>
        </w:rPr>
      </w:pPr>
      <w:r w:rsidRPr="008344E6">
        <w:rPr>
          <w:sz w:val="24"/>
          <w:szCs w:val="24"/>
        </w:rPr>
        <w:t>6.1.9 – Arcar com todas as despesas diretas e indiretas decorrentes do objeto, tais como tributos, encargos sociais e trabalhistas, transporte, depósito e entrega dos itens.</w:t>
      </w:r>
    </w:p>
    <w:p w14:paraId="3BFD65ED" w14:textId="77777777" w:rsidR="00181299" w:rsidRPr="008344E6" w:rsidRDefault="00181299" w:rsidP="00181299">
      <w:pPr>
        <w:spacing w:before="120" w:after="120"/>
        <w:jc w:val="both"/>
        <w:rPr>
          <w:b/>
          <w:sz w:val="24"/>
          <w:szCs w:val="24"/>
        </w:rPr>
      </w:pPr>
      <w:r w:rsidRPr="008344E6">
        <w:rPr>
          <w:b/>
          <w:sz w:val="24"/>
          <w:szCs w:val="24"/>
        </w:rPr>
        <w:t>7 – OBRIGAÇÕES DA ADMINISTRAÇÃO</w:t>
      </w:r>
    </w:p>
    <w:p w14:paraId="033C0F77" w14:textId="77777777" w:rsidR="00181299" w:rsidRPr="008344E6" w:rsidRDefault="00181299" w:rsidP="00181299">
      <w:pPr>
        <w:spacing w:before="120" w:after="120"/>
        <w:jc w:val="both"/>
        <w:rPr>
          <w:sz w:val="24"/>
          <w:szCs w:val="24"/>
        </w:rPr>
      </w:pPr>
      <w:r w:rsidRPr="008344E6">
        <w:rPr>
          <w:sz w:val="24"/>
          <w:szCs w:val="24"/>
        </w:rPr>
        <w:t>7.1 – A Administração está sujeita às seguintes obrigações:</w:t>
      </w:r>
    </w:p>
    <w:p w14:paraId="3229FDF5" w14:textId="77777777" w:rsidR="00181299" w:rsidRPr="008344E6" w:rsidRDefault="00181299" w:rsidP="00181299">
      <w:pPr>
        <w:spacing w:before="120" w:after="120"/>
        <w:jc w:val="both"/>
        <w:rPr>
          <w:sz w:val="24"/>
          <w:szCs w:val="24"/>
        </w:rPr>
      </w:pPr>
      <w:r w:rsidRPr="008344E6">
        <w:rPr>
          <w:sz w:val="24"/>
          <w:szCs w:val="24"/>
        </w:rPr>
        <w:t>7.1.1 – Emitir a ordem de fornecimento e receber o objeto no prazo e condições estabelecidas no instrumento convocatório e seus anexos;</w:t>
      </w:r>
    </w:p>
    <w:p w14:paraId="10005C8D" w14:textId="77777777" w:rsidR="00181299" w:rsidRPr="008344E6" w:rsidRDefault="00181299" w:rsidP="00181299">
      <w:pPr>
        <w:spacing w:before="120" w:after="120"/>
        <w:jc w:val="both"/>
        <w:rPr>
          <w:sz w:val="24"/>
          <w:szCs w:val="24"/>
        </w:rPr>
      </w:pPr>
      <w:r w:rsidRPr="008344E6">
        <w:rPr>
          <w:sz w:val="24"/>
          <w:szCs w:val="24"/>
        </w:rPr>
        <w:t>7.1.2 – Verificar minuciosamente, no prazo fixado, a conformidade dos bens recebidos provisoriamente com as especificações constantes do instrumento convocatório e da proposta, para fins de aceitação e recebimento definitivo;</w:t>
      </w:r>
    </w:p>
    <w:p w14:paraId="78EB4EB5" w14:textId="77777777" w:rsidR="00181299" w:rsidRPr="008344E6" w:rsidRDefault="00181299" w:rsidP="00181299">
      <w:pPr>
        <w:spacing w:before="120" w:after="120"/>
        <w:jc w:val="both"/>
        <w:rPr>
          <w:sz w:val="24"/>
          <w:szCs w:val="24"/>
        </w:rPr>
      </w:pPr>
      <w:r w:rsidRPr="008344E6">
        <w:rPr>
          <w:sz w:val="24"/>
          <w:szCs w:val="24"/>
        </w:rPr>
        <w:t>7.1.3 – Comunicar à CONTRATADA, por escrito, sobre imperfeições, falhas ou irregularidades verificadas no objeto fornecido, para que seja substituído, reparado ou corrigido;</w:t>
      </w:r>
    </w:p>
    <w:p w14:paraId="76376C83" w14:textId="77777777" w:rsidR="00181299" w:rsidRPr="008344E6" w:rsidRDefault="00181299" w:rsidP="00181299">
      <w:pPr>
        <w:spacing w:before="120" w:after="120"/>
        <w:jc w:val="both"/>
        <w:rPr>
          <w:sz w:val="24"/>
          <w:szCs w:val="24"/>
        </w:rPr>
      </w:pPr>
      <w:r w:rsidRPr="008344E6">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474ADA0C" w14:textId="77777777" w:rsidR="00181299" w:rsidRPr="008344E6" w:rsidRDefault="00181299" w:rsidP="00181299">
      <w:pPr>
        <w:spacing w:before="120" w:after="120"/>
        <w:jc w:val="both"/>
        <w:rPr>
          <w:sz w:val="24"/>
          <w:szCs w:val="24"/>
        </w:rPr>
      </w:pPr>
      <w:r w:rsidRPr="008344E6">
        <w:rPr>
          <w:sz w:val="24"/>
          <w:szCs w:val="24"/>
        </w:rPr>
        <w:t>7.1.5 – Efetuar o pagamento à CONTRATADA no valor correspondente a entrega dos bens, no prazo e forma estabelecidos no instrumento convocatório e seus anexos;</w:t>
      </w:r>
    </w:p>
    <w:p w14:paraId="1D9BCCF6" w14:textId="77777777" w:rsidR="00181299" w:rsidRPr="008344E6" w:rsidRDefault="00181299" w:rsidP="00181299">
      <w:pPr>
        <w:spacing w:before="120" w:after="120"/>
        <w:jc w:val="both"/>
        <w:rPr>
          <w:sz w:val="24"/>
          <w:szCs w:val="24"/>
        </w:rPr>
      </w:pPr>
      <w:r w:rsidRPr="008344E6">
        <w:rPr>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D12C198" w14:textId="77777777" w:rsidR="00181299" w:rsidRPr="008344E6" w:rsidRDefault="00181299" w:rsidP="00181299">
      <w:pPr>
        <w:spacing w:before="120" w:after="120"/>
        <w:jc w:val="both"/>
        <w:rPr>
          <w:sz w:val="24"/>
          <w:szCs w:val="24"/>
        </w:rPr>
      </w:pPr>
      <w:r w:rsidRPr="008344E6">
        <w:rPr>
          <w:b/>
          <w:sz w:val="24"/>
          <w:szCs w:val="24"/>
        </w:rPr>
        <w:t xml:space="preserve">8 – </w:t>
      </w:r>
      <w:r w:rsidRPr="008344E6">
        <w:rPr>
          <w:sz w:val="24"/>
          <w:szCs w:val="24"/>
        </w:rPr>
        <w:t>CRITÉRIOS DE MEDIÇÃO E PAGAMENTO</w:t>
      </w:r>
      <w:r w:rsidRPr="008344E6">
        <w:rPr>
          <w:b/>
          <w:sz w:val="24"/>
          <w:szCs w:val="24"/>
        </w:rPr>
        <w:t xml:space="preserve"> </w:t>
      </w:r>
    </w:p>
    <w:p w14:paraId="5399E851" w14:textId="77777777" w:rsidR="00181299" w:rsidRPr="008344E6" w:rsidRDefault="00181299" w:rsidP="00181299">
      <w:pPr>
        <w:spacing w:before="120" w:after="120"/>
        <w:jc w:val="both"/>
        <w:rPr>
          <w:b/>
          <w:sz w:val="24"/>
          <w:szCs w:val="24"/>
        </w:rPr>
      </w:pPr>
      <w:r w:rsidRPr="008344E6">
        <w:rPr>
          <w:sz w:val="24"/>
          <w:szCs w:val="24"/>
        </w:rPr>
        <w:t xml:space="preserve">8.1 – Os documentos fiscais serão emitidos em nome do </w:t>
      </w:r>
      <w:r w:rsidRPr="008344E6">
        <w:rPr>
          <w:b/>
          <w:sz w:val="24"/>
          <w:szCs w:val="24"/>
        </w:rPr>
        <w:t>FUNDO MUNICIPAL DE ASSISTÊNCIA SOCIAL</w:t>
      </w:r>
      <w:r w:rsidRPr="008344E6">
        <w:rPr>
          <w:sz w:val="24"/>
          <w:szCs w:val="24"/>
        </w:rPr>
        <w:t>, CNPJ nº 03.802.344/0001-02, Rua Miguel de Carvalho, 158 – Centro – bom Jardim/RJ, CEP: 28660-000.</w:t>
      </w:r>
    </w:p>
    <w:p w14:paraId="52724E41" w14:textId="77777777" w:rsidR="00181299" w:rsidRPr="008344E6" w:rsidRDefault="00181299" w:rsidP="00181299">
      <w:pPr>
        <w:spacing w:before="120" w:after="120"/>
        <w:jc w:val="both"/>
        <w:rPr>
          <w:sz w:val="24"/>
          <w:szCs w:val="24"/>
        </w:rPr>
      </w:pPr>
      <w:r w:rsidRPr="008344E6">
        <w:rPr>
          <w:sz w:val="24"/>
          <w:szCs w:val="24"/>
        </w:rPr>
        <w:lastRenderedPageBreak/>
        <w:t>8.2 -</w:t>
      </w:r>
      <w:r w:rsidRPr="008344E6">
        <w:rPr>
          <w:b/>
          <w:sz w:val="24"/>
          <w:szCs w:val="24"/>
        </w:rPr>
        <w:t xml:space="preserve"> </w:t>
      </w:r>
      <w:r w:rsidRPr="008344E6">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063103DC" w14:textId="77777777" w:rsidR="00181299" w:rsidRPr="008344E6" w:rsidRDefault="00181299" w:rsidP="00181299">
      <w:pPr>
        <w:spacing w:before="120" w:after="120"/>
        <w:jc w:val="both"/>
        <w:rPr>
          <w:b/>
          <w:sz w:val="24"/>
          <w:szCs w:val="24"/>
        </w:rPr>
      </w:pPr>
      <w:r w:rsidRPr="008344E6">
        <w:rPr>
          <w:b/>
          <w:sz w:val="24"/>
          <w:szCs w:val="24"/>
        </w:rPr>
        <w:t>Do recebimento</w:t>
      </w:r>
    </w:p>
    <w:p w14:paraId="216DC625"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Os bens serão recebidos provisoriamente, de forma sumária, no ato da entrega, juntamente com a </w:t>
      </w:r>
      <w:r w:rsidRPr="008344E6">
        <w:rPr>
          <w:rFonts w:ascii="Times New Roman" w:eastAsia="Calibri" w:hAnsi="Times New Roman" w:cs="Times New Roman"/>
          <w:sz w:val="24"/>
          <w:szCs w:val="24"/>
          <w:lang w:eastAsia="en-US"/>
        </w:rPr>
        <w:t>nota</w:t>
      </w:r>
      <w:r w:rsidRPr="008344E6">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8344E6">
        <w:rPr>
          <w:rFonts w:ascii="Times New Roman" w:hAnsi="Times New Roman" w:cs="Times New Roman"/>
          <w:color w:val="FF0000"/>
          <w:sz w:val="24"/>
          <w:szCs w:val="24"/>
          <w:lang w:eastAsia="en-US"/>
        </w:rPr>
        <w:t xml:space="preserve"> </w:t>
      </w:r>
      <w:r w:rsidRPr="008344E6">
        <w:rPr>
          <w:rFonts w:ascii="Times New Roman" w:hAnsi="Times New Roman" w:cs="Times New Roman"/>
          <w:sz w:val="24"/>
          <w:szCs w:val="24"/>
          <w:lang w:eastAsia="en-US"/>
        </w:rPr>
        <w:t>e na proposta.</w:t>
      </w:r>
    </w:p>
    <w:p w14:paraId="0B574E44"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Os bens poderão ser rejeitados, no todo ou em parte, inclusive antes do recebimento provisório, quando em desacordo com as especificações constantes no Termo de Referência</w:t>
      </w:r>
      <w:r w:rsidRPr="008344E6">
        <w:rPr>
          <w:rFonts w:ascii="Times New Roman" w:hAnsi="Times New Roman" w:cs="Times New Roman"/>
          <w:color w:val="FF0000"/>
          <w:sz w:val="24"/>
          <w:szCs w:val="24"/>
          <w:lang w:eastAsia="en-US"/>
        </w:rPr>
        <w:t xml:space="preserve"> </w:t>
      </w:r>
      <w:r w:rsidRPr="008344E6">
        <w:rPr>
          <w:rFonts w:ascii="Times New Roman" w:hAnsi="Times New Roman" w:cs="Times New Roman"/>
          <w:sz w:val="24"/>
          <w:szCs w:val="24"/>
          <w:lang w:eastAsia="en-US"/>
        </w:rPr>
        <w:t xml:space="preserve">e na proposta, devendo ser </w:t>
      </w:r>
      <w:r w:rsidRPr="008344E6">
        <w:rPr>
          <w:rFonts w:ascii="Times New Roman" w:hAnsi="Times New Roman" w:cs="Times New Roman"/>
          <w:color w:val="auto"/>
          <w:sz w:val="24"/>
          <w:szCs w:val="24"/>
          <w:lang w:eastAsia="en-US"/>
        </w:rPr>
        <w:t>substituídos no prazo de 05(cinco) dias</w:t>
      </w:r>
      <w:r w:rsidRPr="008344E6">
        <w:rPr>
          <w:rFonts w:ascii="Times New Roman" w:hAnsi="Times New Roman" w:cs="Times New Roman"/>
          <w:sz w:val="24"/>
          <w:szCs w:val="24"/>
          <w:lang w:eastAsia="en-US"/>
        </w:rPr>
        <w:t xml:space="preserve"> úteis, a contar da notificação da contratada, às suas custas, sem prejuízo da aplicação das penalidades.</w:t>
      </w:r>
    </w:p>
    <w:p w14:paraId="2F622B7F"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color w:val="auto"/>
          <w:sz w:val="24"/>
          <w:szCs w:val="24"/>
          <w:lang w:eastAsia="en-US"/>
        </w:rPr>
      </w:pPr>
      <w:r w:rsidRPr="008344E6">
        <w:rPr>
          <w:rFonts w:ascii="Times New Roman" w:hAnsi="Times New Roman" w:cs="Times New Roman"/>
          <w:sz w:val="24"/>
          <w:szCs w:val="24"/>
          <w:lang w:eastAsia="en-US"/>
        </w:rPr>
        <w:t xml:space="preserve">O </w:t>
      </w:r>
      <w:r w:rsidRPr="008344E6">
        <w:rPr>
          <w:rFonts w:ascii="Times New Roman" w:hAnsi="Times New Roman" w:cs="Times New Roman"/>
          <w:color w:val="auto"/>
          <w:sz w:val="24"/>
          <w:szCs w:val="24"/>
          <w:lang w:eastAsia="en-US"/>
        </w:rPr>
        <w:t>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642B61BB"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Para as contratações decorrentes de despesas cujos valores não ultrapassem o limite de que trata o </w:t>
      </w:r>
      <w:hyperlink r:id="rId29" w:anchor="art75">
        <w:r w:rsidRPr="008344E6">
          <w:rPr>
            <w:rStyle w:val="Hyperlink"/>
            <w:rFonts w:ascii="Times New Roman" w:hAnsi="Times New Roman" w:cs="Times New Roman"/>
            <w:sz w:val="24"/>
            <w:szCs w:val="24"/>
            <w:lang w:eastAsia="en-US"/>
          </w:rPr>
          <w:t>inciso II do art. 75 da Lei nº 14.133, de 2021</w:t>
        </w:r>
      </w:hyperlink>
      <w:r w:rsidRPr="008344E6">
        <w:rPr>
          <w:rFonts w:ascii="Times New Roman" w:hAnsi="Times New Roman" w:cs="Times New Roman"/>
          <w:sz w:val="24"/>
          <w:szCs w:val="24"/>
          <w:lang w:eastAsia="en-US"/>
        </w:rPr>
        <w:t xml:space="preserve">, o prazo máximo para o recebimento definitivo </w:t>
      </w:r>
      <w:r w:rsidRPr="008344E6">
        <w:rPr>
          <w:rFonts w:ascii="Times New Roman" w:hAnsi="Times New Roman" w:cs="Times New Roman"/>
          <w:color w:val="auto"/>
          <w:sz w:val="24"/>
          <w:szCs w:val="24"/>
          <w:lang w:eastAsia="en-US"/>
        </w:rPr>
        <w:t>será de até 07 (sete) dias úteis.</w:t>
      </w:r>
    </w:p>
    <w:p w14:paraId="6F511E6B"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O prazo para recebimento definitivo poderá ser excepcionalmente prorrogado, </w:t>
      </w:r>
      <w:r w:rsidRPr="008344E6">
        <w:rPr>
          <w:rFonts w:ascii="Times New Roman" w:hAnsi="Times New Roman" w:cs="Times New Roman"/>
          <w:color w:val="auto"/>
          <w:sz w:val="24"/>
          <w:szCs w:val="24"/>
          <w:lang w:eastAsia="en-US"/>
        </w:rPr>
        <w:t>de forma justificada, por igual período, quando houver necessidade de diligências para a aferição do ate</w:t>
      </w:r>
      <w:r w:rsidRPr="008344E6">
        <w:rPr>
          <w:rFonts w:ascii="Times New Roman" w:hAnsi="Times New Roman" w:cs="Times New Roman"/>
          <w:sz w:val="24"/>
          <w:szCs w:val="24"/>
          <w:lang w:eastAsia="en-US"/>
        </w:rPr>
        <w:t>ndimento das exigências contratuais.</w:t>
      </w:r>
    </w:p>
    <w:p w14:paraId="1608E6C2"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30" w:anchor="art143">
        <w:r w:rsidRPr="008344E6">
          <w:rPr>
            <w:rStyle w:val="Hyperlink"/>
            <w:rFonts w:ascii="Times New Roman" w:hAnsi="Times New Roman" w:cs="Times New Roman"/>
            <w:sz w:val="24"/>
            <w:szCs w:val="24"/>
            <w:lang w:eastAsia="en-US"/>
          </w:rPr>
          <w:t>art. 143 da Lei nº 14.133, de 2021</w:t>
        </w:r>
      </w:hyperlink>
      <w:r w:rsidRPr="008344E6">
        <w:rPr>
          <w:rFonts w:ascii="Times New Roman" w:hAnsi="Times New Roman" w:cs="Times New Roman"/>
          <w:sz w:val="24"/>
          <w:szCs w:val="24"/>
          <w:lang w:eastAsia="en-US"/>
        </w:rPr>
        <w:t xml:space="preserve">, comunicando-se à empresa para emissão de Nota Fiscal no que </w:t>
      </w:r>
      <w:proofErr w:type="spellStart"/>
      <w:r w:rsidRPr="008344E6">
        <w:rPr>
          <w:rFonts w:ascii="Times New Roman" w:hAnsi="Times New Roman" w:cs="Times New Roman"/>
          <w:sz w:val="24"/>
          <w:szCs w:val="24"/>
          <w:lang w:eastAsia="en-US"/>
        </w:rPr>
        <w:t>pertine</w:t>
      </w:r>
      <w:proofErr w:type="spellEnd"/>
      <w:r w:rsidRPr="008344E6">
        <w:rPr>
          <w:rFonts w:ascii="Times New Roman" w:hAnsi="Times New Roman" w:cs="Times New Roman"/>
          <w:sz w:val="24"/>
          <w:szCs w:val="24"/>
          <w:lang w:eastAsia="en-US"/>
        </w:rPr>
        <w:t xml:space="preserve"> à parcela incontroversa da execução do objeto, para efeito de liquidação e pagamento.</w:t>
      </w:r>
    </w:p>
    <w:p w14:paraId="6E896BED"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8FE5FEE" w14:textId="77777777" w:rsidR="00181299" w:rsidRPr="008344E6" w:rsidRDefault="00181299" w:rsidP="00181299">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O recebimento provisório ou definitivo não excluirá a responsabilidade civil pela solidez e pela segurança dos bens nem a responsabilidade ético-profissional pela perfeita execução do contrato.</w:t>
      </w:r>
    </w:p>
    <w:p w14:paraId="41B2F89D" w14:textId="77777777" w:rsidR="00181299" w:rsidRPr="008344E6" w:rsidRDefault="00181299" w:rsidP="00181299">
      <w:pPr>
        <w:keepNext/>
        <w:keepLines/>
        <w:tabs>
          <w:tab w:val="left" w:pos="567"/>
        </w:tabs>
        <w:spacing w:before="120" w:after="120"/>
        <w:jc w:val="both"/>
        <w:outlineLvl w:val="1"/>
        <w:rPr>
          <w:b/>
          <w:bCs/>
          <w:sz w:val="24"/>
          <w:szCs w:val="24"/>
        </w:rPr>
      </w:pPr>
      <w:r w:rsidRPr="008344E6">
        <w:rPr>
          <w:b/>
          <w:bCs/>
          <w:sz w:val="24"/>
          <w:szCs w:val="24"/>
        </w:rPr>
        <w:t>9 – Liquidação</w:t>
      </w:r>
    </w:p>
    <w:p w14:paraId="09F87FFF" w14:textId="77777777" w:rsidR="00181299" w:rsidRPr="008344E6" w:rsidRDefault="00181299" w:rsidP="00181299">
      <w:pPr>
        <w:spacing w:before="120" w:after="120"/>
        <w:jc w:val="both"/>
        <w:rPr>
          <w:color w:val="000000"/>
          <w:sz w:val="24"/>
          <w:szCs w:val="24"/>
        </w:rPr>
      </w:pPr>
      <w:r w:rsidRPr="008344E6">
        <w:rPr>
          <w:color w:val="000000"/>
          <w:sz w:val="24"/>
          <w:szCs w:val="24"/>
        </w:rPr>
        <w:t>9.1 – Recebida a Nota Fiscal ou documento de cobrança equivalente, correrá o prazo de dez dias úteis para fins de liquidação, na forma desta seção, prorrogáveis por igual período.</w:t>
      </w:r>
    </w:p>
    <w:p w14:paraId="1D530EC3"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9.1.1 – O prazo de que trata o item anterior será reduzido à metade, mantendo-se a possibilidade de prorrogação, nos casos de contratações decorrentes de despesas cujos valores não ultrapassem o limite de que trata o </w:t>
      </w:r>
      <w:hyperlink r:id="rId31" w:anchor="art75" w:history="1">
        <w:r w:rsidRPr="008344E6">
          <w:rPr>
            <w:color w:val="000080"/>
            <w:sz w:val="24"/>
            <w:szCs w:val="24"/>
            <w:u w:val="single"/>
          </w:rPr>
          <w:t>inciso II do art. 75 da Lei nº 14.133, de 2021</w:t>
        </w:r>
      </w:hyperlink>
      <w:r w:rsidRPr="008344E6">
        <w:rPr>
          <w:color w:val="000080"/>
          <w:sz w:val="24"/>
          <w:szCs w:val="24"/>
          <w:u w:val="single"/>
        </w:rPr>
        <w:t>.</w:t>
      </w:r>
    </w:p>
    <w:p w14:paraId="166A205D" w14:textId="77777777" w:rsidR="00181299" w:rsidRPr="008344E6" w:rsidRDefault="00181299" w:rsidP="00181299">
      <w:pPr>
        <w:spacing w:before="120" w:after="120"/>
        <w:jc w:val="both"/>
        <w:rPr>
          <w:color w:val="000000"/>
          <w:sz w:val="24"/>
          <w:szCs w:val="24"/>
        </w:rPr>
      </w:pPr>
      <w:r w:rsidRPr="008344E6">
        <w:rPr>
          <w:color w:val="000000"/>
          <w:sz w:val="24"/>
          <w:szCs w:val="24"/>
        </w:rPr>
        <w:t>9.2 – Para fins de liquidação, o setor competente deve verificar se a Nota Fiscal ou Fatura apresentada expressa os elementos necessários e essenciais do documento, tais como:</w:t>
      </w:r>
    </w:p>
    <w:p w14:paraId="00685B3E" w14:textId="77777777" w:rsidR="00181299" w:rsidRPr="008344E6" w:rsidRDefault="00181299" w:rsidP="00181299">
      <w:pPr>
        <w:numPr>
          <w:ilvl w:val="0"/>
          <w:numId w:val="36"/>
        </w:numPr>
        <w:spacing w:before="120" w:after="120"/>
        <w:ind w:left="0" w:firstLine="0"/>
        <w:jc w:val="both"/>
        <w:rPr>
          <w:color w:val="000000"/>
          <w:sz w:val="24"/>
          <w:szCs w:val="24"/>
        </w:rPr>
      </w:pPr>
      <w:r w:rsidRPr="008344E6">
        <w:rPr>
          <w:color w:val="000000"/>
          <w:sz w:val="24"/>
          <w:szCs w:val="24"/>
        </w:rPr>
        <w:t xml:space="preserve"> O prazo de validade;</w:t>
      </w:r>
    </w:p>
    <w:p w14:paraId="3E8109A1" w14:textId="77777777" w:rsidR="00181299" w:rsidRPr="008344E6" w:rsidRDefault="00181299" w:rsidP="00181299">
      <w:pPr>
        <w:numPr>
          <w:ilvl w:val="0"/>
          <w:numId w:val="36"/>
        </w:numPr>
        <w:spacing w:before="120" w:after="120"/>
        <w:ind w:left="0" w:firstLine="0"/>
        <w:jc w:val="both"/>
        <w:rPr>
          <w:color w:val="000000"/>
          <w:sz w:val="24"/>
          <w:szCs w:val="24"/>
        </w:rPr>
      </w:pPr>
      <w:r w:rsidRPr="008344E6">
        <w:rPr>
          <w:color w:val="000000"/>
          <w:sz w:val="24"/>
          <w:szCs w:val="24"/>
        </w:rPr>
        <w:t xml:space="preserve"> A data da emissão;</w:t>
      </w:r>
    </w:p>
    <w:p w14:paraId="775B307D" w14:textId="77777777" w:rsidR="00181299" w:rsidRPr="008344E6" w:rsidRDefault="00181299" w:rsidP="00181299">
      <w:pPr>
        <w:numPr>
          <w:ilvl w:val="0"/>
          <w:numId w:val="36"/>
        </w:numPr>
        <w:spacing w:before="120" w:after="120"/>
        <w:ind w:left="0" w:firstLine="0"/>
        <w:jc w:val="both"/>
        <w:rPr>
          <w:color w:val="000000"/>
          <w:sz w:val="24"/>
          <w:szCs w:val="24"/>
        </w:rPr>
      </w:pPr>
      <w:r w:rsidRPr="008344E6">
        <w:rPr>
          <w:color w:val="000000"/>
          <w:sz w:val="24"/>
          <w:szCs w:val="24"/>
        </w:rPr>
        <w:t xml:space="preserve"> Os dados do contrato e do órgão contratante;</w:t>
      </w:r>
    </w:p>
    <w:p w14:paraId="0060332F" w14:textId="77777777" w:rsidR="00181299" w:rsidRPr="008344E6" w:rsidRDefault="00181299" w:rsidP="00181299">
      <w:pPr>
        <w:numPr>
          <w:ilvl w:val="0"/>
          <w:numId w:val="36"/>
        </w:numPr>
        <w:spacing w:before="120" w:after="120"/>
        <w:ind w:left="0" w:firstLine="0"/>
        <w:jc w:val="both"/>
        <w:rPr>
          <w:color w:val="000000"/>
          <w:sz w:val="24"/>
          <w:szCs w:val="24"/>
        </w:rPr>
      </w:pPr>
      <w:r w:rsidRPr="008344E6">
        <w:rPr>
          <w:color w:val="000000"/>
          <w:sz w:val="24"/>
          <w:szCs w:val="24"/>
        </w:rPr>
        <w:t xml:space="preserve"> O período respectivo de execução do contrato;</w:t>
      </w:r>
    </w:p>
    <w:p w14:paraId="05984AA6" w14:textId="77777777" w:rsidR="00181299" w:rsidRPr="008344E6" w:rsidRDefault="00181299" w:rsidP="00181299">
      <w:pPr>
        <w:numPr>
          <w:ilvl w:val="0"/>
          <w:numId w:val="36"/>
        </w:numPr>
        <w:spacing w:before="120" w:after="120"/>
        <w:ind w:left="0" w:firstLine="0"/>
        <w:jc w:val="both"/>
        <w:rPr>
          <w:color w:val="000000"/>
          <w:sz w:val="24"/>
          <w:szCs w:val="24"/>
        </w:rPr>
      </w:pPr>
      <w:r w:rsidRPr="008344E6">
        <w:rPr>
          <w:color w:val="000000"/>
          <w:sz w:val="24"/>
          <w:szCs w:val="24"/>
        </w:rPr>
        <w:t xml:space="preserve"> O valor a pagar; e</w:t>
      </w:r>
    </w:p>
    <w:p w14:paraId="3E747B1A" w14:textId="77777777" w:rsidR="00181299" w:rsidRPr="008344E6" w:rsidRDefault="00181299" w:rsidP="00181299">
      <w:pPr>
        <w:numPr>
          <w:ilvl w:val="0"/>
          <w:numId w:val="36"/>
        </w:numPr>
        <w:spacing w:before="120" w:after="120"/>
        <w:ind w:left="0" w:firstLine="0"/>
        <w:jc w:val="both"/>
        <w:rPr>
          <w:color w:val="000000"/>
          <w:sz w:val="24"/>
          <w:szCs w:val="24"/>
        </w:rPr>
      </w:pPr>
      <w:r w:rsidRPr="008344E6">
        <w:rPr>
          <w:color w:val="000000"/>
          <w:sz w:val="24"/>
          <w:szCs w:val="24"/>
        </w:rPr>
        <w:lastRenderedPageBreak/>
        <w:t xml:space="preserve"> Eventual destaque do valor de retenções tributárias cabíveis.</w:t>
      </w:r>
    </w:p>
    <w:p w14:paraId="15A37085" w14:textId="77777777" w:rsidR="00181299" w:rsidRPr="008344E6" w:rsidRDefault="00181299" w:rsidP="00181299">
      <w:pPr>
        <w:spacing w:before="120" w:after="120"/>
        <w:jc w:val="both"/>
        <w:rPr>
          <w:color w:val="000000"/>
          <w:sz w:val="24"/>
          <w:szCs w:val="24"/>
        </w:rPr>
      </w:pPr>
      <w:r w:rsidRPr="008344E6">
        <w:rPr>
          <w:color w:val="000000"/>
          <w:sz w:val="24"/>
          <w:szCs w:val="24"/>
        </w:rPr>
        <w:t>9.3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A206A5F"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9.4 – A Nota Fiscal ou Fatura deverá ser obrigatoriamente acompanhada da comprovação da regularidade fiscal, mediante consulta aos sítios eletrônicos oficiais ou à documentação mencionada no </w:t>
      </w:r>
      <w:hyperlink r:id="rId32" w:anchor="art68" w:history="1">
        <w:r w:rsidRPr="008344E6">
          <w:rPr>
            <w:color w:val="000080"/>
            <w:sz w:val="24"/>
            <w:szCs w:val="24"/>
            <w:u w:val="single"/>
          </w:rPr>
          <w:t>art. 68 da Lei nº 14.133/2021</w:t>
        </w:r>
      </w:hyperlink>
      <w:r w:rsidRPr="008344E6">
        <w:rPr>
          <w:color w:val="000000"/>
          <w:sz w:val="24"/>
          <w:szCs w:val="24"/>
        </w:rPr>
        <w:t>.</w:t>
      </w:r>
    </w:p>
    <w:p w14:paraId="089D8001" w14:textId="77777777" w:rsidR="00181299" w:rsidRPr="008344E6" w:rsidRDefault="00181299" w:rsidP="00181299">
      <w:pPr>
        <w:spacing w:before="120" w:after="120"/>
        <w:jc w:val="both"/>
        <w:rPr>
          <w:color w:val="000000"/>
          <w:sz w:val="24"/>
          <w:szCs w:val="24"/>
        </w:rPr>
      </w:pPr>
      <w:r w:rsidRPr="008344E6">
        <w:rPr>
          <w:color w:val="000000"/>
          <w:sz w:val="24"/>
          <w:szCs w:val="24"/>
        </w:rPr>
        <w:t>9.5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D445067" w14:textId="77777777" w:rsidR="00181299" w:rsidRPr="008344E6" w:rsidRDefault="00181299" w:rsidP="00181299">
      <w:pPr>
        <w:spacing w:before="120" w:after="120"/>
        <w:jc w:val="both"/>
        <w:rPr>
          <w:color w:val="000000"/>
          <w:sz w:val="24"/>
          <w:szCs w:val="24"/>
        </w:rPr>
      </w:pPr>
      <w:r w:rsidRPr="008344E6">
        <w:rPr>
          <w:color w:val="000000"/>
          <w:sz w:val="24"/>
          <w:szCs w:val="24"/>
        </w:rPr>
        <w:t>9.6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CD2F12"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9.7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A93B376" w14:textId="77777777" w:rsidR="00181299" w:rsidRPr="008344E6" w:rsidRDefault="00181299" w:rsidP="00181299">
      <w:pPr>
        <w:spacing w:before="120" w:after="120"/>
        <w:jc w:val="both"/>
        <w:rPr>
          <w:color w:val="000000"/>
          <w:sz w:val="24"/>
          <w:szCs w:val="24"/>
        </w:rPr>
      </w:pPr>
      <w:r w:rsidRPr="008344E6">
        <w:rPr>
          <w:color w:val="000000"/>
          <w:sz w:val="24"/>
          <w:szCs w:val="24"/>
        </w:rPr>
        <w:t>9.8 – Persistindo a irregularidade, o contratante deverá adotar as medidas necessárias à rescisão contratual nos autos do processo administrativo correspondente, assegurada ao contratado a ampla defesa.</w:t>
      </w:r>
    </w:p>
    <w:p w14:paraId="4F587B40" w14:textId="77777777" w:rsidR="00181299" w:rsidRPr="008344E6" w:rsidRDefault="00181299" w:rsidP="00181299">
      <w:pPr>
        <w:spacing w:before="120" w:after="120"/>
        <w:jc w:val="both"/>
        <w:rPr>
          <w:color w:val="000000"/>
          <w:sz w:val="24"/>
          <w:szCs w:val="24"/>
        </w:rPr>
      </w:pPr>
      <w:r w:rsidRPr="008344E6">
        <w:rPr>
          <w:color w:val="000000"/>
          <w:sz w:val="24"/>
          <w:szCs w:val="24"/>
        </w:rPr>
        <w:t>9.9 – Havendo a efetiva execução do objeto, os pagamentos serão realizados normalmente, até que se decida pela rescisão do contrato, caso o contratado não regularize sua situação.</w:t>
      </w:r>
    </w:p>
    <w:p w14:paraId="107D27BC" w14:textId="77777777" w:rsidR="00181299" w:rsidRPr="008344E6" w:rsidRDefault="00181299" w:rsidP="00181299">
      <w:pPr>
        <w:pStyle w:val="PargrafodaLista"/>
        <w:keepNext/>
        <w:keepLines/>
        <w:tabs>
          <w:tab w:val="left" w:pos="567"/>
        </w:tabs>
        <w:spacing w:before="120" w:after="120"/>
        <w:ind w:left="0"/>
        <w:jc w:val="both"/>
        <w:outlineLvl w:val="1"/>
        <w:rPr>
          <w:b/>
          <w:bCs/>
          <w:lang w:eastAsia="pt-BR"/>
        </w:rPr>
      </w:pPr>
      <w:r w:rsidRPr="008344E6">
        <w:rPr>
          <w:b/>
          <w:bCs/>
          <w:lang w:eastAsia="pt-BR"/>
        </w:rPr>
        <w:t>Prazo de pagamento</w:t>
      </w:r>
    </w:p>
    <w:p w14:paraId="2C6A16D6" w14:textId="77777777" w:rsidR="00181299" w:rsidRPr="008344E6" w:rsidRDefault="00181299" w:rsidP="00181299">
      <w:pPr>
        <w:pStyle w:val="Nivel2"/>
        <w:spacing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9.10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CFAEAC7" w14:textId="77777777" w:rsidR="00181299" w:rsidRPr="008344E6" w:rsidRDefault="00181299" w:rsidP="00181299">
      <w:pPr>
        <w:pStyle w:val="Nivel2"/>
        <w:spacing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9.11 - O prazo de 30 (trinta) dias corridos, contados da data do recebimento definitivo dos bens, para realizar o pagamento, nas demais hipóteses.</w:t>
      </w:r>
    </w:p>
    <w:p w14:paraId="410DC8BB" w14:textId="77777777" w:rsidR="00181299" w:rsidRPr="008344E6" w:rsidRDefault="00181299" w:rsidP="00181299">
      <w:pPr>
        <w:spacing w:before="120" w:after="120"/>
        <w:jc w:val="both"/>
        <w:rPr>
          <w:color w:val="000000"/>
          <w:sz w:val="24"/>
          <w:szCs w:val="24"/>
        </w:rPr>
      </w:pPr>
      <w:r w:rsidRPr="008344E6">
        <w:rPr>
          <w:color w:val="000000"/>
          <w:sz w:val="24"/>
          <w:szCs w:val="24"/>
        </w:rPr>
        <w:t>9.12 - No caso de atraso pelo Contratante, os valores devidos ao contratado serão atualizados monetariamente entre o termo final do prazo de pagamento até a data de sua efetiva realização, mediante aplicação do índice IPC-A de correção monetária.</w:t>
      </w:r>
    </w:p>
    <w:p w14:paraId="48DA9243" w14:textId="77777777" w:rsidR="00181299" w:rsidRPr="008344E6" w:rsidRDefault="00181299" w:rsidP="00181299">
      <w:pPr>
        <w:keepNext/>
        <w:keepLines/>
        <w:tabs>
          <w:tab w:val="left" w:pos="567"/>
        </w:tabs>
        <w:spacing w:before="120" w:after="120"/>
        <w:jc w:val="both"/>
        <w:outlineLvl w:val="1"/>
        <w:rPr>
          <w:b/>
          <w:bCs/>
          <w:sz w:val="24"/>
          <w:szCs w:val="24"/>
        </w:rPr>
      </w:pPr>
      <w:r w:rsidRPr="008344E6">
        <w:rPr>
          <w:b/>
          <w:bCs/>
          <w:sz w:val="24"/>
          <w:szCs w:val="24"/>
        </w:rPr>
        <w:t>Forma de pagamento</w:t>
      </w:r>
    </w:p>
    <w:p w14:paraId="0429F680" w14:textId="77777777" w:rsidR="00181299" w:rsidRPr="008344E6" w:rsidRDefault="00181299" w:rsidP="00181299">
      <w:pPr>
        <w:spacing w:before="120" w:after="120"/>
        <w:jc w:val="both"/>
        <w:rPr>
          <w:color w:val="000000"/>
          <w:sz w:val="24"/>
          <w:szCs w:val="24"/>
        </w:rPr>
      </w:pPr>
      <w:r w:rsidRPr="008344E6">
        <w:rPr>
          <w:color w:val="000000"/>
          <w:sz w:val="24"/>
          <w:szCs w:val="24"/>
        </w:rPr>
        <w:t>9.13 - O pagamento será realizado através de ordem bancária, para crédito em banco, agência e conta corrente indicados pelo contratado.</w:t>
      </w:r>
    </w:p>
    <w:p w14:paraId="58E23E07" w14:textId="77777777" w:rsidR="00181299" w:rsidRPr="008344E6" w:rsidRDefault="00181299" w:rsidP="00181299">
      <w:pPr>
        <w:spacing w:before="120" w:after="120"/>
        <w:jc w:val="both"/>
        <w:rPr>
          <w:i/>
          <w:iCs/>
          <w:sz w:val="24"/>
          <w:szCs w:val="24"/>
        </w:rPr>
      </w:pPr>
      <w:r w:rsidRPr="008344E6">
        <w:rPr>
          <w:color w:val="000000"/>
          <w:sz w:val="24"/>
          <w:szCs w:val="24"/>
        </w:rPr>
        <w:t xml:space="preserve">9.14 - Será considerada data do pagamento o dia em que constar como emitida a ordem bancária para </w:t>
      </w:r>
      <w:r w:rsidRPr="008344E6">
        <w:rPr>
          <w:sz w:val="24"/>
          <w:szCs w:val="24"/>
        </w:rPr>
        <w:t>pagamento</w:t>
      </w:r>
      <w:r w:rsidRPr="008344E6">
        <w:rPr>
          <w:i/>
          <w:iCs/>
          <w:sz w:val="24"/>
          <w:szCs w:val="24"/>
        </w:rPr>
        <w:t>.</w:t>
      </w:r>
    </w:p>
    <w:p w14:paraId="7A726EDA" w14:textId="77777777" w:rsidR="00181299" w:rsidRPr="008344E6" w:rsidRDefault="00181299" w:rsidP="00181299">
      <w:pPr>
        <w:spacing w:before="120" w:after="120"/>
        <w:jc w:val="both"/>
        <w:rPr>
          <w:color w:val="000000"/>
          <w:sz w:val="24"/>
          <w:szCs w:val="24"/>
        </w:rPr>
      </w:pPr>
      <w:r w:rsidRPr="008344E6">
        <w:rPr>
          <w:color w:val="000000"/>
          <w:sz w:val="24"/>
          <w:szCs w:val="24"/>
        </w:rPr>
        <w:t>9.15 – Quando do pagamento, será efetuada a retenção tributária prevista na legislação aplicável.</w:t>
      </w:r>
    </w:p>
    <w:p w14:paraId="13139902" w14:textId="77777777" w:rsidR="00181299" w:rsidRPr="008344E6" w:rsidRDefault="00181299" w:rsidP="00181299">
      <w:pPr>
        <w:spacing w:before="120" w:after="120"/>
        <w:jc w:val="both"/>
        <w:rPr>
          <w:color w:val="000000"/>
          <w:sz w:val="24"/>
          <w:szCs w:val="24"/>
        </w:rPr>
      </w:pPr>
      <w:r w:rsidRPr="008344E6">
        <w:rPr>
          <w:color w:val="000000"/>
          <w:sz w:val="24"/>
          <w:szCs w:val="24"/>
        </w:rPr>
        <w:t>9.15.1 - Independentemente do percentual de tributo inserido na planilha, quando houver, serão retidos na fonte, quando da realização do pagamento, os percentuais estabelecidos na legislação vigente.</w:t>
      </w:r>
    </w:p>
    <w:p w14:paraId="71E1A649" w14:textId="77777777" w:rsidR="00181299" w:rsidRPr="008344E6" w:rsidRDefault="00181299" w:rsidP="00181299">
      <w:pPr>
        <w:spacing w:before="120" w:after="120"/>
        <w:jc w:val="both"/>
        <w:rPr>
          <w:color w:val="000000"/>
          <w:sz w:val="24"/>
          <w:szCs w:val="24"/>
        </w:rPr>
      </w:pPr>
      <w:r w:rsidRPr="008344E6">
        <w:rPr>
          <w:color w:val="000000"/>
          <w:sz w:val="24"/>
          <w:szCs w:val="24"/>
        </w:rPr>
        <w:lastRenderedPageBreak/>
        <w:t xml:space="preserve">9.16 - O contratado regularmente optante pelo Simples Nacional, nos termos da </w:t>
      </w:r>
      <w:hyperlink r:id="rId33" w:history="1">
        <w:r w:rsidRPr="008344E6">
          <w:rPr>
            <w:color w:val="000080"/>
            <w:sz w:val="24"/>
            <w:szCs w:val="24"/>
            <w:u w:val="single"/>
          </w:rPr>
          <w:t>Lei Complementar nº 123, de 2006</w:t>
        </w:r>
      </w:hyperlink>
      <w:r w:rsidRPr="008344E6">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B52013" w14:textId="77777777" w:rsidR="00181299" w:rsidRPr="008344E6" w:rsidRDefault="00181299" w:rsidP="00181299">
      <w:pPr>
        <w:keepNext/>
        <w:keepLines/>
        <w:tabs>
          <w:tab w:val="left" w:pos="567"/>
        </w:tabs>
        <w:spacing w:before="120" w:after="120"/>
        <w:jc w:val="both"/>
        <w:outlineLvl w:val="1"/>
        <w:rPr>
          <w:b/>
          <w:bCs/>
          <w:sz w:val="24"/>
          <w:szCs w:val="24"/>
        </w:rPr>
      </w:pPr>
      <w:r w:rsidRPr="008344E6">
        <w:rPr>
          <w:b/>
          <w:bCs/>
          <w:sz w:val="24"/>
          <w:szCs w:val="24"/>
        </w:rPr>
        <w:t>Antecipação de pagamento</w:t>
      </w:r>
    </w:p>
    <w:p w14:paraId="579C65EC" w14:textId="77777777" w:rsidR="00181299" w:rsidRPr="008344E6" w:rsidRDefault="00181299" w:rsidP="00181299">
      <w:pPr>
        <w:spacing w:before="120" w:after="120"/>
        <w:jc w:val="both"/>
        <w:rPr>
          <w:iCs/>
          <w:sz w:val="24"/>
          <w:szCs w:val="24"/>
        </w:rPr>
      </w:pPr>
      <w:r w:rsidRPr="008344E6">
        <w:rPr>
          <w:iCs/>
          <w:sz w:val="24"/>
          <w:szCs w:val="24"/>
        </w:rPr>
        <w:t>9.17 - A presente contratação não permite a antecipação de pagamento parcial ou total, conforme as regras previstas no presente tópico.</w:t>
      </w:r>
    </w:p>
    <w:p w14:paraId="25FEF3AA" w14:textId="77777777" w:rsidR="00181299" w:rsidRPr="008344E6" w:rsidRDefault="00181299" w:rsidP="00181299">
      <w:pPr>
        <w:keepNext/>
        <w:keepLines/>
        <w:tabs>
          <w:tab w:val="left" w:pos="0"/>
        </w:tabs>
        <w:spacing w:before="120" w:after="120"/>
        <w:jc w:val="both"/>
        <w:outlineLvl w:val="0"/>
        <w:rPr>
          <w:b/>
          <w:bCs/>
          <w:sz w:val="24"/>
          <w:szCs w:val="24"/>
        </w:rPr>
      </w:pPr>
      <w:r w:rsidRPr="008344E6">
        <w:rPr>
          <w:b/>
          <w:bCs/>
          <w:sz w:val="24"/>
          <w:szCs w:val="24"/>
        </w:rPr>
        <w:t>10- FORMA E CRITÉRIOS DE SELEÇÃO DO FORNECEDOR</w:t>
      </w:r>
    </w:p>
    <w:p w14:paraId="40D68DEF" w14:textId="77777777" w:rsidR="00181299" w:rsidRPr="008344E6" w:rsidRDefault="00181299" w:rsidP="00181299">
      <w:pPr>
        <w:keepNext/>
        <w:keepLines/>
        <w:tabs>
          <w:tab w:val="left" w:pos="567"/>
        </w:tabs>
        <w:spacing w:before="120" w:after="120"/>
        <w:jc w:val="both"/>
        <w:outlineLvl w:val="1"/>
        <w:rPr>
          <w:rFonts w:eastAsia="MS Mincho"/>
          <w:b/>
          <w:bCs/>
          <w:sz w:val="24"/>
          <w:szCs w:val="24"/>
        </w:rPr>
      </w:pPr>
      <w:r w:rsidRPr="008344E6">
        <w:rPr>
          <w:b/>
          <w:bCs/>
          <w:sz w:val="24"/>
          <w:szCs w:val="24"/>
        </w:rPr>
        <w:t>Forma de seleção e critério de julgamento da proposta</w:t>
      </w:r>
    </w:p>
    <w:p w14:paraId="020FE71D" w14:textId="77777777" w:rsidR="00181299" w:rsidRPr="008344E6" w:rsidRDefault="00181299" w:rsidP="00181299">
      <w:pPr>
        <w:spacing w:before="120" w:after="120"/>
        <w:jc w:val="both"/>
        <w:rPr>
          <w:sz w:val="24"/>
          <w:szCs w:val="24"/>
        </w:rPr>
      </w:pPr>
      <w:r w:rsidRPr="008344E6">
        <w:rPr>
          <w:rFonts w:eastAsia="Arial"/>
          <w:color w:val="000000"/>
          <w:sz w:val="24"/>
          <w:szCs w:val="24"/>
        </w:rPr>
        <w:t>10.1 - O FORNECEDOR</w:t>
      </w:r>
      <w:r w:rsidRPr="008344E6">
        <w:rPr>
          <w:color w:val="000000"/>
          <w:sz w:val="24"/>
          <w:szCs w:val="24"/>
        </w:rPr>
        <w:t xml:space="preserve"> será selecionado por meio da realização de procedimento de LICITAÇÃO, na modalidade PREGÃO, sob a forma ELETRÔNICA</w:t>
      </w:r>
      <w:r w:rsidRPr="008344E6">
        <w:rPr>
          <w:rFonts w:eastAsia="Arial"/>
          <w:color w:val="000000"/>
          <w:sz w:val="24"/>
          <w:szCs w:val="24"/>
        </w:rPr>
        <w:t xml:space="preserve">, com adoção do critério de julgamento pelo </w:t>
      </w:r>
      <w:r w:rsidRPr="008344E6">
        <w:rPr>
          <w:rFonts w:eastAsia="Arial"/>
          <w:sz w:val="24"/>
          <w:szCs w:val="24"/>
        </w:rPr>
        <w:t>MENOR PREÇO UNITÁRIO.</w:t>
      </w:r>
    </w:p>
    <w:p w14:paraId="3721FC7B" w14:textId="77777777" w:rsidR="00181299" w:rsidRPr="008344E6" w:rsidRDefault="00181299" w:rsidP="00181299">
      <w:pPr>
        <w:keepNext/>
        <w:keepLines/>
        <w:tabs>
          <w:tab w:val="left" w:pos="0"/>
        </w:tabs>
        <w:spacing w:before="120" w:after="120"/>
        <w:jc w:val="both"/>
        <w:outlineLvl w:val="1"/>
        <w:rPr>
          <w:b/>
          <w:bCs/>
          <w:sz w:val="24"/>
          <w:szCs w:val="24"/>
        </w:rPr>
      </w:pPr>
      <w:r w:rsidRPr="008344E6">
        <w:rPr>
          <w:b/>
          <w:bCs/>
          <w:sz w:val="24"/>
          <w:szCs w:val="24"/>
        </w:rPr>
        <w:t>Exigências de habilitação</w:t>
      </w:r>
    </w:p>
    <w:p w14:paraId="2DDFD653" w14:textId="77777777" w:rsidR="00181299" w:rsidRPr="008344E6" w:rsidRDefault="00181299" w:rsidP="00181299">
      <w:pPr>
        <w:spacing w:before="120" w:after="120"/>
        <w:jc w:val="both"/>
        <w:rPr>
          <w:color w:val="000000"/>
          <w:sz w:val="24"/>
          <w:szCs w:val="24"/>
        </w:rPr>
      </w:pPr>
      <w:r w:rsidRPr="008344E6">
        <w:rPr>
          <w:color w:val="000000"/>
          <w:sz w:val="24"/>
          <w:szCs w:val="24"/>
        </w:rPr>
        <w:t>10.2 - Para fins de habilitação, deverá o licitante comprovar os seguintes requisitos:</w:t>
      </w:r>
    </w:p>
    <w:p w14:paraId="7F2DFE3F" w14:textId="77777777" w:rsidR="00181299" w:rsidRPr="008344E6" w:rsidRDefault="00181299" w:rsidP="00181299">
      <w:pPr>
        <w:keepNext/>
        <w:keepLines/>
        <w:tabs>
          <w:tab w:val="left" w:pos="851"/>
        </w:tabs>
        <w:spacing w:before="120" w:after="120"/>
        <w:jc w:val="both"/>
        <w:outlineLvl w:val="1"/>
        <w:rPr>
          <w:b/>
          <w:bCs/>
          <w:sz w:val="24"/>
          <w:szCs w:val="24"/>
        </w:rPr>
      </w:pPr>
      <w:r w:rsidRPr="008344E6">
        <w:rPr>
          <w:b/>
          <w:bCs/>
          <w:sz w:val="24"/>
          <w:szCs w:val="24"/>
        </w:rPr>
        <w:t>Habilitação jurídica</w:t>
      </w:r>
    </w:p>
    <w:p w14:paraId="227FBDC3" w14:textId="77777777" w:rsidR="00181299" w:rsidRPr="008344E6" w:rsidRDefault="00181299" w:rsidP="00181299">
      <w:pPr>
        <w:spacing w:before="120" w:after="120"/>
        <w:jc w:val="both"/>
        <w:rPr>
          <w:color w:val="000000"/>
          <w:sz w:val="24"/>
          <w:szCs w:val="24"/>
        </w:rPr>
      </w:pPr>
      <w:r w:rsidRPr="008344E6">
        <w:rPr>
          <w:bCs/>
          <w:color w:val="000000"/>
          <w:sz w:val="24"/>
          <w:szCs w:val="24"/>
        </w:rPr>
        <w:t>10.3</w:t>
      </w:r>
      <w:r w:rsidRPr="008344E6">
        <w:rPr>
          <w:b/>
          <w:bCs/>
          <w:color w:val="000000"/>
          <w:sz w:val="24"/>
          <w:szCs w:val="24"/>
        </w:rPr>
        <w:t xml:space="preserve"> - Pessoa física:</w:t>
      </w:r>
      <w:r w:rsidRPr="008344E6">
        <w:rPr>
          <w:color w:val="000000"/>
          <w:sz w:val="24"/>
          <w:szCs w:val="24"/>
        </w:rPr>
        <w:t xml:space="preserve"> cédula de identidade (RG) ou documento equivalente que, por força de lei, tenha validade para fins de identificação em todo o território nacional;</w:t>
      </w:r>
    </w:p>
    <w:p w14:paraId="199F9385" w14:textId="77777777" w:rsidR="00181299" w:rsidRPr="008344E6" w:rsidRDefault="00181299" w:rsidP="00181299">
      <w:pPr>
        <w:spacing w:before="120" w:after="120"/>
        <w:jc w:val="both"/>
        <w:rPr>
          <w:color w:val="000000"/>
          <w:sz w:val="24"/>
          <w:szCs w:val="24"/>
        </w:rPr>
      </w:pPr>
      <w:r w:rsidRPr="008344E6">
        <w:rPr>
          <w:bCs/>
          <w:color w:val="000000"/>
          <w:sz w:val="24"/>
          <w:szCs w:val="24"/>
        </w:rPr>
        <w:t>10.4</w:t>
      </w:r>
      <w:r w:rsidRPr="008344E6">
        <w:rPr>
          <w:b/>
          <w:bCs/>
          <w:color w:val="000000"/>
          <w:sz w:val="24"/>
          <w:szCs w:val="24"/>
        </w:rPr>
        <w:t xml:space="preserve"> - Empresário individual</w:t>
      </w:r>
      <w:r w:rsidRPr="008344E6">
        <w:rPr>
          <w:color w:val="000000"/>
          <w:sz w:val="24"/>
          <w:szCs w:val="24"/>
        </w:rPr>
        <w:t xml:space="preserve">: inscrição no Registro Público de Empresas Mercantis, a cargo da Junta Comercial da respectiva sede; </w:t>
      </w:r>
    </w:p>
    <w:p w14:paraId="19EB1934" w14:textId="77777777" w:rsidR="00181299" w:rsidRPr="008344E6" w:rsidRDefault="00181299" w:rsidP="00181299">
      <w:pPr>
        <w:spacing w:before="120" w:after="120"/>
        <w:jc w:val="both"/>
        <w:rPr>
          <w:color w:val="000000"/>
          <w:sz w:val="24"/>
          <w:szCs w:val="24"/>
        </w:rPr>
      </w:pPr>
      <w:r w:rsidRPr="008344E6">
        <w:rPr>
          <w:bCs/>
          <w:color w:val="000000"/>
          <w:sz w:val="24"/>
          <w:szCs w:val="24"/>
        </w:rPr>
        <w:t>10.5</w:t>
      </w:r>
      <w:r w:rsidRPr="008344E6">
        <w:rPr>
          <w:b/>
          <w:bCs/>
          <w:color w:val="000000"/>
          <w:sz w:val="24"/>
          <w:szCs w:val="24"/>
        </w:rPr>
        <w:t xml:space="preserve"> - Microempreendedor Individual - MEI</w:t>
      </w:r>
      <w:r w:rsidRPr="008344E6">
        <w:rPr>
          <w:color w:val="000000"/>
          <w:sz w:val="24"/>
          <w:szCs w:val="24"/>
        </w:rPr>
        <w:t>: Certificado da Condição de Microempreendedor Individual - CCMEI, cuja aceitação ficará condicionada à verificação da autenticidade no sítio https://www.gov.br/empresas-e-negocios/pt-br/empreendedor;</w:t>
      </w:r>
    </w:p>
    <w:p w14:paraId="6B32A918" w14:textId="77777777" w:rsidR="00181299" w:rsidRPr="008344E6" w:rsidRDefault="00181299" w:rsidP="00181299">
      <w:pPr>
        <w:spacing w:before="120" w:after="120"/>
        <w:jc w:val="both"/>
        <w:rPr>
          <w:color w:val="000000"/>
          <w:sz w:val="24"/>
          <w:szCs w:val="24"/>
        </w:rPr>
      </w:pPr>
      <w:r w:rsidRPr="008344E6">
        <w:rPr>
          <w:bCs/>
          <w:color w:val="000000"/>
          <w:sz w:val="24"/>
          <w:szCs w:val="24"/>
        </w:rPr>
        <w:t>10.6</w:t>
      </w:r>
      <w:r w:rsidRPr="008344E6">
        <w:rPr>
          <w:b/>
          <w:bCs/>
          <w:color w:val="000000"/>
          <w:sz w:val="24"/>
          <w:szCs w:val="24"/>
        </w:rPr>
        <w:t xml:space="preserve"> - Sociedade Empresária, Sociedade Limitada Unipessoal – SLU ou sociedade identificada como Empresa Individual de Responsabilidade Limitada - EIRELI</w:t>
      </w:r>
      <w:r w:rsidRPr="008344E6">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118DE952" w14:textId="77777777" w:rsidR="00181299" w:rsidRPr="008344E6" w:rsidRDefault="00181299" w:rsidP="00181299">
      <w:pPr>
        <w:spacing w:before="120" w:after="120"/>
        <w:jc w:val="both"/>
        <w:rPr>
          <w:color w:val="000000"/>
          <w:sz w:val="24"/>
          <w:szCs w:val="24"/>
        </w:rPr>
      </w:pPr>
      <w:r w:rsidRPr="008344E6">
        <w:rPr>
          <w:bCs/>
          <w:color w:val="000000"/>
          <w:sz w:val="24"/>
          <w:szCs w:val="24"/>
        </w:rPr>
        <w:t>10.7 -</w:t>
      </w:r>
      <w:r w:rsidRPr="008344E6">
        <w:rPr>
          <w:b/>
          <w:bCs/>
          <w:color w:val="000000"/>
          <w:sz w:val="24"/>
          <w:szCs w:val="24"/>
        </w:rPr>
        <w:t xml:space="preserve"> Sociedade Empresária Estrangeira</w:t>
      </w:r>
      <w:r w:rsidRPr="008344E6">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4" w:history="1">
        <w:r w:rsidRPr="008344E6">
          <w:rPr>
            <w:color w:val="000080"/>
            <w:sz w:val="24"/>
            <w:szCs w:val="24"/>
            <w:u w:val="single"/>
          </w:rPr>
          <w:t>Normativa DREI/ME nº 77, de 18 de março de 2020</w:t>
        </w:r>
      </w:hyperlink>
      <w:r w:rsidRPr="008344E6">
        <w:rPr>
          <w:color w:val="000000"/>
          <w:sz w:val="24"/>
          <w:szCs w:val="24"/>
        </w:rPr>
        <w:t>.</w:t>
      </w:r>
    </w:p>
    <w:p w14:paraId="0C3C9BF9" w14:textId="77777777" w:rsidR="00181299" w:rsidRPr="008344E6" w:rsidRDefault="00181299" w:rsidP="00181299">
      <w:pPr>
        <w:spacing w:before="120" w:after="120"/>
        <w:jc w:val="both"/>
        <w:rPr>
          <w:color w:val="000000"/>
          <w:sz w:val="24"/>
          <w:szCs w:val="24"/>
        </w:rPr>
      </w:pPr>
      <w:r w:rsidRPr="008344E6">
        <w:rPr>
          <w:bCs/>
          <w:color w:val="000000"/>
          <w:sz w:val="24"/>
          <w:szCs w:val="24"/>
        </w:rPr>
        <w:t>10.8</w:t>
      </w:r>
      <w:r w:rsidRPr="008344E6">
        <w:rPr>
          <w:b/>
          <w:bCs/>
          <w:color w:val="000000"/>
          <w:sz w:val="24"/>
          <w:szCs w:val="24"/>
        </w:rPr>
        <w:t xml:space="preserve"> - Sociedade Simples</w:t>
      </w:r>
      <w:r w:rsidRPr="008344E6">
        <w:rPr>
          <w:color w:val="000000"/>
          <w:sz w:val="24"/>
          <w:szCs w:val="24"/>
        </w:rPr>
        <w:t>: inscrição do ato constitutivo no Registro Civil de Pessoas Jurídicas do local de sua sede, acompanhada de documento comprobatório de seus administradores;</w:t>
      </w:r>
    </w:p>
    <w:p w14:paraId="0C38673E" w14:textId="77777777" w:rsidR="00181299" w:rsidRPr="008344E6" w:rsidRDefault="00181299" w:rsidP="00181299">
      <w:pPr>
        <w:spacing w:before="120" w:after="120"/>
        <w:jc w:val="both"/>
        <w:rPr>
          <w:color w:val="000000"/>
          <w:sz w:val="24"/>
          <w:szCs w:val="24"/>
        </w:rPr>
      </w:pPr>
      <w:r w:rsidRPr="008344E6">
        <w:rPr>
          <w:bCs/>
          <w:color w:val="000000"/>
          <w:sz w:val="24"/>
          <w:szCs w:val="24"/>
        </w:rPr>
        <w:t>10.9 -</w:t>
      </w:r>
      <w:r w:rsidRPr="008344E6">
        <w:rPr>
          <w:b/>
          <w:bCs/>
          <w:color w:val="000000"/>
          <w:sz w:val="24"/>
          <w:szCs w:val="24"/>
        </w:rPr>
        <w:t xml:space="preserve"> Filial, sucursal ou agência de sociedade simples ou empresária</w:t>
      </w:r>
      <w:r w:rsidRPr="008344E6">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ADD6972" w14:textId="77777777" w:rsidR="00181299" w:rsidRPr="008344E6" w:rsidRDefault="00181299" w:rsidP="00181299">
      <w:pPr>
        <w:spacing w:before="120" w:after="120"/>
        <w:jc w:val="both"/>
        <w:rPr>
          <w:color w:val="000000"/>
          <w:sz w:val="24"/>
          <w:szCs w:val="24"/>
        </w:rPr>
      </w:pPr>
      <w:r w:rsidRPr="008344E6">
        <w:rPr>
          <w:color w:val="000000"/>
          <w:sz w:val="24"/>
          <w:szCs w:val="24"/>
        </w:rPr>
        <w:t>10.10 - Os documentos apresentados deverão estar acompanhados de todas as alterações ou da consolidação respectiva.</w:t>
      </w:r>
    </w:p>
    <w:p w14:paraId="4B2335E5" w14:textId="77777777" w:rsidR="00181299" w:rsidRPr="008344E6" w:rsidRDefault="00181299" w:rsidP="00181299">
      <w:pPr>
        <w:keepNext/>
        <w:keepLines/>
        <w:tabs>
          <w:tab w:val="left" w:pos="0"/>
        </w:tabs>
        <w:spacing w:before="120" w:after="120"/>
        <w:jc w:val="both"/>
        <w:outlineLvl w:val="1"/>
        <w:rPr>
          <w:b/>
          <w:bCs/>
          <w:sz w:val="24"/>
          <w:szCs w:val="24"/>
        </w:rPr>
      </w:pPr>
      <w:r w:rsidRPr="008344E6">
        <w:rPr>
          <w:b/>
          <w:bCs/>
          <w:sz w:val="24"/>
          <w:szCs w:val="24"/>
        </w:rPr>
        <w:t>Habilitação fiscal, social e trabalhista</w:t>
      </w:r>
    </w:p>
    <w:p w14:paraId="20D77938" w14:textId="77777777" w:rsidR="00181299" w:rsidRPr="008344E6" w:rsidRDefault="00181299" w:rsidP="00181299">
      <w:pPr>
        <w:spacing w:before="120" w:after="120"/>
        <w:jc w:val="both"/>
        <w:rPr>
          <w:color w:val="000000"/>
          <w:sz w:val="24"/>
          <w:szCs w:val="24"/>
        </w:rPr>
      </w:pPr>
      <w:r w:rsidRPr="008344E6">
        <w:rPr>
          <w:color w:val="000000"/>
          <w:sz w:val="24"/>
          <w:szCs w:val="24"/>
        </w:rPr>
        <w:t>10.11 - Prova de inscrição no Cadastro Nacional de Pessoas Jurídicas ou no Cadastro de Pessoas Físicas, conforme o caso;</w:t>
      </w:r>
    </w:p>
    <w:p w14:paraId="055229D2" w14:textId="77777777" w:rsidR="00181299" w:rsidRPr="008344E6" w:rsidRDefault="00181299" w:rsidP="00181299">
      <w:pPr>
        <w:spacing w:before="120" w:after="120"/>
        <w:jc w:val="both"/>
        <w:rPr>
          <w:color w:val="000000"/>
          <w:sz w:val="24"/>
          <w:szCs w:val="24"/>
        </w:rPr>
      </w:pPr>
      <w:r w:rsidRPr="008344E6">
        <w:rPr>
          <w:color w:val="000000"/>
          <w:sz w:val="24"/>
          <w:szCs w:val="24"/>
        </w:rPr>
        <w:lastRenderedPageBreak/>
        <w:t>10.12 -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C1B13EA" w14:textId="77777777" w:rsidR="00181299" w:rsidRPr="008344E6" w:rsidRDefault="00181299" w:rsidP="00181299">
      <w:pPr>
        <w:spacing w:before="120" w:after="120"/>
        <w:jc w:val="both"/>
        <w:rPr>
          <w:color w:val="000000"/>
          <w:sz w:val="24"/>
          <w:szCs w:val="24"/>
        </w:rPr>
      </w:pPr>
      <w:r w:rsidRPr="008344E6">
        <w:rPr>
          <w:color w:val="000000"/>
          <w:sz w:val="24"/>
          <w:szCs w:val="24"/>
        </w:rPr>
        <w:t>10.13 - Prova de regularidade com o Fundo de Garantia do Tempo de Serviço (FGTS);</w:t>
      </w:r>
    </w:p>
    <w:p w14:paraId="75D7BB71"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10.14 - 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8344E6">
          <w:rPr>
            <w:color w:val="000080"/>
            <w:sz w:val="24"/>
            <w:szCs w:val="24"/>
            <w:u w:val="single"/>
          </w:rPr>
          <w:t>Decreto-Lei nº 5.452, de 1º de maio de 1943</w:t>
        </w:r>
      </w:hyperlink>
      <w:r w:rsidRPr="008344E6">
        <w:rPr>
          <w:color w:val="000000"/>
          <w:sz w:val="24"/>
          <w:szCs w:val="24"/>
        </w:rPr>
        <w:t>;</w:t>
      </w:r>
    </w:p>
    <w:p w14:paraId="703ECA2B" w14:textId="77777777" w:rsidR="00181299" w:rsidRPr="008344E6" w:rsidRDefault="00181299" w:rsidP="00181299">
      <w:pPr>
        <w:spacing w:before="120" w:after="120"/>
        <w:jc w:val="both"/>
        <w:rPr>
          <w:rFonts w:eastAsia="Arial"/>
          <w:color w:val="000000"/>
          <w:sz w:val="24"/>
          <w:szCs w:val="24"/>
        </w:rPr>
      </w:pPr>
      <w:r w:rsidRPr="008344E6">
        <w:rPr>
          <w:rFonts w:eastAsia="Arial"/>
          <w:color w:val="000000"/>
          <w:sz w:val="24"/>
          <w:szCs w:val="24"/>
        </w:rPr>
        <w:t xml:space="preserve">10.15 - Prova de inscrição no cadastro de contribuintes Municipal relativo ao domicílio ou sede do fornecedor, pertinente ao seu ramo de atividade e compatível com o objeto contratual; </w:t>
      </w:r>
    </w:p>
    <w:p w14:paraId="33DED805" w14:textId="77777777" w:rsidR="00181299" w:rsidRPr="008344E6" w:rsidRDefault="00181299" w:rsidP="00181299">
      <w:pPr>
        <w:spacing w:before="120" w:after="120"/>
        <w:jc w:val="both"/>
        <w:rPr>
          <w:rFonts w:eastAsia="Arial"/>
          <w:color w:val="000000"/>
          <w:sz w:val="24"/>
          <w:szCs w:val="24"/>
        </w:rPr>
      </w:pPr>
      <w:r w:rsidRPr="008344E6">
        <w:rPr>
          <w:rFonts w:eastAsia="Arial"/>
          <w:color w:val="000000"/>
          <w:sz w:val="24"/>
          <w:szCs w:val="24"/>
        </w:rPr>
        <w:t>10.16 - Prova de regularidade com a Fazenda Municipal do domicílio ou sede do fornecedor, relativa à atividade em cujo exercício contrata ou concorre;</w:t>
      </w:r>
    </w:p>
    <w:p w14:paraId="07121029" w14:textId="77777777" w:rsidR="00181299" w:rsidRPr="008344E6" w:rsidRDefault="00181299" w:rsidP="00181299">
      <w:pPr>
        <w:pStyle w:val="Nivel2"/>
        <w:spacing w:line="240" w:lineRule="auto"/>
        <w:ind w:left="0" w:firstLine="0"/>
        <w:rPr>
          <w:rFonts w:ascii="Times New Roman" w:hAnsi="Times New Roman" w:cs="Times New Roman"/>
          <w:sz w:val="24"/>
          <w:szCs w:val="24"/>
        </w:rPr>
      </w:pPr>
      <w:r w:rsidRPr="008344E6">
        <w:rPr>
          <w:rFonts w:ascii="Times New Roman" w:eastAsia="Arial" w:hAnsi="Times New Roman" w:cs="Times New Roman"/>
          <w:sz w:val="24"/>
          <w:szCs w:val="24"/>
        </w:rPr>
        <w:t xml:space="preserve">10.22 - </w:t>
      </w:r>
      <w:r w:rsidRPr="008344E6">
        <w:rPr>
          <w:rFonts w:ascii="Times New Roman" w:hAnsi="Times New Roman" w:cs="Times New Roman"/>
          <w:sz w:val="24"/>
          <w:szCs w:val="24"/>
        </w:rPr>
        <w:t>Prova de Regularidade com a Fazenda Estadual do domicílio ou sede do fornecedor, em relação aos tributos estaduais.</w:t>
      </w:r>
    </w:p>
    <w:p w14:paraId="5B02AE4A" w14:textId="77777777" w:rsidR="00181299" w:rsidRPr="008344E6" w:rsidRDefault="00181299" w:rsidP="00181299">
      <w:pPr>
        <w:numPr>
          <w:ilvl w:val="2"/>
          <w:numId w:val="0"/>
        </w:numPr>
        <w:spacing w:before="120" w:after="120"/>
        <w:jc w:val="both"/>
        <w:rPr>
          <w:sz w:val="24"/>
          <w:szCs w:val="24"/>
        </w:rPr>
      </w:pPr>
      <w:r w:rsidRPr="008344E6">
        <w:rPr>
          <w:sz w:val="24"/>
          <w:szCs w:val="24"/>
        </w:rPr>
        <w:t>10.23 - Certidão emitida pela Procuradoria Geral do Estado, caso tenha sede no Estado do Rio de Janeiro.</w:t>
      </w:r>
    </w:p>
    <w:p w14:paraId="10E52BF8" w14:textId="77777777" w:rsidR="00181299" w:rsidRPr="008344E6" w:rsidRDefault="00181299" w:rsidP="00181299">
      <w:pPr>
        <w:spacing w:before="120" w:after="120"/>
        <w:jc w:val="both"/>
        <w:rPr>
          <w:rFonts w:eastAsia="Arial"/>
          <w:color w:val="000000"/>
          <w:sz w:val="24"/>
          <w:szCs w:val="24"/>
        </w:rPr>
      </w:pPr>
      <w:r w:rsidRPr="008344E6">
        <w:rPr>
          <w:rFonts w:eastAsia="Arial"/>
          <w:color w:val="000000"/>
          <w:sz w:val="24"/>
          <w:szCs w:val="24"/>
        </w:rPr>
        <w:t>10.24 - Caso o fornecedor seja considerado isento dos tributos relacionados ao objeto contratual, deverá comprovar tal condição mediante a apresentação de declaração da Fazenda respectiva do seu domicílio ou sede, ou outra equivalente, na forma da lei.</w:t>
      </w:r>
    </w:p>
    <w:p w14:paraId="42D48FD4"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10.25 - O fornecedor enquadrado como microempreendedor individual que pretenda auferir os benefícios do tratamento diferenciado previstos na </w:t>
      </w:r>
      <w:hyperlink r:id="rId36" w:history="1">
        <w:r w:rsidRPr="008344E6">
          <w:rPr>
            <w:color w:val="000080"/>
            <w:sz w:val="24"/>
            <w:szCs w:val="24"/>
            <w:u w:val="single"/>
          </w:rPr>
          <w:t>Lei Complementar n. 123, de 2006</w:t>
        </w:r>
      </w:hyperlink>
      <w:r w:rsidRPr="008344E6">
        <w:rPr>
          <w:color w:val="000000"/>
          <w:sz w:val="24"/>
          <w:szCs w:val="24"/>
        </w:rPr>
        <w:t>, estará dispensado da prova de inscrição nos cadastros de contribuintes estadual e municipal.</w:t>
      </w:r>
    </w:p>
    <w:p w14:paraId="6F9E7D79" w14:textId="77777777" w:rsidR="00181299" w:rsidRPr="008344E6" w:rsidRDefault="00181299" w:rsidP="00181299">
      <w:pPr>
        <w:keepNext/>
        <w:keepLines/>
        <w:tabs>
          <w:tab w:val="left" w:pos="567"/>
        </w:tabs>
        <w:spacing w:before="120" w:after="120"/>
        <w:jc w:val="both"/>
        <w:outlineLvl w:val="1"/>
        <w:rPr>
          <w:b/>
          <w:bCs/>
          <w:sz w:val="24"/>
          <w:szCs w:val="24"/>
        </w:rPr>
      </w:pPr>
      <w:r w:rsidRPr="008344E6">
        <w:rPr>
          <w:b/>
          <w:bCs/>
          <w:sz w:val="24"/>
          <w:szCs w:val="24"/>
        </w:rPr>
        <w:t>Qualificação Econômico-Financeira</w:t>
      </w:r>
    </w:p>
    <w:p w14:paraId="2E407369" w14:textId="77777777" w:rsidR="00181299" w:rsidRPr="008344E6" w:rsidRDefault="00181299" w:rsidP="00181299">
      <w:pPr>
        <w:spacing w:before="120" w:after="120"/>
        <w:jc w:val="both"/>
        <w:rPr>
          <w:sz w:val="24"/>
          <w:szCs w:val="24"/>
        </w:rPr>
      </w:pPr>
      <w:r w:rsidRPr="008344E6">
        <w:rPr>
          <w:sz w:val="24"/>
          <w:szCs w:val="24"/>
        </w:rPr>
        <w:t>10.26 -</w:t>
      </w:r>
      <w:r w:rsidRPr="008344E6">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79983EB6" w14:textId="77777777" w:rsidR="00181299" w:rsidRPr="008344E6" w:rsidRDefault="00181299" w:rsidP="00181299">
      <w:pPr>
        <w:spacing w:before="120" w:after="120"/>
        <w:jc w:val="both"/>
        <w:rPr>
          <w:sz w:val="24"/>
          <w:szCs w:val="24"/>
        </w:rPr>
      </w:pPr>
      <w:r w:rsidRPr="008344E6">
        <w:rPr>
          <w:sz w:val="24"/>
          <w:szCs w:val="24"/>
        </w:rPr>
        <w:t>10.27</w:t>
      </w:r>
      <w:r w:rsidRPr="008344E6">
        <w:rPr>
          <w:sz w:val="24"/>
          <w:szCs w:val="24"/>
        </w:rPr>
        <w:tab/>
        <w:t>- Certidão negativa de falência expedida pelo distribuidor da sede do fornecedor - Lei nº 14.133, de 2021, art. 69, caput, inciso II);</w:t>
      </w:r>
    </w:p>
    <w:p w14:paraId="60AAB577" w14:textId="77777777" w:rsidR="00181299" w:rsidRPr="008344E6" w:rsidRDefault="00181299" w:rsidP="00181299">
      <w:pPr>
        <w:spacing w:before="120" w:after="120"/>
        <w:jc w:val="both"/>
        <w:rPr>
          <w:sz w:val="24"/>
          <w:szCs w:val="24"/>
        </w:rPr>
      </w:pPr>
      <w:r w:rsidRPr="008344E6">
        <w:rPr>
          <w:sz w:val="24"/>
          <w:szCs w:val="24"/>
        </w:rPr>
        <w:t>10.28</w:t>
      </w:r>
      <w:r w:rsidRPr="008344E6">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0007F0F" w14:textId="77777777" w:rsidR="00181299" w:rsidRPr="008344E6" w:rsidRDefault="00181299" w:rsidP="00181299">
      <w:pPr>
        <w:spacing w:before="120" w:after="120"/>
        <w:jc w:val="both"/>
        <w:rPr>
          <w:sz w:val="24"/>
          <w:szCs w:val="24"/>
        </w:rPr>
      </w:pPr>
      <w:r w:rsidRPr="008344E6">
        <w:rPr>
          <w:sz w:val="24"/>
          <w:szCs w:val="24"/>
        </w:rPr>
        <w:t>10.29 -</w:t>
      </w:r>
      <w:r w:rsidRPr="008344E6">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E171A58" w14:textId="77777777" w:rsidR="00181299" w:rsidRPr="008344E6" w:rsidRDefault="00181299" w:rsidP="00181299">
      <w:pPr>
        <w:spacing w:before="120" w:after="120"/>
        <w:jc w:val="both"/>
        <w:rPr>
          <w:sz w:val="24"/>
          <w:szCs w:val="24"/>
        </w:rPr>
      </w:pPr>
      <w:r w:rsidRPr="008344E6">
        <w:rPr>
          <w:sz w:val="24"/>
          <w:szCs w:val="24"/>
        </w:rPr>
        <w:t>10.30 -</w:t>
      </w:r>
      <w:r w:rsidRPr="008344E6">
        <w:rPr>
          <w:sz w:val="24"/>
          <w:szCs w:val="24"/>
        </w:rPr>
        <w:tab/>
        <w:t xml:space="preserve">Os documentos referidos acima limitar-se-ão ao último exercício no caso de a pessoa jurídica ter sido constituída há menos de 2 (dois) anos. </w:t>
      </w:r>
    </w:p>
    <w:p w14:paraId="575A8F23" w14:textId="77777777" w:rsidR="00181299" w:rsidRPr="008344E6" w:rsidRDefault="00181299" w:rsidP="00181299">
      <w:pPr>
        <w:spacing w:before="120" w:after="120"/>
        <w:jc w:val="both"/>
        <w:rPr>
          <w:sz w:val="24"/>
          <w:szCs w:val="24"/>
        </w:rPr>
      </w:pPr>
      <w:r w:rsidRPr="008344E6">
        <w:rPr>
          <w:sz w:val="24"/>
          <w:szCs w:val="24"/>
        </w:rPr>
        <w:t>10.31 -</w:t>
      </w:r>
      <w:r w:rsidRPr="008344E6">
        <w:rPr>
          <w:sz w:val="24"/>
          <w:szCs w:val="24"/>
        </w:rPr>
        <w:tab/>
        <w:t xml:space="preserve">Os documentos referidos acima deverão ser exigidos conforme definido pela Receita Federal do Brasil para transmissão da Escrituração Contábil Digital - ECD ao </w:t>
      </w:r>
      <w:proofErr w:type="spellStart"/>
      <w:r w:rsidRPr="008344E6">
        <w:rPr>
          <w:sz w:val="24"/>
          <w:szCs w:val="24"/>
        </w:rPr>
        <w:t>Sped</w:t>
      </w:r>
      <w:proofErr w:type="spellEnd"/>
      <w:r w:rsidRPr="008344E6">
        <w:rPr>
          <w:sz w:val="24"/>
          <w:szCs w:val="24"/>
        </w:rPr>
        <w:t>.</w:t>
      </w:r>
    </w:p>
    <w:p w14:paraId="48322494" w14:textId="77777777" w:rsidR="00181299" w:rsidRPr="008344E6" w:rsidRDefault="00181299" w:rsidP="00181299">
      <w:pPr>
        <w:tabs>
          <w:tab w:val="left" w:pos="567"/>
          <w:tab w:val="left" w:pos="1134"/>
        </w:tabs>
        <w:spacing w:before="120" w:after="120"/>
        <w:jc w:val="both"/>
        <w:rPr>
          <w:sz w:val="24"/>
          <w:szCs w:val="24"/>
        </w:rPr>
      </w:pPr>
      <w:r w:rsidRPr="008344E6">
        <w:rPr>
          <w:sz w:val="24"/>
          <w:szCs w:val="24"/>
        </w:rPr>
        <w:t xml:space="preserve">10.32 -Caso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46B22D10" w14:textId="77777777" w:rsidR="00181299" w:rsidRPr="008344E6" w:rsidRDefault="00181299" w:rsidP="00181299">
      <w:pPr>
        <w:spacing w:before="120" w:after="120"/>
        <w:jc w:val="both"/>
        <w:rPr>
          <w:sz w:val="24"/>
          <w:szCs w:val="24"/>
        </w:rPr>
      </w:pPr>
      <w:r w:rsidRPr="008344E6">
        <w:rPr>
          <w:sz w:val="24"/>
          <w:szCs w:val="24"/>
        </w:rPr>
        <w:lastRenderedPageBreak/>
        <w:t>10.33 -</w:t>
      </w:r>
      <w:r w:rsidRPr="008344E6">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C779CD9" w14:textId="77777777" w:rsidR="00181299" w:rsidRPr="008344E6" w:rsidRDefault="00181299" w:rsidP="00181299">
      <w:pPr>
        <w:keepNext/>
        <w:keepLines/>
        <w:tabs>
          <w:tab w:val="left" w:pos="567"/>
        </w:tabs>
        <w:spacing w:before="120" w:after="120"/>
        <w:jc w:val="both"/>
        <w:outlineLvl w:val="1"/>
        <w:rPr>
          <w:b/>
          <w:bCs/>
          <w:sz w:val="24"/>
          <w:szCs w:val="24"/>
        </w:rPr>
      </w:pPr>
      <w:r w:rsidRPr="008344E6">
        <w:rPr>
          <w:b/>
          <w:bCs/>
          <w:sz w:val="24"/>
          <w:szCs w:val="24"/>
        </w:rPr>
        <w:t>Qualificação Técnica</w:t>
      </w:r>
    </w:p>
    <w:p w14:paraId="53C90919"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10.34 - </w:t>
      </w:r>
      <w:bookmarkStart w:id="29" w:name="_Hlk196827919"/>
      <w:r w:rsidRPr="008344E6">
        <w:rPr>
          <w:color w:val="000000"/>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bookmarkEnd w:id="29"/>
    <w:p w14:paraId="626EDCDF" w14:textId="77777777" w:rsidR="00181299" w:rsidRPr="008344E6" w:rsidRDefault="00181299" w:rsidP="00181299">
      <w:pPr>
        <w:spacing w:before="120" w:after="120"/>
        <w:jc w:val="both"/>
        <w:rPr>
          <w:b/>
          <w:color w:val="000000"/>
          <w:sz w:val="24"/>
          <w:szCs w:val="24"/>
        </w:rPr>
      </w:pPr>
      <w:r w:rsidRPr="008344E6">
        <w:rPr>
          <w:b/>
          <w:color w:val="000000"/>
          <w:sz w:val="24"/>
          <w:szCs w:val="24"/>
        </w:rPr>
        <w:t>11 - VIGÊNCIA DA ATA DE REGISTRO DE PREÇOS</w:t>
      </w:r>
    </w:p>
    <w:p w14:paraId="521C3A37" w14:textId="77777777" w:rsidR="00181299" w:rsidRPr="008344E6" w:rsidRDefault="00181299" w:rsidP="00181299">
      <w:pPr>
        <w:spacing w:before="120" w:after="120"/>
        <w:jc w:val="both"/>
        <w:rPr>
          <w:color w:val="000000"/>
          <w:sz w:val="24"/>
          <w:szCs w:val="24"/>
        </w:rPr>
      </w:pPr>
      <w:r w:rsidRPr="008344E6">
        <w:rPr>
          <w:color w:val="000000"/>
          <w:sz w:val="24"/>
          <w:szCs w:val="24"/>
        </w:rPr>
        <w:t>11.1 - A Ata de Registro de Preços tem vigência de 01 (um) ano, contados a partir da data da sua assinatura, podendo ser prorrogado por igual período, nos termos permitidos no art. 84 da Lei 14.133/2021.</w:t>
      </w:r>
    </w:p>
    <w:p w14:paraId="1FF23CB4" w14:textId="77777777" w:rsidR="00181299" w:rsidRPr="008344E6" w:rsidRDefault="00181299" w:rsidP="00181299">
      <w:pPr>
        <w:spacing w:before="120" w:after="120"/>
        <w:jc w:val="both"/>
        <w:rPr>
          <w:color w:val="000000"/>
          <w:sz w:val="24"/>
          <w:szCs w:val="24"/>
        </w:rPr>
      </w:pPr>
      <w:r w:rsidRPr="008344E6">
        <w:rPr>
          <w:color w:val="000000"/>
          <w:sz w:val="24"/>
          <w:szCs w:val="24"/>
        </w:rPr>
        <w:t xml:space="preserve">11.2 - A prorrogação da vigência da Ata de Registro de Preços dependerá da concordância das partes e de comprovação da </w:t>
      </w:r>
      <w:proofErr w:type="spellStart"/>
      <w:r w:rsidRPr="008344E6">
        <w:rPr>
          <w:color w:val="000000"/>
          <w:sz w:val="24"/>
          <w:szCs w:val="24"/>
        </w:rPr>
        <w:t>vantajosidade</w:t>
      </w:r>
      <w:proofErr w:type="spellEnd"/>
      <w:r w:rsidRPr="008344E6">
        <w:rPr>
          <w:color w:val="000000"/>
          <w:sz w:val="24"/>
          <w:szCs w:val="24"/>
        </w:rPr>
        <w:t xml:space="preserve"> dos preços. </w:t>
      </w:r>
    </w:p>
    <w:p w14:paraId="2B0F8E5F" w14:textId="77777777" w:rsidR="00181299" w:rsidRPr="008344E6" w:rsidRDefault="00181299" w:rsidP="00181299">
      <w:pPr>
        <w:spacing w:before="120" w:after="120"/>
        <w:jc w:val="both"/>
        <w:rPr>
          <w:color w:val="000000"/>
          <w:sz w:val="24"/>
          <w:szCs w:val="24"/>
        </w:rPr>
      </w:pPr>
      <w:r w:rsidRPr="008344E6">
        <w:rPr>
          <w:color w:val="000000"/>
          <w:sz w:val="24"/>
          <w:szCs w:val="24"/>
        </w:rPr>
        <w:t>11.3 - A prorrogação da vigência da Ata de Registro de Preços será registrada mediante termo de prorrogação pactuado pelas partes nos autos de gestão da Ata de Registro de Preços</w:t>
      </w:r>
    </w:p>
    <w:p w14:paraId="0ED5A935" w14:textId="77777777" w:rsidR="00181299" w:rsidRPr="008344E6" w:rsidRDefault="00181299" w:rsidP="00181299">
      <w:pPr>
        <w:spacing w:before="120" w:after="120"/>
        <w:jc w:val="both"/>
        <w:rPr>
          <w:color w:val="000000"/>
          <w:sz w:val="24"/>
          <w:szCs w:val="24"/>
        </w:rPr>
      </w:pPr>
      <w:r w:rsidRPr="008344E6">
        <w:rPr>
          <w:color w:val="000000"/>
          <w:sz w:val="24"/>
          <w:szCs w:val="24"/>
        </w:rPr>
        <w:t>11.4 - A prorrogação da vigência da Ata de Registro de Preços deverá ser publicada e divulgada.</w:t>
      </w:r>
    </w:p>
    <w:p w14:paraId="35C90FCD" w14:textId="77777777" w:rsidR="00181299" w:rsidRPr="008344E6" w:rsidRDefault="00181299" w:rsidP="00181299">
      <w:pPr>
        <w:spacing w:before="120" w:after="120"/>
        <w:jc w:val="both"/>
        <w:rPr>
          <w:color w:val="000000"/>
          <w:sz w:val="24"/>
          <w:szCs w:val="24"/>
        </w:rPr>
      </w:pPr>
      <w:r w:rsidRPr="008344E6">
        <w:rPr>
          <w:color w:val="000000"/>
          <w:sz w:val="24"/>
          <w:szCs w:val="24"/>
        </w:rPr>
        <w:t>11.5 -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D6FF220" w14:textId="77777777" w:rsidR="00181299" w:rsidRPr="008344E6" w:rsidRDefault="00181299" w:rsidP="004F571D">
      <w:pPr>
        <w:spacing w:before="60" w:after="60"/>
        <w:jc w:val="both"/>
        <w:rPr>
          <w:b/>
          <w:color w:val="000000"/>
          <w:sz w:val="24"/>
          <w:szCs w:val="24"/>
        </w:rPr>
      </w:pPr>
      <w:r w:rsidRPr="008344E6">
        <w:rPr>
          <w:b/>
          <w:color w:val="000000"/>
          <w:sz w:val="24"/>
          <w:szCs w:val="24"/>
        </w:rPr>
        <w:t xml:space="preserve">12 - </w:t>
      </w:r>
      <w:proofErr w:type="gramStart"/>
      <w:r w:rsidRPr="008344E6">
        <w:rPr>
          <w:b/>
          <w:color w:val="000000"/>
          <w:sz w:val="24"/>
          <w:szCs w:val="24"/>
        </w:rPr>
        <w:t>Cancelamento/revogação e rescisão</w:t>
      </w:r>
      <w:proofErr w:type="gramEnd"/>
      <w:r w:rsidRPr="008344E6">
        <w:rPr>
          <w:b/>
          <w:color w:val="000000"/>
          <w:sz w:val="24"/>
          <w:szCs w:val="24"/>
        </w:rPr>
        <w:t xml:space="preserve"> da ATA DE REGISTRO DE PREÇOS </w:t>
      </w:r>
    </w:p>
    <w:p w14:paraId="4AA8C0D7"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12.1 - O registro de preços poderá ser CANCELADO/EXTINTO, por iniciativa do ÓRGÃO GERENCIADOR, quando:</w:t>
      </w:r>
    </w:p>
    <w:p w14:paraId="46FAE4D4"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12.1.1 - Não houver acordo entre as partes para </w:t>
      </w:r>
      <w:proofErr w:type="spellStart"/>
      <w:r w:rsidRPr="008344E6">
        <w:rPr>
          <w:rFonts w:ascii="Times New Roman" w:hAnsi="Times New Roman" w:cs="Times New Roman"/>
          <w:sz w:val="24"/>
          <w:szCs w:val="24"/>
        </w:rPr>
        <w:t>pactuação</w:t>
      </w:r>
      <w:proofErr w:type="spellEnd"/>
      <w:r w:rsidRPr="008344E6">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222961FF"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8A14A55"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12.1.3 - Presentes razões de conveniência e oportunidade ao interesse público, devidamente justificadas. </w:t>
      </w:r>
    </w:p>
    <w:p w14:paraId="4EAD586C"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proofErr w:type="gramStart"/>
      <w:r w:rsidRPr="008344E6">
        <w:rPr>
          <w:rFonts w:ascii="Times New Roman" w:hAnsi="Times New Roman" w:cs="Times New Roman"/>
          <w:sz w:val="24"/>
          <w:szCs w:val="24"/>
        </w:rPr>
        <w:t>12.1.4  -</w:t>
      </w:r>
      <w:proofErr w:type="gramEnd"/>
      <w:r w:rsidRPr="008344E6">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6B261441"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12.1.4.1 - Não executar de forma total ou parcial qualificada as obrigações presentes na Ata de Registro de Preços; </w:t>
      </w:r>
    </w:p>
    <w:p w14:paraId="2EE3E678"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12.1.4.2 - Recusar-se a retirar e assinar a nota de empenho ou instrumento contratual no prazo estabelecido, salvo por motivo devidamente justificado e aceito pelo órgão ou entidade Contratante; </w:t>
      </w:r>
    </w:p>
    <w:p w14:paraId="780D4FF3"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12.1.4.3 - Der causa à rescisão administrativa de dois ou mais contratos firmados com base na Ata de Registro de Preços; </w:t>
      </w:r>
    </w:p>
    <w:p w14:paraId="31C10C9F"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560E069A"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12.1.4.5 - Sofrer sanção prevista nos incisos III ou IV do artigo 156 da Lei nº 14.133/</w:t>
      </w:r>
      <w:proofErr w:type="gramStart"/>
      <w:r w:rsidRPr="008344E6">
        <w:rPr>
          <w:rFonts w:ascii="Times New Roman" w:hAnsi="Times New Roman" w:cs="Times New Roman"/>
          <w:sz w:val="24"/>
          <w:szCs w:val="24"/>
        </w:rPr>
        <w:t>2021,.;</w:t>
      </w:r>
      <w:proofErr w:type="gramEnd"/>
      <w:r w:rsidRPr="008344E6">
        <w:rPr>
          <w:rFonts w:ascii="Times New Roman" w:hAnsi="Times New Roman" w:cs="Times New Roman"/>
          <w:sz w:val="24"/>
          <w:szCs w:val="24"/>
        </w:rPr>
        <w:t xml:space="preserve"> </w:t>
      </w:r>
    </w:p>
    <w:p w14:paraId="73202FCA"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12.1.4.6 – Descumprir as condições da ata de registro de preços, sem motivo justificado;</w:t>
      </w:r>
    </w:p>
    <w:p w14:paraId="34D63D2A"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lastRenderedPageBreak/>
        <w:t>12.1.4.7 – Não aceitar manter o preço registrado, na hipótese prevista no artigo 27, §2º, do Decreto nº 11.462, de 2023; ou</w:t>
      </w:r>
    </w:p>
    <w:p w14:paraId="19F53393"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6EC85488"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65FE636"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12.1.7 - Havendo cancelamento/extinção do registro, não caberá a aplicação de qualquer espécie de sanção administrativa ao titular do registro. </w:t>
      </w:r>
    </w:p>
    <w:p w14:paraId="780F6262"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12.1.8 - O cancelamento/extinção do registro na hipótese prevista no item da Ata de Registro de Preços não poderá ser aceita em prejuízo ao interesse público.</w:t>
      </w:r>
    </w:p>
    <w:p w14:paraId="013E2F5C"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12.1.9 - A extinção do registro de preços será determinada em decisão unilateral e fundamentada da Administração, garantido o contraditório e a ampla defesa em processo administrativo.</w:t>
      </w:r>
    </w:p>
    <w:p w14:paraId="49AB834F"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12.1.10 - A extinção do registro de preços poderá ensejar a abertura de procedimento de apuração da responsabilidade e aplicação de sanções administrativas em face do titular do registro.</w:t>
      </w:r>
    </w:p>
    <w:p w14:paraId="53D951F4"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12.2 – O cancelamento de registros nas hipóteses previstas no item 12.1 será formalizado por despacho do órgão ou da entidade gerenciadora, garantidos os princípios do contraditório e da ampla defesa.</w:t>
      </w:r>
    </w:p>
    <w:p w14:paraId="5329E44B"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12.3 – Na hipótese de cancelamento do registro do fornecedor, o órgão ou a entidade gerenciadora poderá convocar os licitantes que compõem o cadastro de reserva, observada a ordem de classificação.</w:t>
      </w:r>
    </w:p>
    <w:p w14:paraId="0927E53F"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12.4 – O cancelamento dos preços registrados poderá ser realizado pelo gerenciador, em determinada ata de registro de preços, total ou parcialmente, nas seguintes hipóteses, desde que devidamente comprovadas e justificadas:</w:t>
      </w:r>
    </w:p>
    <w:p w14:paraId="5A9246C0"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12.4.1 – Por razão de interesse público;</w:t>
      </w:r>
    </w:p>
    <w:p w14:paraId="38B11BAD"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12.4.2 – A pedido do fornecedor, decorrente de caso fortuito ou força maior; ou</w:t>
      </w:r>
    </w:p>
    <w:p w14:paraId="7D7F9336" w14:textId="77777777" w:rsidR="00181299" w:rsidRPr="008344E6" w:rsidRDefault="00181299" w:rsidP="004F571D">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12.4.3 – Se não houver êxito nas negociações, nas hipóteses em que o preço de mercado tornar-se superior ou inferior ao preço registrado, nos termos dos artigos 26, § 3º e 27, § 4º, ambos do Decreto nº 11.462, de 2023. </w:t>
      </w:r>
    </w:p>
    <w:p w14:paraId="223F76E1" w14:textId="77777777" w:rsidR="00181299" w:rsidRPr="008344E6" w:rsidRDefault="00181299" w:rsidP="004F571D">
      <w:pPr>
        <w:keepNext/>
        <w:keepLines/>
        <w:tabs>
          <w:tab w:val="left" w:pos="0"/>
        </w:tabs>
        <w:jc w:val="both"/>
        <w:outlineLvl w:val="0"/>
        <w:rPr>
          <w:b/>
          <w:bCs/>
          <w:sz w:val="24"/>
          <w:szCs w:val="24"/>
        </w:rPr>
      </w:pPr>
      <w:r w:rsidRPr="008344E6">
        <w:rPr>
          <w:b/>
          <w:bCs/>
          <w:sz w:val="24"/>
          <w:szCs w:val="24"/>
        </w:rPr>
        <w:t>13 - ESTIMATIVAS DO VALOR DA CONTRATAÇÃO</w:t>
      </w:r>
    </w:p>
    <w:p w14:paraId="77C05DBE" w14:textId="77777777" w:rsidR="00181299" w:rsidRPr="008344E6" w:rsidRDefault="00181299" w:rsidP="00181299">
      <w:pPr>
        <w:spacing w:before="120" w:after="120"/>
        <w:jc w:val="both"/>
        <w:rPr>
          <w:b/>
          <w:bCs/>
          <w:color w:val="000000"/>
          <w:sz w:val="24"/>
          <w:szCs w:val="24"/>
        </w:rPr>
      </w:pPr>
      <w:r w:rsidRPr="008344E6">
        <w:rPr>
          <w:color w:val="000000"/>
          <w:sz w:val="24"/>
          <w:szCs w:val="24"/>
        </w:rPr>
        <w:t xml:space="preserve">13.1 - O custo estimado preliminar total da contratação é de </w:t>
      </w:r>
      <w:r w:rsidRPr="008344E6">
        <w:rPr>
          <w:b/>
          <w:color w:val="000000"/>
          <w:sz w:val="24"/>
          <w:szCs w:val="24"/>
        </w:rPr>
        <w:t>R$ 42.818,26 (Quarenta e dois mil, oitocentos e dezoito reais e vinte seis centavos)</w:t>
      </w:r>
      <w:r w:rsidRPr="008344E6">
        <w:rPr>
          <w:color w:val="000000"/>
          <w:sz w:val="24"/>
          <w:szCs w:val="24"/>
        </w:rPr>
        <w:t>, conforme custos unitários apostos no Estudo Técnico Preliminar, podendo sofre alterações com base no custo estimado apresentado após pesquisa de mercado pelo setor de Gestão e Compras.</w:t>
      </w:r>
    </w:p>
    <w:p w14:paraId="29D93138" w14:textId="77777777" w:rsidR="00181299" w:rsidRPr="008344E6" w:rsidRDefault="00181299" w:rsidP="00181299">
      <w:pPr>
        <w:keepNext/>
        <w:keepLines/>
        <w:tabs>
          <w:tab w:val="left" w:pos="0"/>
        </w:tabs>
        <w:spacing w:before="120" w:after="120"/>
        <w:jc w:val="both"/>
        <w:outlineLvl w:val="0"/>
        <w:rPr>
          <w:b/>
          <w:bCs/>
          <w:sz w:val="24"/>
          <w:szCs w:val="24"/>
        </w:rPr>
      </w:pPr>
      <w:r w:rsidRPr="008344E6">
        <w:rPr>
          <w:b/>
          <w:bCs/>
          <w:sz w:val="24"/>
          <w:szCs w:val="24"/>
        </w:rPr>
        <w:t>14 - ADEQUAÇÃO ORÇAMENTÁRIA</w:t>
      </w:r>
    </w:p>
    <w:p w14:paraId="0C41FA1A" w14:textId="77777777" w:rsidR="00181299" w:rsidRPr="008344E6" w:rsidRDefault="00181299" w:rsidP="00181299">
      <w:pPr>
        <w:spacing w:before="120" w:after="120"/>
        <w:jc w:val="both"/>
        <w:rPr>
          <w:color w:val="000000"/>
          <w:sz w:val="24"/>
          <w:szCs w:val="24"/>
        </w:rPr>
      </w:pPr>
      <w:r w:rsidRPr="008344E6">
        <w:rPr>
          <w:rFonts w:eastAsia="Arial"/>
          <w:color w:val="000000"/>
          <w:sz w:val="24"/>
          <w:szCs w:val="24"/>
        </w:rPr>
        <w:t>14.1 - As despesas decorrentes da presente contratação correrão à conta de recursos específicos consignados no Orçamento Geral do Município, através do Fundo de Assistência Social.</w:t>
      </w:r>
    </w:p>
    <w:p w14:paraId="5A24793B" w14:textId="77777777" w:rsidR="00181299" w:rsidRPr="008344E6" w:rsidRDefault="00181299" w:rsidP="00181299">
      <w:pPr>
        <w:tabs>
          <w:tab w:val="left" w:pos="913"/>
        </w:tabs>
        <w:spacing w:before="120" w:after="120"/>
        <w:rPr>
          <w:sz w:val="24"/>
          <w:szCs w:val="24"/>
        </w:rPr>
      </w:pPr>
      <w:r w:rsidRPr="008344E6">
        <w:rPr>
          <w:iCs/>
          <w:sz w:val="24"/>
          <w:szCs w:val="24"/>
        </w:rPr>
        <w:t>14.2</w:t>
      </w:r>
      <w:r w:rsidRPr="008344E6">
        <w:rPr>
          <w:sz w:val="24"/>
          <w:szCs w:val="24"/>
        </w:rPr>
        <w:t xml:space="preserve"> - A licitação será regida pela Lei Federal nº 14.133/2021.</w:t>
      </w:r>
    </w:p>
    <w:p w14:paraId="0E553E04" w14:textId="77777777" w:rsidR="004F571D" w:rsidRPr="008344E6" w:rsidRDefault="004F571D" w:rsidP="00181299">
      <w:pPr>
        <w:tabs>
          <w:tab w:val="left" w:pos="913"/>
        </w:tabs>
        <w:spacing w:before="120" w:after="120"/>
        <w:rPr>
          <w:sz w:val="24"/>
          <w:szCs w:val="24"/>
        </w:rPr>
      </w:pPr>
    </w:p>
    <w:p w14:paraId="32DF88F0" w14:textId="77777777" w:rsidR="00181299" w:rsidRPr="008344E6" w:rsidRDefault="00181299" w:rsidP="00181299">
      <w:pPr>
        <w:ind w:firstLine="567"/>
        <w:jc w:val="center"/>
        <w:rPr>
          <w:iCs/>
          <w:sz w:val="24"/>
          <w:szCs w:val="18"/>
        </w:rPr>
      </w:pPr>
      <w:r w:rsidRPr="008344E6">
        <w:rPr>
          <w:b/>
          <w:iCs/>
          <w:sz w:val="24"/>
          <w:szCs w:val="18"/>
        </w:rPr>
        <w:t>Priscila Lourenço Ladeira Caetano</w:t>
      </w:r>
    </w:p>
    <w:p w14:paraId="44953CD9" w14:textId="77777777" w:rsidR="00181299" w:rsidRPr="008344E6" w:rsidRDefault="00181299" w:rsidP="00181299">
      <w:pPr>
        <w:ind w:firstLine="567"/>
        <w:jc w:val="center"/>
        <w:rPr>
          <w:color w:val="000000"/>
          <w:sz w:val="24"/>
          <w:szCs w:val="18"/>
        </w:rPr>
      </w:pPr>
      <w:r w:rsidRPr="008344E6">
        <w:rPr>
          <w:iCs/>
          <w:sz w:val="24"/>
          <w:szCs w:val="18"/>
        </w:rPr>
        <w:t>Matrícula nº 41/7623</w:t>
      </w:r>
    </w:p>
    <w:bookmarkEnd w:id="27"/>
    <w:p w14:paraId="2C4C2C9F" w14:textId="77777777" w:rsidR="00181299" w:rsidRPr="008344E6" w:rsidRDefault="00181299" w:rsidP="00181299">
      <w:pPr>
        <w:spacing w:after="120"/>
        <w:jc w:val="center"/>
        <w:rPr>
          <w:b/>
        </w:rPr>
      </w:pPr>
    </w:p>
    <w:p w14:paraId="56EB6993" w14:textId="015896CC" w:rsidR="00181299" w:rsidRPr="008344E6" w:rsidRDefault="00181299" w:rsidP="00181299">
      <w:pPr>
        <w:spacing w:after="120" w:line="360" w:lineRule="auto"/>
        <w:jc w:val="both"/>
      </w:pP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13020D" w:rsidRPr="00B313BF" w:rsidRDefault="0013020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13020D" w:rsidRPr="00B313BF" w:rsidRDefault="0013020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3F060FDD"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4F571D" w:rsidRPr="008344E6">
        <w:rPr>
          <w:b/>
          <w:bCs/>
          <w:color w:val="000000" w:themeColor="text1"/>
          <w:spacing w:val="-5"/>
          <w:sz w:val="24"/>
          <w:szCs w:val="24"/>
        </w:rPr>
        <w:t>1137</w:t>
      </w:r>
      <w:r w:rsidR="004150E7" w:rsidRPr="008344E6">
        <w:rPr>
          <w:b/>
          <w:bCs/>
          <w:color w:val="000000" w:themeColor="text1"/>
          <w:spacing w:val="-5"/>
          <w:sz w:val="24"/>
          <w:szCs w:val="24"/>
        </w:rPr>
        <w:t>/25</w:t>
      </w:r>
    </w:p>
    <w:p w14:paraId="31230C61" w14:textId="2B349597"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4E09B2">
        <w:rPr>
          <w:b/>
          <w:color w:val="000000" w:themeColor="text1"/>
          <w:sz w:val="24"/>
          <w:szCs w:val="24"/>
        </w:rPr>
        <w:t>11</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8344E6"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8344E6">
        <w:rPr>
          <w:b/>
          <w:color w:val="000000" w:themeColor="text1"/>
        </w:rPr>
        <w:t xml:space="preserve">– </w:t>
      </w:r>
      <w:r w:rsidR="00DB1FD4" w:rsidRPr="008344E6">
        <w:rPr>
          <w:color w:val="000000" w:themeColor="text1"/>
        </w:rPr>
        <w:t>VALOR</w:t>
      </w:r>
      <w:r w:rsidR="00DB1FD4" w:rsidRPr="008344E6">
        <w:rPr>
          <w:color w:val="000000" w:themeColor="text1"/>
          <w:spacing w:val="-1"/>
        </w:rPr>
        <w:t xml:space="preserve"> </w:t>
      </w:r>
      <w:r w:rsidR="00DB1FD4" w:rsidRPr="008344E6">
        <w:rPr>
          <w:color w:val="000000" w:themeColor="text1"/>
        </w:rPr>
        <w:t>PROPOSTO</w:t>
      </w:r>
      <w:r w:rsidR="00DB1FD4" w:rsidRPr="008344E6">
        <w:rPr>
          <w:color w:val="000000" w:themeColor="text1"/>
          <w:spacing w:val="-1"/>
        </w:rPr>
        <w:t xml:space="preserve"> </w:t>
      </w:r>
      <w:r w:rsidR="00DB1FD4" w:rsidRPr="008344E6">
        <w:rPr>
          <w:color w:val="000000" w:themeColor="text1"/>
        </w:rPr>
        <w:t>PARA</w:t>
      </w:r>
      <w:r w:rsidR="00DB1FD4" w:rsidRPr="008344E6">
        <w:rPr>
          <w:color w:val="000000" w:themeColor="text1"/>
          <w:spacing w:val="-1"/>
        </w:rPr>
        <w:t xml:space="preserve"> </w:t>
      </w:r>
      <w:r w:rsidR="00DB1FD4" w:rsidRPr="008344E6">
        <w:rPr>
          <w:color w:val="000000" w:themeColor="text1"/>
        </w:rPr>
        <w:t>O</w:t>
      </w:r>
      <w:r w:rsidR="00DB1FD4" w:rsidRPr="008344E6">
        <w:rPr>
          <w:color w:val="000000" w:themeColor="text1"/>
          <w:spacing w:val="-1"/>
        </w:rPr>
        <w:t xml:space="preserve"> </w:t>
      </w:r>
      <w:r w:rsidR="00DB1FD4" w:rsidRPr="008344E6">
        <w:rPr>
          <w:color w:val="000000" w:themeColor="text1"/>
        </w:rPr>
        <w:t>FORNECIMENTO</w:t>
      </w:r>
    </w:p>
    <w:p w14:paraId="45E4E663" w14:textId="60449A5F" w:rsidR="00DB1FD4" w:rsidRPr="008344E6" w:rsidRDefault="00DB1FD4" w:rsidP="00B313BF">
      <w:pPr>
        <w:spacing w:before="120" w:after="120" w:line="276" w:lineRule="auto"/>
        <w:ind w:left="302"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2"/>
        <w:gridCol w:w="1129"/>
        <w:gridCol w:w="1134"/>
        <w:gridCol w:w="1304"/>
        <w:gridCol w:w="1304"/>
        <w:gridCol w:w="1417"/>
      </w:tblGrid>
      <w:tr w:rsidR="00017354" w:rsidRPr="008344E6" w14:paraId="2FD2F478" w14:textId="77777777" w:rsidTr="00181299">
        <w:trPr>
          <w:cantSplit/>
          <w:trHeight w:val="567"/>
          <w:jc w:val="center"/>
        </w:trPr>
        <w:tc>
          <w:tcPr>
            <w:tcW w:w="709" w:type="dxa"/>
            <w:shd w:val="clear" w:color="auto" w:fill="B4C6E7"/>
            <w:vAlign w:val="center"/>
          </w:tcPr>
          <w:p w14:paraId="4C65733A" w14:textId="77777777" w:rsidR="00017354" w:rsidRPr="008344E6" w:rsidRDefault="00017354" w:rsidP="00137B66">
            <w:pPr>
              <w:spacing w:line="360" w:lineRule="auto"/>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2972" w:type="dxa"/>
            <w:shd w:val="clear" w:color="auto" w:fill="B4C6E7"/>
            <w:vAlign w:val="center"/>
          </w:tcPr>
          <w:p w14:paraId="6B026504" w14:textId="77777777" w:rsidR="00017354" w:rsidRPr="008344E6" w:rsidRDefault="00017354" w:rsidP="00137B66">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55EA2856" w14:textId="77777777" w:rsidR="00017354" w:rsidRPr="008344E6" w:rsidRDefault="00017354" w:rsidP="00137B66">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131A5C03" w14:textId="77777777" w:rsidR="00017354" w:rsidRPr="008344E6" w:rsidRDefault="00017354" w:rsidP="00137B66">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34" w:type="dxa"/>
            <w:shd w:val="clear" w:color="auto" w:fill="B4C6E7"/>
            <w:vAlign w:val="center"/>
          </w:tcPr>
          <w:p w14:paraId="7548A0B9" w14:textId="77777777" w:rsidR="00017354" w:rsidRPr="008344E6" w:rsidRDefault="00017354" w:rsidP="00137B66">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7E4ADDE7" w14:textId="77777777" w:rsidR="00017354" w:rsidRPr="008344E6" w:rsidRDefault="00017354" w:rsidP="00137B66">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27F6A334" w14:textId="64A925A5" w:rsidR="00017354" w:rsidRPr="008344E6" w:rsidRDefault="00017354" w:rsidP="00017354">
            <w:pPr>
              <w:jc w:val="center"/>
              <w:rPr>
                <w:b/>
                <w:color w:val="000000" w:themeColor="text1"/>
                <w:sz w:val="16"/>
                <w:szCs w:val="18"/>
              </w:rPr>
            </w:pPr>
            <w:r w:rsidRPr="008344E6">
              <w:rPr>
                <w:b/>
                <w:color w:val="000000" w:themeColor="text1"/>
                <w:sz w:val="16"/>
                <w:szCs w:val="18"/>
              </w:rPr>
              <w:t>MARCA</w:t>
            </w:r>
          </w:p>
        </w:tc>
        <w:tc>
          <w:tcPr>
            <w:tcW w:w="1304" w:type="dxa"/>
            <w:shd w:val="clear" w:color="auto" w:fill="B4C6E7"/>
            <w:vAlign w:val="center"/>
          </w:tcPr>
          <w:p w14:paraId="192FDB22" w14:textId="0B85D2DA" w:rsidR="00017354" w:rsidRPr="008344E6" w:rsidRDefault="00017354" w:rsidP="00137B66">
            <w:pPr>
              <w:jc w:val="center"/>
              <w:rPr>
                <w:b/>
                <w:color w:val="000000" w:themeColor="text1"/>
                <w:sz w:val="16"/>
                <w:szCs w:val="18"/>
              </w:rPr>
            </w:pPr>
            <w:r w:rsidRPr="008344E6">
              <w:rPr>
                <w:b/>
                <w:color w:val="000000" w:themeColor="text1"/>
                <w:sz w:val="16"/>
                <w:szCs w:val="18"/>
              </w:rPr>
              <w:t>VALOR</w:t>
            </w:r>
          </w:p>
          <w:p w14:paraId="5BF676B3" w14:textId="696AC899" w:rsidR="00017354" w:rsidRPr="008344E6" w:rsidRDefault="00017354" w:rsidP="00137B66">
            <w:pPr>
              <w:jc w:val="center"/>
              <w:rPr>
                <w:b/>
                <w:color w:val="000000" w:themeColor="text1"/>
                <w:sz w:val="16"/>
                <w:szCs w:val="18"/>
              </w:rPr>
            </w:pPr>
            <w:r w:rsidRPr="008344E6">
              <w:rPr>
                <w:b/>
                <w:color w:val="000000" w:themeColor="text1"/>
                <w:sz w:val="16"/>
                <w:szCs w:val="18"/>
              </w:rPr>
              <w:t xml:space="preserve">UNITÁRIO </w:t>
            </w:r>
          </w:p>
          <w:p w14:paraId="19349895" w14:textId="77777777" w:rsidR="00017354" w:rsidRPr="008344E6" w:rsidRDefault="00017354" w:rsidP="00137B66">
            <w:pPr>
              <w:jc w:val="center"/>
              <w:rPr>
                <w:rFonts w:eastAsia="Calibri"/>
                <w:b/>
                <w:color w:val="000000" w:themeColor="text1"/>
                <w:sz w:val="16"/>
                <w:szCs w:val="18"/>
                <w:lang w:eastAsia="en-US"/>
              </w:rPr>
            </w:pPr>
            <w:r w:rsidRPr="008344E6">
              <w:rPr>
                <w:b/>
                <w:color w:val="000000" w:themeColor="text1"/>
                <w:sz w:val="16"/>
                <w:szCs w:val="18"/>
              </w:rPr>
              <w:t>R$</w:t>
            </w:r>
          </w:p>
        </w:tc>
        <w:tc>
          <w:tcPr>
            <w:tcW w:w="1417" w:type="dxa"/>
            <w:shd w:val="clear" w:color="auto" w:fill="B4C6E7"/>
            <w:vAlign w:val="center"/>
          </w:tcPr>
          <w:p w14:paraId="11CE40A8" w14:textId="77777777" w:rsidR="00017354" w:rsidRPr="008344E6" w:rsidRDefault="00017354" w:rsidP="00137B66">
            <w:pPr>
              <w:jc w:val="center"/>
              <w:rPr>
                <w:b/>
                <w:color w:val="000000" w:themeColor="text1"/>
                <w:sz w:val="16"/>
                <w:szCs w:val="18"/>
              </w:rPr>
            </w:pPr>
            <w:r w:rsidRPr="008344E6">
              <w:rPr>
                <w:b/>
                <w:color w:val="000000" w:themeColor="text1"/>
                <w:sz w:val="16"/>
                <w:szCs w:val="18"/>
              </w:rPr>
              <w:t>VALOR</w:t>
            </w:r>
          </w:p>
          <w:p w14:paraId="30932D2C" w14:textId="409E7710" w:rsidR="00017354" w:rsidRPr="008344E6" w:rsidRDefault="00017354" w:rsidP="00137B66">
            <w:pPr>
              <w:jc w:val="center"/>
              <w:rPr>
                <w:b/>
                <w:color w:val="000000" w:themeColor="text1"/>
                <w:sz w:val="16"/>
                <w:szCs w:val="18"/>
              </w:rPr>
            </w:pPr>
            <w:r w:rsidRPr="008344E6">
              <w:rPr>
                <w:b/>
                <w:color w:val="000000" w:themeColor="text1"/>
                <w:sz w:val="16"/>
                <w:szCs w:val="18"/>
              </w:rPr>
              <w:t xml:space="preserve">TOTAL </w:t>
            </w:r>
          </w:p>
          <w:p w14:paraId="1938B70C" w14:textId="77777777" w:rsidR="00017354" w:rsidRPr="008344E6" w:rsidRDefault="00017354" w:rsidP="00137B66">
            <w:pPr>
              <w:jc w:val="center"/>
              <w:rPr>
                <w:rFonts w:eastAsia="Calibri"/>
                <w:b/>
                <w:color w:val="000000" w:themeColor="text1"/>
                <w:sz w:val="16"/>
                <w:szCs w:val="18"/>
                <w:lang w:eastAsia="en-US"/>
              </w:rPr>
            </w:pPr>
            <w:r w:rsidRPr="008344E6">
              <w:rPr>
                <w:b/>
                <w:color w:val="000000" w:themeColor="text1"/>
                <w:sz w:val="16"/>
                <w:szCs w:val="18"/>
              </w:rPr>
              <w:t>R$</w:t>
            </w:r>
          </w:p>
        </w:tc>
      </w:tr>
      <w:tr w:rsidR="00181299" w:rsidRPr="008344E6" w14:paraId="26726080" w14:textId="77777777" w:rsidTr="00181299">
        <w:trPr>
          <w:cantSplit/>
          <w:trHeight w:val="567"/>
          <w:jc w:val="center"/>
        </w:trPr>
        <w:tc>
          <w:tcPr>
            <w:tcW w:w="709" w:type="dxa"/>
            <w:shd w:val="clear" w:color="auto" w:fill="auto"/>
            <w:vAlign w:val="center"/>
          </w:tcPr>
          <w:p w14:paraId="4AF96068" w14:textId="77777777" w:rsidR="00181299" w:rsidRPr="008344E6" w:rsidRDefault="00181299" w:rsidP="00181299">
            <w:pPr>
              <w:spacing w:line="360" w:lineRule="auto"/>
              <w:jc w:val="center"/>
              <w:rPr>
                <w:rFonts w:eastAsia="Calibri"/>
                <w:b/>
                <w:color w:val="000000" w:themeColor="text1"/>
                <w:sz w:val="22"/>
                <w:szCs w:val="22"/>
                <w:lang w:eastAsia="en-US"/>
              </w:rPr>
            </w:pPr>
            <w:r w:rsidRPr="008344E6">
              <w:rPr>
                <w:b/>
                <w:color w:val="000000" w:themeColor="text1"/>
                <w:sz w:val="22"/>
                <w:szCs w:val="22"/>
              </w:rPr>
              <w:t>01</w:t>
            </w:r>
          </w:p>
        </w:tc>
        <w:tc>
          <w:tcPr>
            <w:tcW w:w="2972" w:type="dxa"/>
            <w:shd w:val="clear" w:color="auto" w:fill="auto"/>
            <w:vAlign w:val="center"/>
          </w:tcPr>
          <w:p w14:paraId="5BF45431" w14:textId="2F772E89" w:rsidR="00181299" w:rsidRPr="008344E6" w:rsidRDefault="00181299" w:rsidP="00181299">
            <w:pPr>
              <w:jc w:val="both"/>
              <w:rPr>
                <w:color w:val="000000" w:themeColor="text1"/>
                <w:sz w:val="22"/>
                <w:szCs w:val="22"/>
              </w:rPr>
            </w:pPr>
            <w:r w:rsidRPr="008344E6">
              <w:rPr>
                <w:b/>
                <w:sz w:val="20"/>
                <w:u w:val="single"/>
                <w:shd w:val="clear" w:color="auto" w:fill="FFFFFF"/>
              </w:rPr>
              <w:t>Sabonete líquido</w:t>
            </w:r>
            <w:r w:rsidRPr="008344E6">
              <w:rPr>
                <w:sz w:val="20"/>
                <w:shd w:val="clear" w:color="auto" w:fill="FFFFFF"/>
              </w:rPr>
              <w:t xml:space="preserve">, aspecto físico: cremoso, acidez: </w:t>
            </w:r>
            <w:proofErr w:type="spellStart"/>
            <w:r w:rsidRPr="008344E6">
              <w:rPr>
                <w:sz w:val="20"/>
                <w:shd w:val="clear" w:color="auto" w:fill="FFFFFF"/>
              </w:rPr>
              <w:t>ph</w:t>
            </w:r>
            <w:proofErr w:type="spellEnd"/>
            <w:r w:rsidRPr="008344E6">
              <w:rPr>
                <w:sz w:val="20"/>
                <w:shd w:val="clear" w:color="auto" w:fill="FFFFFF"/>
              </w:rPr>
              <w:t xml:space="preserve"> neutro, aplicação: banho de neonatos, características adicionais: </w:t>
            </w:r>
            <w:proofErr w:type="spellStart"/>
            <w:r w:rsidRPr="008344E6">
              <w:rPr>
                <w:sz w:val="20"/>
                <w:shd w:val="clear" w:color="auto" w:fill="FFFFFF"/>
              </w:rPr>
              <w:t>glicerinado</w:t>
            </w:r>
            <w:proofErr w:type="spellEnd"/>
            <w:r w:rsidRPr="008344E6">
              <w:rPr>
                <w:sz w:val="20"/>
                <w:shd w:val="clear" w:color="auto" w:fill="FFFFFF"/>
              </w:rPr>
              <w:t>, incolor, composição: fórmula balanceada</w:t>
            </w:r>
          </w:p>
        </w:tc>
        <w:tc>
          <w:tcPr>
            <w:tcW w:w="1129" w:type="dxa"/>
            <w:shd w:val="clear" w:color="auto" w:fill="auto"/>
            <w:vAlign w:val="center"/>
          </w:tcPr>
          <w:p w14:paraId="474EB08B" w14:textId="799EC21B" w:rsidR="00181299" w:rsidRPr="008344E6" w:rsidRDefault="00181299" w:rsidP="00181299">
            <w:pPr>
              <w:ind w:right="-135" w:hanging="113"/>
              <w:jc w:val="center"/>
              <w:rPr>
                <w:color w:val="000000" w:themeColor="text1"/>
                <w:sz w:val="22"/>
                <w:szCs w:val="22"/>
              </w:rPr>
            </w:pPr>
            <w:r w:rsidRPr="008344E6">
              <w:rPr>
                <w:sz w:val="20"/>
              </w:rPr>
              <w:t>Unidade Frasco 250ml</w:t>
            </w:r>
          </w:p>
        </w:tc>
        <w:tc>
          <w:tcPr>
            <w:tcW w:w="1134" w:type="dxa"/>
            <w:shd w:val="clear" w:color="auto" w:fill="auto"/>
            <w:vAlign w:val="center"/>
          </w:tcPr>
          <w:p w14:paraId="30D7AF0C" w14:textId="67D8BEFE" w:rsidR="00181299" w:rsidRPr="008344E6" w:rsidRDefault="00181299" w:rsidP="00181299">
            <w:pPr>
              <w:jc w:val="center"/>
              <w:rPr>
                <w:color w:val="000000" w:themeColor="text1"/>
                <w:sz w:val="22"/>
                <w:szCs w:val="22"/>
              </w:rPr>
            </w:pPr>
            <w:r w:rsidRPr="008344E6">
              <w:rPr>
                <w:sz w:val="20"/>
              </w:rPr>
              <w:t>300</w:t>
            </w:r>
          </w:p>
        </w:tc>
        <w:tc>
          <w:tcPr>
            <w:tcW w:w="1304" w:type="dxa"/>
          </w:tcPr>
          <w:p w14:paraId="1345C5E8" w14:textId="77777777" w:rsidR="00181299" w:rsidRPr="008344E6" w:rsidRDefault="00181299" w:rsidP="00181299">
            <w:pPr>
              <w:jc w:val="center"/>
              <w:rPr>
                <w:b/>
                <w:bCs/>
                <w:color w:val="000000" w:themeColor="text1"/>
                <w:sz w:val="22"/>
                <w:szCs w:val="22"/>
              </w:rPr>
            </w:pPr>
          </w:p>
        </w:tc>
        <w:tc>
          <w:tcPr>
            <w:tcW w:w="1304" w:type="dxa"/>
            <w:vAlign w:val="center"/>
          </w:tcPr>
          <w:p w14:paraId="5D631E13" w14:textId="3BDFC999" w:rsidR="00181299" w:rsidRPr="008344E6" w:rsidRDefault="00181299" w:rsidP="00181299">
            <w:pPr>
              <w:jc w:val="center"/>
              <w:rPr>
                <w:b/>
                <w:bCs/>
                <w:color w:val="000000" w:themeColor="text1"/>
                <w:sz w:val="22"/>
                <w:szCs w:val="22"/>
              </w:rPr>
            </w:pPr>
          </w:p>
        </w:tc>
        <w:tc>
          <w:tcPr>
            <w:tcW w:w="1417" w:type="dxa"/>
            <w:vAlign w:val="center"/>
          </w:tcPr>
          <w:p w14:paraId="3E859A04" w14:textId="51BF53DB" w:rsidR="00181299" w:rsidRPr="008344E6" w:rsidRDefault="00181299" w:rsidP="00181299">
            <w:pPr>
              <w:jc w:val="center"/>
              <w:rPr>
                <w:b/>
                <w:bCs/>
                <w:color w:val="000000" w:themeColor="text1"/>
                <w:sz w:val="22"/>
                <w:szCs w:val="22"/>
              </w:rPr>
            </w:pPr>
          </w:p>
        </w:tc>
      </w:tr>
      <w:tr w:rsidR="00181299" w:rsidRPr="008344E6" w14:paraId="3329667B" w14:textId="77777777" w:rsidTr="00181299">
        <w:trPr>
          <w:cantSplit/>
          <w:trHeight w:val="567"/>
          <w:jc w:val="center"/>
        </w:trPr>
        <w:tc>
          <w:tcPr>
            <w:tcW w:w="709" w:type="dxa"/>
            <w:shd w:val="clear" w:color="auto" w:fill="auto"/>
            <w:vAlign w:val="center"/>
          </w:tcPr>
          <w:p w14:paraId="0CECC833"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02</w:t>
            </w:r>
          </w:p>
        </w:tc>
        <w:tc>
          <w:tcPr>
            <w:tcW w:w="2972" w:type="dxa"/>
            <w:shd w:val="clear" w:color="auto" w:fill="auto"/>
            <w:vAlign w:val="center"/>
          </w:tcPr>
          <w:p w14:paraId="72C8FAC1" w14:textId="5C49287D" w:rsidR="00181299" w:rsidRPr="008344E6" w:rsidRDefault="00181299" w:rsidP="00181299">
            <w:pPr>
              <w:jc w:val="both"/>
              <w:rPr>
                <w:sz w:val="22"/>
                <w:szCs w:val="22"/>
              </w:rPr>
            </w:pPr>
            <w:r w:rsidRPr="008344E6">
              <w:rPr>
                <w:b/>
                <w:sz w:val="20"/>
                <w:u w:val="single"/>
                <w:shd w:val="clear" w:color="auto" w:fill="FFFFFF"/>
              </w:rPr>
              <w:t>Algodão</w:t>
            </w:r>
            <w:r w:rsidRPr="008344E6">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29" w:type="dxa"/>
            <w:shd w:val="clear" w:color="auto" w:fill="auto"/>
            <w:vAlign w:val="center"/>
          </w:tcPr>
          <w:p w14:paraId="2348C117" w14:textId="77358B68" w:rsidR="00181299" w:rsidRPr="008344E6" w:rsidRDefault="00181299" w:rsidP="00181299">
            <w:pPr>
              <w:ind w:right="-135" w:hanging="113"/>
              <w:jc w:val="center"/>
              <w:rPr>
                <w:color w:val="000000" w:themeColor="text1"/>
                <w:sz w:val="22"/>
                <w:szCs w:val="22"/>
              </w:rPr>
            </w:pPr>
            <w:r w:rsidRPr="008344E6">
              <w:rPr>
                <w:sz w:val="20"/>
              </w:rPr>
              <w:t>Embalagem de 500g.</w:t>
            </w:r>
          </w:p>
        </w:tc>
        <w:tc>
          <w:tcPr>
            <w:tcW w:w="1134" w:type="dxa"/>
            <w:shd w:val="clear" w:color="auto" w:fill="auto"/>
            <w:vAlign w:val="center"/>
          </w:tcPr>
          <w:p w14:paraId="39245650" w14:textId="07816320" w:rsidR="00181299" w:rsidRPr="008344E6" w:rsidRDefault="00181299" w:rsidP="00181299">
            <w:pPr>
              <w:jc w:val="center"/>
              <w:rPr>
                <w:color w:val="000000" w:themeColor="text1"/>
                <w:sz w:val="22"/>
                <w:szCs w:val="22"/>
              </w:rPr>
            </w:pPr>
            <w:r w:rsidRPr="008344E6">
              <w:rPr>
                <w:sz w:val="20"/>
              </w:rPr>
              <w:t>300</w:t>
            </w:r>
          </w:p>
        </w:tc>
        <w:tc>
          <w:tcPr>
            <w:tcW w:w="1304" w:type="dxa"/>
          </w:tcPr>
          <w:p w14:paraId="2633CD2F" w14:textId="77777777" w:rsidR="00181299" w:rsidRPr="008344E6" w:rsidRDefault="00181299" w:rsidP="00181299">
            <w:pPr>
              <w:jc w:val="center"/>
              <w:rPr>
                <w:b/>
                <w:bCs/>
                <w:color w:val="000000" w:themeColor="text1"/>
                <w:sz w:val="22"/>
                <w:szCs w:val="22"/>
              </w:rPr>
            </w:pPr>
          </w:p>
        </w:tc>
        <w:tc>
          <w:tcPr>
            <w:tcW w:w="1304" w:type="dxa"/>
            <w:vAlign w:val="center"/>
          </w:tcPr>
          <w:p w14:paraId="4210156D" w14:textId="76C60828" w:rsidR="00181299" w:rsidRPr="008344E6" w:rsidRDefault="00181299" w:rsidP="00181299">
            <w:pPr>
              <w:jc w:val="center"/>
              <w:rPr>
                <w:b/>
                <w:bCs/>
                <w:color w:val="000000" w:themeColor="text1"/>
                <w:sz w:val="22"/>
                <w:szCs w:val="22"/>
              </w:rPr>
            </w:pPr>
          </w:p>
        </w:tc>
        <w:tc>
          <w:tcPr>
            <w:tcW w:w="1417" w:type="dxa"/>
            <w:vAlign w:val="center"/>
          </w:tcPr>
          <w:p w14:paraId="7E12D2AE" w14:textId="20159366" w:rsidR="00181299" w:rsidRPr="008344E6" w:rsidRDefault="00181299" w:rsidP="00181299">
            <w:pPr>
              <w:jc w:val="center"/>
              <w:rPr>
                <w:b/>
                <w:bCs/>
                <w:color w:val="000000" w:themeColor="text1"/>
                <w:sz w:val="22"/>
                <w:szCs w:val="22"/>
              </w:rPr>
            </w:pPr>
          </w:p>
        </w:tc>
      </w:tr>
      <w:tr w:rsidR="00181299" w:rsidRPr="008344E6" w14:paraId="7CDD98FF" w14:textId="77777777" w:rsidTr="00181299">
        <w:trPr>
          <w:cantSplit/>
          <w:trHeight w:val="567"/>
          <w:jc w:val="center"/>
        </w:trPr>
        <w:tc>
          <w:tcPr>
            <w:tcW w:w="709" w:type="dxa"/>
            <w:shd w:val="clear" w:color="auto" w:fill="auto"/>
            <w:vAlign w:val="center"/>
          </w:tcPr>
          <w:p w14:paraId="564D4D88"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03</w:t>
            </w:r>
          </w:p>
        </w:tc>
        <w:tc>
          <w:tcPr>
            <w:tcW w:w="2972" w:type="dxa"/>
            <w:shd w:val="clear" w:color="auto" w:fill="auto"/>
            <w:vAlign w:val="center"/>
          </w:tcPr>
          <w:p w14:paraId="6EA433DE" w14:textId="52DF1F00" w:rsidR="00181299" w:rsidRPr="008344E6" w:rsidRDefault="00181299" w:rsidP="00181299">
            <w:pPr>
              <w:jc w:val="both"/>
              <w:rPr>
                <w:sz w:val="22"/>
                <w:szCs w:val="22"/>
              </w:rPr>
            </w:pPr>
            <w:r w:rsidRPr="008344E6">
              <w:rPr>
                <w:b/>
                <w:sz w:val="20"/>
                <w:u w:val="single"/>
                <w:shd w:val="clear" w:color="auto" w:fill="FFFFFF"/>
              </w:rPr>
              <w:t>Haste flexível</w:t>
            </w:r>
            <w:r w:rsidRPr="008344E6">
              <w:rPr>
                <w:sz w:val="20"/>
                <w:shd w:val="clear" w:color="auto" w:fill="FFFFFF"/>
              </w:rPr>
              <w:t>, material haste: plástico, tipo haste: com ranhuras, material ponta: algodão, características adicionais: com 2 pontas</w:t>
            </w:r>
          </w:p>
        </w:tc>
        <w:tc>
          <w:tcPr>
            <w:tcW w:w="1129" w:type="dxa"/>
            <w:shd w:val="clear" w:color="auto" w:fill="auto"/>
            <w:vAlign w:val="center"/>
          </w:tcPr>
          <w:p w14:paraId="2C66C735" w14:textId="46AF6CC8" w:rsidR="00181299" w:rsidRPr="008344E6" w:rsidRDefault="00181299" w:rsidP="00181299">
            <w:pPr>
              <w:ind w:right="-135" w:hanging="113"/>
              <w:jc w:val="center"/>
              <w:rPr>
                <w:color w:val="000000" w:themeColor="text1"/>
                <w:sz w:val="22"/>
                <w:szCs w:val="22"/>
              </w:rPr>
            </w:pPr>
            <w:r w:rsidRPr="008344E6">
              <w:rPr>
                <w:sz w:val="20"/>
              </w:rPr>
              <w:t>Caixa com 150 unidades</w:t>
            </w:r>
          </w:p>
        </w:tc>
        <w:tc>
          <w:tcPr>
            <w:tcW w:w="1134" w:type="dxa"/>
            <w:shd w:val="clear" w:color="auto" w:fill="auto"/>
            <w:vAlign w:val="center"/>
          </w:tcPr>
          <w:p w14:paraId="7DF503F5" w14:textId="6AF31413" w:rsidR="00181299" w:rsidRPr="008344E6" w:rsidRDefault="00181299" w:rsidP="00181299">
            <w:pPr>
              <w:jc w:val="center"/>
              <w:rPr>
                <w:color w:val="000000" w:themeColor="text1"/>
                <w:sz w:val="22"/>
                <w:szCs w:val="22"/>
              </w:rPr>
            </w:pPr>
            <w:r w:rsidRPr="008344E6">
              <w:rPr>
                <w:sz w:val="20"/>
              </w:rPr>
              <w:t>300</w:t>
            </w:r>
          </w:p>
        </w:tc>
        <w:tc>
          <w:tcPr>
            <w:tcW w:w="1304" w:type="dxa"/>
          </w:tcPr>
          <w:p w14:paraId="146C3583" w14:textId="77777777" w:rsidR="00181299" w:rsidRPr="008344E6" w:rsidRDefault="00181299" w:rsidP="00181299">
            <w:pPr>
              <w:jc w:val="center"/>
              <w:rPr>
                <w:b/>
                <w:bCs/>
                <w:color w:val="000000" w:themeColor="text1"/>
                <w:sz w:val="22"/>
                <w:szCs w:val="22"/>
              </w:rPr>
            </w:pPr>
          </w:p>
        </w:tc>
        <w:tc>
          <w:tcPr>
            <w:tcW w:w="1304" w:type="dxa"/>
            <w:vAlign w:val="center"/>
          </w:tcPr>
          <w:p w14:paraId="3BA5C7B0" w14:textId="2C535838" w:rsidR="00181299" w:rsidRPr="008344E6" w:rsidRDefault="00181299" w:rsidP="00181299">
            <w:pPr>
              <w:jc w:val="center"/>
              <w:rPr>
                <w:b/>
                <w:bCs/>
                <w:color w:val="000000" w:themeColor="text1"/>
                <w:sz w:val="22"/>
                <w:szCs w:val="22"/>
              </w:rPr>
            </w:pPr>
          </w:p>
        </w:tc>
        <w:tc>
          <w:tcPr>
            <w:tcW w:w="1417" w:type="dxa"/>
            <w:vAlign w:val="center"/>
          </w:tcPr>
          <w:p w14:paraId="61EA842D" w14:textId="6A9502C3" w:rsidR="00181299" w:rsidRPr="008344E6" w:rsidRDefault="00181299" w:rsidP="00181299">
            <w:pPr>
              <w:jc w:val="center"/>
              <w:rPr>
                <w:b/>
                <w:bCs/>
                <w:color w:val="000000" w:themeColor="text1"/>
                <w:sz w:val="22"/>
                <w:szCs w:val="22"/>
              </w:rPr>
            </w:pPr>
          </w:p>
        </w:tc>
      </w:tr>
      <w:tr w:rsidR="00181299" w:rsidRPr="008344E6" w14:paraId="2A3E421A" w14:textId="77777777" w:rsidTr="00181299">
        <w:trPr>
          <w:cantSplit/>
          <w:trHeight w:val="567"/>
          <w:jc w:val="center"/>
        </w:trPr>
        <w:tc>
          <w:tcPr>
            <w:tcW w:w="709" w:type="dxa"/>
            <w:shd w:val="clear" w:color="auto" w:fill="auto"/>
            <w:vAlign w:val="center"/>
          </w:tcPr>
          <w:p w14:paraId="5C4368FE"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04</w:t>
            </w:r>
          </w:p>
        </w:tc>
        <w:tc>
          <w:tcPr>
            <w:tcW w:w="2972" w:type="dxa"/>
            <w:shd w:val="clear" w:color="auto" w:fill="auto"/>
            <w:vAlign w:val="center"/>
          </w:tcPr>
          <w:p w14:paraId="211FC9F1" w14:textId="21F86564" w:rsidR="00181299" w:rsidRPr="008344E6" w:rsidRDefault="00181299" w:rsidP="00181299">
            <w:pPr>
              <w:jc w:val="both"/>
              <w:rPr>
                <w:sz w:val="22"/>
                <w:szCs w:val="22"/>
              </w:rPr>
            </w:pPr>
            <w:r w:rsidRPr="008344E6">
              <w:rPr>
                <w:b/>
                <w:sz w:val="20"/>
                <w:u w:val="single"/>
              </w:rPr>
              <w:t>Macacão longo de malha - tamanho P</w:t>
            </w:r>
            <w:r w:rsidRPr="008344E6">
              <w:rPr>
                <w:sz w:val="20"/>
              </w:rPr>
              <w:t xml:space="preserve"> com pé e capuz na cor amarela</w:t>
            </w:r>
          </w:p>
        </w:tc>
        <w:tc>
          <w:tcPr>
            <w:tcW w:w="1129" w:type="dxa"/>
            <w:shd w:val="clear" w:color="auto" w:fill="auto"/>
            <w:vAlign w:val="center"/>
          </w:tcPr>
          <w:p w14:paraId="5B92EB14" w14:textId="7D9B04AA" w:rsidR="00181299" w:rsidRPr="008344E6" w:rsidRDefault="00181299" w:rsidP="00181299">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2E5157E0" w14:textId="3856445D" w:rsidR="00181299" w:rsidRPr="008344E6" w:rsidRDefault="00181299" w:rsidP="00181299">
            <w:pPr>
              <w:jc w:val="center"/>
              <w:rPr>
                <w:color w:val="000000" w:themeColor="text1"/>
                <w:sz w:val="22"/>
                <w:szCs w:val="22"/>
              </w:rPr>
            </w:pPr>
            <w:r w:rsidRPr="008344E6">
              <w:rPr>
                <w:sz w:val="20"/>
              </w:rPr>
              <w:t>300</w:t>
            </w:r>
          </w:p>
        </w:tc>
        <w:tc>
          <w:tcPr>
            <w:tcW w:w="1304" w:type="dxa"/>
          </w:tcPr>
          <w:p w14:paraId="3A6311C3" w14:textId="77777777" w:rsidR="00181299" w:rsidRPr="008344E6" w:rsidRDefault="00181299" w:rsidP="00181299">
            <w:pPr>
              <w:jc w:val="center"/>
              <w:rPr>
                <w:b/>
                <w:bCs/>
                <w:color w:val="000000" w:themeColor="text1"/>
                <w:sz w:val="22"/>
                <w:szCs w:val="22"/>
              </w:rPr>
            </w:pPr>
          </w:p>
        </w:tc>
        <w:tc>
          <w:tcPr>
            <w:tcW w:w="1304" w:type="dxa"/>
            <w:vAlign w:val="center"/>
          </w:tcPr>
          <w:p w14:paraId="01A4FEA7" w14:textId="164D9BEA" w:rsidR="00181299" w:rsidRPr="008344E6" w:rsidRDefault="00181299" w:rsidP="00181299">
            <w:pPr>
              <w:jc w:val="center"/>
              <w:rPr>
                <w:b/>
                <w:bCs/>
                <w:color w:val="000000" w:themeColor="text1"/>
                <w:sz w:val="22"/>
                <w:szCs w:val="22"/>
              </w:rPr>
            </w:pPr>
          </w:p>
        </w:tc>
        <w:tc>
          <w:tcPr>
            <w:tcW w:w="1417" w:type="dxa"/>
            <w:vAlign w:val="center"/>
          </w:tcPr>
          <w:p w14:paraId="31C9EAB7" w14:textId="69826AA3" w:rsidR="00181299" w:rsidRPr="008344E6" w:rsidRDefault="00181299" w:rsidP="00181299">
            <w:pPr>
              <w:jc w:val="center"/>
              <w:rPr>
                <w:b/>
                <w:bCs/>
                <w:color w:val="000000" w:themeColor="text1"/>
                <w:sz w:val="22"/>
                <w:szCs w:val="22"/>
              </w:rPr>
            </w:pPr>
          </w:p>
        </w:tc>
      </w:tr>
      <w:tr w:rsidR="00181299" w:rsidRPr="008344E6" w14:paraId="0CDFB954" w14:textId="77777777" w:rsidTr="00181299">
        <w:trPr>
          <w:cantSplit/>
          <w:trHeight w:val="567"/>
          <w:jc w:val="center"/>
        </w:trPr>
        <w:tc>
          <w:tcPr>
            <w:tcW w:w="709" w:type="dxa"/>
            <w:shd w:val="clear" w:color="auto" w:fill="auto"/>
            <w:vAlign w:val="center"/>
          </w:tcPr>
          <w:p w14:paraId="317AB9B3"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05</w:t>
            </w:r>
          </w:p>
        </w:tc>
        <w:tc>
          <w:tcPr>
            <w:tcW w:w="2972" w:type="dxa"/>
            <w:shd w:val="clear" w:color="auto" w:fill="auto"/>
            <w:vAlign w:val="center"/>
          </w:tcPr>
          <w:p w14:paraId="4C32C67B" w14:textId="12D97501" w:rsidR="00181299" w:rsidRPr="008344E6" w:rsidRDefault="00181299" w:rsidP="00181299">
            <w:pPr>
              <w:jc w:val="both"/>
              <w:rPr>
                <w:sz w:val="22"/>
                <w:szCs w:val="22"/>
              </w:rPr>
            </w:pPr>
            <w:r w:rsidRPr="008344E6">
              <w:rPr>
                <w:b/>
                <w:sz w:val="20"/>
                <w:u w:val="single"/>
              </w:rPr>
              <w:t>Macacão longo de malha - tamanho M</w:t>
            </w:r>
            <w:r w:rsidRPr="008344E6">
              <w:rPr>
                <w:sz w:val="20"/>
              </w:rPr>
              <w:t xml:space="preserve"> com pé e capuz na cor verde-claro.</w:t>
            </w:r>
          </w:p>
        </w:tc>
        <w:tc>
          <w:tcPr>
            <w:tcW w:w="1129" w:type="dxa"/>
            <w:shd w:val="clear" w:color="auto" w:fill="auto"/>
            <w:vAlign w:val="center"/>
          </w:tcPr>
          <w:p w14:paraId="52F53297" w14:textId="78A7AD3C" w:rsidR="00181299" w:rsidRPr="008344E6" w:rsidRDefault="00181299" w:rsidP="00181299">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23A29B2E" w14:textId="4C2FAE93" w:rsidR="00181299" w:rsidRPr="008344E6" w:rsidRDefault="00181299" w:rsidP="00181299">
            <w:pPr>
              <w:jc w:val="center"/>
              <w:rPr>
                <w:color w:val="000000" w:themeColor="text1"/>
                <w:sz w:val="22"/>
                <w:szCs w:val="22"/>
              </w:rPr>
            </w:pPr>
            <w:r w:rsidRPr="008344E6">
              <w:rPr>
                <w:sz w:val="20"/>
              </w:rPr>
              <w:t>300</w:t>
            </w:r>
          </w:p>
        </w:tc>
        <w:tc>
          <w:tcPr>
            <w:tcW w:w="1304" w:type="dxa"/>
          </w:tcPr>
          <w:p w14:paraId="6031E1BF" w14:textId="77777777" w:rsidR="00181299" w:rsidRPr="008344E6" w:rsidRDefault="00181299" w:rsidP="00181299">
            <w:pPr>
              <w:jc w:val="center"/>
              <w:rPr>
                <w:b/>
                <w:bCs/>
                <w:color w:val="000000" w:themeColor="text1"/>
                <w:sz w:val="22"/>
                <w:szCs w:val="22"/>
              </w:rPr>
            </w:pPr>
          </w:p>
        </w:tc>
        <w:tc>
          <w:tcPr>
            <w:tcW w:w="1304" w:type="dxa"/>
            <w:vAlign w:val="center"/>
          </w:tcPr>
          <w:p w14:paraId="302802C3" w14:textId="05AD30B2" w:rsidR="00181299" w:rsidRPr="008344E6" w:rsidRDefault="00181299" w:rsidP="00181299">
            <w:pPr>
              <w:jc w:val="center"/>
              <w:rPr>
                <w:b/>
                <w:bCs/>
                <w:color w:val="000000" w:themeColor="text1"/>
                <w:sz w:val="22"/>
                <w:szCs w:val="22"/>
              </w:rPr>
            </w:pPr>
          </w:p>
        </w:tc>
        <w:tc>
          <w:tcPr>
            <w:tcW w:w="1417" w:type="dxa"/>
            <w:vAlign w:val="center"/>
          </w:tcPr>
          <w:p w14:paraId="09FEBE85" w14:textId="38C1CD9E" w:rsidR="00181299" w:rsidRPr="008344E6" w:rsidRDefault="00181299" w:rsidP="00181299">
            <w:pPr>
              <w:jc w:val="center"/>
              <w:rPr>
                <w:b/>
                <w:bCs/>
                <w:color w:val="000000" w:themeColor="text1"/>
                <w:sz w:val="22"/>
                <w:szCs w:val="22"/>
              </w:rPr>
            </w:pPr>
          </w:p>
        </w:tc>
      </w:tr>
      <w:tr w:rsidR="00181299" w:rsidRPr="008344E6" w14:paraId="78857D6E" w14:textId="77777777" w:rsidTr="00181299">
        <w:trPr>
          <w:cantSplit/>
          <w:trHeight w:val="567"/>
          <w:jc w:val="center"/>
        </w:trPr>
        <w:tc>
          <w:tcPr>
            <w:tcW w:w="709" w:type="dxa"/>
            <w:shd w:val="clear" w:color="auto" w:fill="auto"/>
            <w:vAlign w:val="center"/>
          </w:tcPr>
          <w:p w14:paraId="7DD58A27"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06</w:t>
            </w:r>
          </w:p>
        </w:tc>
        <w:tc>
          <w:tcPr>
            <w:tcW w:w="2972" w:type="dxa"/>
            <w:shd w:val="clear" w:color="auto" w:fill="auto"/>
            <w:vAlign w:val="center"/>
          </w:tcPr>
          <w:p w14:paraId="0421F4AE" w14:textId="7D497D75" w:rsidR="00181299" w:rsidRPr="008344E6" w:rsidRDefault="00181299" w:rsidP="00181299">
            <w:pPr>
              <w:jc w:val="both"/>
              <w:rPr>
                <w:sz w:val="22"/>
                <w:szCs w:val="22"/>
              </w:rPr>
            </w:pPr>
            <w:r w:rsidRPr="008344E6">
              <w:rPr>
                <w:b/>
                <w:sz w:val="20"/>
                <w:u w:val="single"/>
              </w:rPr>
              <w:t>Calça de malha com pé reversível (mijão) – Tamanho P</w:t>
            </w:r>
            <w:r w:rsidRPr="008344E6">
              <w:rPr>
                <w:sz w:val="20"/>
              </w:rPr>
              <w:t xml:space="preserve"> - 100% algodão, em malha macia e confortável, cós com elástico.</w:t>
            </w:r>
          </w:p>
        </w:tc>
        <w:tc>
          <w:tcPr>
            <w:tcW w:w="1129" w:type="dxa"/>
            <w:shd w:val="clear" w:color="auto" w:fill="auto"/>
            <w:vAlign w:val="center"/>
          </w:tcPr>
          <w:p w14:paraId="25B46A17" w14:textId="5E2F7829" w:rsidR="00181299" w:rsidRPr="008344E6" w:rsidRDefault="00181299" w:rsidP="00181299">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1556B4A6" w14:textId="4BBA03C9" w:rsidR="00181299" w:rsidRPr="008344E6" w:rsidRDefault="00181299" w:rsidP="00181299">
            <w:pPr>
              <w:jc w:val="center"/>
              <w:rPr>
                <w:color w:val="000000" w:themeColor="text1"/>
                <w:sz w:val="22"/>
                <w:szCs w:val="22"/>
              </w:rPr>
            </w:pPr>
            <w:r w:rsidRPr="008344E6">
              <w:rPr>
                <w:sz w:val="20"/>
              </w:rPr>
              <w:t>300</w:t>
            </w:r>
          </w:p>
        </w:tc>
        <w:tc>
          <w:tcPr>
            <w:tcW w:w="1304" w:type="dxa"/>
          </w:tcPr>
          <w:p w14:paraId="5D1AC172" w14:textId="77777777" w:rsidR="00181299" w:rsidRPr="008344E6" w:rsidRDefault="00181299" w:rsidP="00181299">
            <w:pPr>
              <w:jc w:val="center"/>
              <w:rPr>
                <w:b/>
                <w:bCs/>
                <w:color w:val="000000" w:themeColor="text1"/>
                <w:sz w:val="22"/>
                <w:szCs w:val="22"/>
              </w:rPr>
            </w:pPr>
          </w:p>
        </w:tc>
        <w:tc>
          <w:tcPr>
            <w:tcW w:w="1304" w:type="dxa"/>
            <w:vAlign w:val="center"/>
          </w:tcPr>
          <w:p w14:paraId="3A5CF1F0" w14:textId="74AE485B" w:rsidR="00181299" w:rsidRPr="008344E6" w:rsidRDefault="00181299" w:rsidP="00181299">
            <w:pPr>
              <w:jc w:val="center"/>
              <w:rPr>
                <w:b/>
                <w:bCs/>
                <w:color w:val="000000" w:themeColor="text1"/>
                <w:sz w:val="22"/>
                <w:szCs w:val="22"/>
              </w:rPr>
            </w:pPr>
          </w:p>
        </w:tc>
        <w:tc>
          <w:tcPr>
            <w:tcW w:w="1417" w:type="dxa"/>
            <w:vAlign w:val="center"/>
          </w:tcPr>
          <w:p w14:paraId="1ABA4F6B" w14:textId="78C5CE67" w:rsidR="00181299" w:rsidRPr="008344E6" w:rsidRDefault="00181299" w:rsidP="00181299">
            <w:pPr>
              <w:jc w:val="center"/>
              <w:rPr>
                <w:b/>
                <w:bCs/>
                <w:color w:val="000000" w:themeColor="text1"/>
                <w:sz w:val="22"/>
                <w:szCs w:val="22"/>
              </w:rPr>
            </w:pPr>
          </w:p>
        </w:tc>
      </w:tr>
      <w:tr w:rsidR="00181299" w:rsidRPr="008344E6" w14:paraId="080E4A11" w14:textId="77777777" w:rsidTr="00181299">
        <w:trPr>
          <w:cantSplit/>
          <w:trHeight w:val="567"/>
          <w:jc w:val="center"/>
        </w:trPr>
        <w:tc>
          <w:tcPr>
            <w:tcW w:w="709" w:type="dxa"/>
            <w:shd w:val="clear" w:color="auto" w:fill="auto"/>
            <w:vAlign w:val="center"/>
          </w:tcPr>
          <w:p w14:paraId="3429E2B1"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lastRenderedPageBreak/>
              <w:t>07</w:t>
            </w:r>
          </w:p>
        </w:tc>
        <w:tc>
          <w:tcPr>
            <w:tcW w:w="2972" w:type="dxa"/>
            <w:shd w:val="clear" w:color="auto" w:fill="auto"/>
            <w:vAlign w:val="center"/>
          </w:tcPr>
          <w:p w14:paraId="45EA7259" w14:textId="604AA330" w:rsidR="00181299" w:rsidRPr="008344E6" w:rsidRDefault="00181299" w:rsidP="00181299">
            <w:pPr>
              <w:jc w:val="both"/>
              <w:rPr>
                <w:sz w:val="22"/>
                <w:szCs w:val="22"/>
              </w:rPr>
            </w:pPr>
            <w:r w:rsidRPr="008344E6">
              <w:rPr>
                <w:b/>
                <w:sz w:val="20"/>
                <w:u w:val="single"/>
              </w:rPr>
              <w:t>Calça de malha com pé reversível (mijão) – Tamanho M</w:t>
            </w:r>
            <w:r w:rsidRPr="008344E6">
              <w:rPr>
                <w:sz w:val="20"/>
              </w:rPr>
              <w:t xml:space="preserve"> - 100% algodão, em malha macia e confortável, cós com elástico.</w:t>
            </w:r>
          </w:p>
        </w:tc>
        <w:tc>
          <w:tcPr>
            <w:tcW w:w="1129" w:type="dxa"/>
            <w:shd w:val="clear" w:color="auto" w:fill="auto"/>
            <w:vAlign w:val="center"/>
          </w:tcPr>
          <w:p w14:paraId="4E319633" w14:textId="3FA1708E" w:rsidR="00181299" w:rsidRPr="008344E6" w:rsidRDefault="00181299" w:rsidP="00181299">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5F5C0282" w14:textId="3EA8DF73" w:rsidR="00181299" w:rsidRPr="008344E6" w:rsidRDefault="00181299" w:rsidP="00181299">
            <w:pPr>
              <w:jc w:val="center"/>
              <w:rPr>
                <w:color w:val="000000" w:themeColor="text1"/>
                <w:sz w:val="22"/>
                <w:szCs w:val="22"/>
              </w:rPr>
            </w:pPr>
            <w:r w:rsidRPr="008344E6">
              <w:rPr>
                <w:sz w:val="20"/>
              </w:rPr>
              <w:t>300</w:t>
            </w:r>
          </w:p>
        </w:tc>
        <w:tc>
          <w:tcPr>
            <w:tcW w:w="1304" w:type="dxa"/>
          </w:tcPr>
          <w:p w14:paraId="3FE36BCE" w14:textId="77777777" w:rsidR="00181299" w:rsidRPr="008344E6" w:rsidRDefault="00181299" w:rsidP="00181299">
            <w:pPr>
              <w:jc w:val="center"/>
              <w:rPr>
                <w:b/>
                <w:bCs/>
                <w:color w:val="000000" w:themeColor="text1"/>
                <w:sz w:val="22"/>
                <w:szCs w:val="22"/>
              </w:rPr>
            </w:pPr>
          </w:p>
        </w:tc>
        <w:tc>
          <w:tcPr>
            <w:tcW w:w="1304" w:type="dxa"/>
            <w:vAlign w:val="center"/>
          </w:tcPr>
          <w:p w14:paraId="67D92937" w14:textId="667C0BF4" w:rsidR="00181299" w:rsidRPr="008344E6" w:rsidRDefault="00181299" w:rsidP="00181299">
            <w:pPr>
              <w:jc w:val="center"/>
              <w:rPr>
                <w:b/>
                <w:bCs/>
                <w:color w:val="000000" w:themeColor="text1"/>
                <w:sz w:val="22"/>
                <w:szCs w:val="22"/>
              </w:rPr>
            </w:pPr>
          </w:p>
        </w:tc>
        <w:tc>
          <w:tcPr>
            <w:tcW w:w="1417" w:type="dxa"/>
            <w:vAlign w:val="center"/>
          </w:tcPr>
          <w:p w14:paraId="110F03B7" w14:textId="37E25E57" w:rsidR="00181299" w:rsidRPr="008344E6" w:rsidRDefault="00181299" w:rsidP="00181299">
            <w:pPr>
              <w:jc w:val="center"/>
              <w:rPr>
                <w:b/>
                <w:bCs/>
                <w:color w:val="000000" w:themeColor="text1"/>
                <w:sz w:val="22"/>
                <w:szCs w:val="22"/>
              </w:rPr>
            </w:pPr>
          </w:p>
        </w:tc>
      </w:tr>
      <w:tr w:rsidR="00181299" w:rsidRPr="008344E6" w14:paraId="622D89E5" w14:textId="77777777" w:rsidTr="00181299">
        <w:trPr>
          <w:cantSplit/>
          <w:trHeight w:val="567"/>
          <w:jc w:val="center"/>
        </w:trPr>
        <w:tc>
          <w:tcPr>
            <w:tcW w:w="709" w:type="dxa"/>
            <w:shd w:val="clear" w:color="auto" w:fill="auto"/>
            <w:vAlign w:val="center"/>
          </w:tcPr>
          <w:p w14:paraId="273C25B3"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08</w:t>
            </w:r>
          </w:p>
        </w:tc>
        <w:tc>
          <w:tcPr>
            <w:tcW w:w="2972" w:type="dxa"/>
            <w:shd w:val="clear" w:color="auto" w:fill="auto"/>
            <w:vAlign w:val="center"/>
          </w:tcPr>
          <w:p w14:paraId="497F0E5B" w14:textId="2AA6EB60" w:rsidR="00181299" w:rsidRPr="008344E6" w:rsidRDefault="00181299" w:rsidP="00181299">
            <w:pPr>
              <w:jc w:val="both"/>
              <w:rPr>
                <w:sz w:val="22"/>
                <w:szCs w:val="22"/>
              </w:rPr>
            </w:pPr>
            <w:proofErr w:type="spellStart"/>
            <w:r w:rsidRPr="008344E6">
              <w:rPr>
                <w:b/>
                <w:sz w:val="20"/>
                <w:u w:val="single"/>
              </w:rPr>
              <w:t>Body</w:t>
            </w:r>
            <w:proofErr w:type="spellEnd"/>
            <w:r w:rsidRPr="008344E6">
              <w:rPr>
                <w:b/>
                <w:sz w:val="20"/>
                <w:u w:val="single"/>
              </w:rPr>
              <w:t xml:space="preserve"> bebê manga longa – Tamanho P</w:t>
            </w:r>
            <w:r w:rsidRPr="008344E6">
              <w:rPr>
                <w:sz w:val="20"/>
              </w:rPr>
              <w:t xml:space="preserve"> 100% algodão na cor amarela.</w:t>
            </w:r>
          </w:p>
        </w:tc>
        <w:tc>
          <w:tcPr>
            <w:tcW w:w="1129" w:type="dxa"/>
            <w:shd w:val="clear" w:color="auto" w:fill="auto"/>
            <w:vAlign w:val="center"/>
          </w:tcPr>
          <w:p w14:paraId="2A569A18" w14:textId="0BADD6BA" w:rsidR="00181299" w:rsidRPr="008344E6" w:rsidRDefault="00181299" w:rsidP="00181299">
            <w:pPr>
              <w:ind w:right="-135" w:hanging="113"/>
              <w:jc w:val="center"/>
              <w:rPr>
                <w:sz w:val="22"/>
                <w:szCs w:val="22"/>
              </w:rPr>
            </w:pPr>
            <w:r w:rsidRPr="008344E6">
              <w:rPr>
                <w:sz w:val="20"/>
              </w:rPr>
              <w:t>Unidade</w:t>
            </w:r>
          </w:p>
        </w:tc>
        <w:tc>
          <w:tcPr>
            <w:tcW w:w="1134" w:type="dxa"/>
            <w:shd w:val="clear" w:color="auto" w:fill="auto"/>
            <w:vAlign w:val="center"/>
          </w:tcPr>
          <w:p w14:paraId="576246CF" w14:textId="2ABD0F2C" w:rsidR="00181299" w:rsidRPr="008344E6" w:rsidRDefault="00181299" w:rsidP="00181299">
            <w:pPr>
              <w:jc w:val="center"/>
              <w:rPr>
                <w:sz w:val="22"/>
                <w:szCs w:val="22"/>
              </w:rPr>
            </w:pPr>
            <w:r w:rsidRPr="008344E6">
              <w:rPr>
                <w:sz w:val="20"/>
              </w:rPr>
              <w:t>300</w:t>
            </w:r>
          </w:p>
        </w:tc>
        <w:tc>
          <w:tcPr>
            <w:tcW w:w="1304" w:type="dxa"/>
          </w:tcPr>
          <w:p w14:paraId="588E000F" w14:textId="77777777" w:rsidR="00181299" w:rsidRPr="008344E6" w:rsidRDefault="00181299" w:rsidP="00181299">
            <w:pPr>
              <w:jc w:val="center"/>
              <w:rPr>
                <w:b/>
                <w:bCs/>
                <w:color w:val="000000" w:themeColor="text1"/>
                <w:sz w:val="22"/>
                <w:szCs w:val="22"/>
              </w:rPr>
            </w:pPr>
          </w:p>
        </w:tc>
        <w:tc>
          <w:tcPr>
            <w:tcW w:w="1304" w:type="dxa"/>
            <w:vAlign w:val="center"/>
          </w:tcPr>
          <w:p w14:paraId="704366F6" w14:textId="12AB8159" w:rsidR="00181299" w:rsidRPr="008344E6" w:rsidRDefault="00181299" w:rsidP="00181299">
            <w:pPr>
              <w:jc w:val="center"/>
              <w:rPr>
                <w:b/>
                <w:bCs/>
                <w:color w:val="000000" w:themeColor="text1"/>
                <w:sz w:val="22"/>
                <w:szCs w:val="22"/>
              </w:rPr>
            </w:pPr>
          </w:p>
        </w:tc>
        <w:tc>
          <w:tcPr>
            <w:tcW w:w="1417" w:type="dxa"/>
            <w:vAlign w:val="center"/>
          </w:tcPr>
          <w:p w14:paraId="64D1DD8E" w14:textId="6ED1BB24" w:rsidR="00181299" w:rsidRPr="008344E6" w:rsidRDefault="00181299" w:rsidP="00181299">
            <w:pPr>
              <w:jc w:val="center"/>
              <w:rPr>
                <w:b/>
                <w:bCs/>
                <w:color w:val="000000" w:themeColor="text1"/>
                <w:sz w:val="22"/>
                <w:szCs w:val="22"/>
              </w:rPr>
            </w:pPr>
          </w:p>
        </w:tc>
      </w:tr>
      <w:tr w:rsidR="00181299" w:rsidRPr="008344E6" w14:paraId="2AFFA8F1" w14:textId="77777777" w:rsidTr="00181299">
        <w:trPr>
          <w:cantSplit/>
          <w:trHeight w:val="567"/>
          <w:jc w:val="center"/>
        </w:trPr>
        <w:tc>
          <w:tcPr>
            <w:tcW w:w="709" w:type="dxa"/>
            <w:shd w:val="clear" w:color="auto" w:fill="auto"/>
            <w:vAlign w:val="center"/>
          </w:tcPr>
          <w:p w14:paraId="080FF2F5"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09</w:t>
            </w:r>
          </w:p>
        </w:tc>
        <w:tc>
          <w:tcPr>
            <w:tcW w:w="2972" w:type="dxa"/>
            <w:shd w:val="clear" w:color="auto" w:fill="auto"/>
            <w:vAlign w:val="center"/>
          </w:tcPr>
          <w:p w14:paraId="66E84F88" w14:textId="24392A59" w:rsidR="00181299" w:rsidRPr="008344E6" w:rsidRDefault="00181299" w:rsidP="00181299">
            <w:pPr>
              <w:jc w:val="both"/>
              <w:rPr>
                <w:sz w:val="22"/>
                <w:szCs w:val="22"/>
              </w:rPr>
            </w:pPr>
            <w:proofErr w:type="spellStart"/>
            <w:r w:rsidRPr="008344E6">
              <w:rPr>
                <w:b/>
                <w:sz w:val="20"/>
                <w:u w:val="single"/>
              </w:rPr>
              <w:t>Body</w:t>
            </w:r>
            <w:proofErr w:type="spellEnd"/>
            <w:r w:rsidRPr="008344E6">
              <w:rPr>
                <w:b/>
                <w:sz w:val="20"/>
                <w:u w:val="single"/>
              </w:rPr>
              <w:t xml:space="preserve"> bebê manga longa – Tamanho M</w:t>
            </w:r>
            <w:r w:rsidRPr="008344E6">
              <w:rPr>
                <w:sz w:val="20"/>
              </w:rPr>
              <w:t xml:space="preserve">   100% algodão na cor branca.</w:t>
            </w:r>
          </w:p>
        </w:tc>
        <w:tc>
          <w:tcPr>
            <w:tcW w:w="1129" w:type="dxa"/>
            <w:shd w:val="clear" w:color="auto" w:fill="auto"/>
            <w:vAlign w:val="center"/>
          </w:tcPr>
          <w:p w14:paraId="79400CE3" w14:textId="4F22701B" w:rsidR="00181299" w:rsidRPr="008344E6" w:rsidRDefault="00181299" w:rsidP="00181299">
            <w:pPr>
              <w:ind w:right="-135" w:hanging="113"/>
              <w:jc w:val="center"/>
              <w:rPr>
                <w:sz w:val="22"/>
                <w:szCs w:val="22"/>
              </w:rPr>
            </w:pPr>
            <w:r w:rsidRPr="008344E6">
              <w:rPr>
                <w:sz w:val="20"/>
              </w:rPr>
              <w:t>Unidade</w:t>
            </w:r>
          </w:p>
        </w:tc>
        <w:tc>
          <w:tcPr>
            <w:tcW w:w="1134" w:type="dxa"/>
            <w:shd w:val="clear" w:color="auto" w:fill="auto"/>
            <w:vAlign w:val="center"/>
          </w:tcPr>
          <w:p w14:paraId="293B63AA" w14:textId="1492E9DB" w:rsidR="00181299" w:rsidRPr="008344E6" w:rsidRDefault="00181299" w:rsidP="00181299">
            <w:pPr>
              <w:jc w:val="center"/>
              <w:rPr>
                <w:sz w:val="22"/>
                <w:szCs w:val="22"/>
              </w:rPr>
            </w:pPr>
            <w:r w:rsidRPr="008344E6">
              <w:rPr>
                <w:sz w:val="20"/>
              </w:rPr>
              <w:t>300</w:t>
            </w:r>
          </w:p>
        </w:tc>
        <w:tc>
          <w:tcPr>
            <w:tcW w:w="1304" w:type="dxa"/>
          </w:tcPr>
          <w:p w14:paraId="0AC7FD8F" w14:textId="77777777" w:rsidR="00181299" w:rsidRPr="008344E6" w:rsidRDefault="00181299" w:rsidP="00181299">
            <w:pPr>
              <w:jc w:val="center"/>
              <w:rPr>
                <w:b/>
                <w:bCs/>
                <w:color w:val="000000" w:themeColor="text1"/>
                <w:sz w:val="22"/>
                <w:szCs w:val="22"/>
              </w:rPr>
            </w:pPr>
          </w:p>
        </w:tc>
        <w:tc>
          <w:tcPr>
            <w:tcW w:w="1304" w:type="dxa"/>
            <w:vAlign w:val="center"/>
          </w:tcPr>
          <w:p w14:paraId="666B4CB1" w14:textId="5AA51949" w:rsidR="00181299" w:rsidRPr="008344E6" w:rsidRDefault="00181299" w:rsidP="00181299">
            <w:pPr>
              <w:jc w:val="center"/>
              <w:rPr>
                <w:b/>
                <w:bCs/>
                <w:color w:val="000000" w:themeColor="text1"/>
                <w:sz w:val="22"/>
                <w:szCs w:val="22"/>
              </w:rPr>
            </w:pPr>
          </w:p>
        </w:tc>
        <w:tc>
          <w:tcPr>
            <w:tcW w:w="1417" w:type="dxa"/>
            <w:vAlign w:val="center"/>
          </w:tcPr>
          <w:p w14:paraId="3D6A1DA2" w14:textId="0A039C78" w:rsidR="00181299" w:rsidRPr="008344E6" w:rsidRDefault="00181299" w:rsidP="00181299">
            <w:pPr>
              <w:jc w:val="center"/>
              <w:rPr>
                <w:b/>
                <w:bCs/>
                <w:color w:val="000000" w:themeColor="text1"/>
                <w:sz w:val="22"/>
                <w:szCs w:val="22"/>
              </w:rPr>
            </w:pPr>
          </w:p>
        </w:tc>
      </w:tr>
      <w:tr w:rsidR="00181299" w:rsidRPr="008344E6" w14:paraId="77734074" w14:textId="77777777" w:rsidTr="00181299">
        <w:trPr>
          <w:cantSplit/>
          <w:trHeight w:val="567"/>
          <w:jc w:val="center"/>
        </w:trPr>
        <w:tc>
          <w:tcPr>
            <w:tcW w:w="709" w:type="dxa"/>
            <w:shd w:val="clear" w:color="auto" w:fill="auto"/>
            <w:vAlign w:val="center"/>
          </w:tcPr>
          <w:p w14:paraId="2D00FE44"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10</w:t>
            </w:r>
          </w:p>
        </w:tc>
        <w:tc>
          <w:tcPr>
            <w:tcW w:w="2972" w:type="dxa"/>
            <w:shd w:val="clear" w:color="auto" w:fill="auto"/>
            <w:vAlign w:val="center"/>
          </w:tcPr>
          <w:p w14:paraId="1A2752F1" w14:textId="2FB67853" w:rsidR="00181299" w:rsidRPr="008344E6" w:rsidRDefault="00181299" w:rsidP="00181299">
            <w:pPr>
              <w:jc w:val="both"/>
              <w:rPr>
                <w:sz w:val="22"/>
                <w:szCs w:val="22"/>
              </w:rPr>
            </w:pPr>
            <w:proofErr w:type="spellStart"/>
            <w:r w:rsidRPr="008344E6">
              <w:rPr>
                <w:b/>
                <w:sz w:val="20"/>
                <w:u w:val="single"/>
              </w:rPr>
              <w:t>Body</w:t>
            </w:r>
            <w:proofErr w:type="spellEnd"/>
            <w:r w:rsidRPr="008344E6">
              <w:rPr>
                <w:b/>
                <w:sz w:val="20"/>
                <w:u w:val="single"/>
              </w:rPr>
              <w:t xml:space="preserve"> bebê manga curta – Tamanho M</w:t>
            </w:r>
            <w:r w:rsidRPr="008344E6">
              <w:rPr>
                <w:sz w:val="20"/>
              </w:rPr>
              <w:t xml:space="preserve"> 100% algodão na cor branca.</w:t>
            </w:r>
          </w:p>
        </w:tc>
        <w:tc>
          <w:tcPr>
            <w:tcW w:w="1129" w:type="dxa"/>
            <w:shd w:val="clear" w:color="auto" w:fill="auto"/>
            <w:vAlign w:val="center"/>
          </w:tcPr>
          <w:p w14:paraId="71A5B207" w14:textId="65DE83EE" w:rsidR="00181299" w:rsidRPr="008344E6" w:rsidRDefault="00181299" w:rsidP="00181299">
            <w:pPr>
              <w:ind w:right="-135" w:hanging="113"/>
              <w:jc w:val="center"/>
              <w:rPr>
                <w:sz w:val="22"/>
                <w:szCs w:val="22"/>
              </w:rPr>
            </w:pPr>
            <w:r w:rsidRPr="008344E6">
              <w:rPr>
                <w:sz w:val="20"/>
              </w:rPr>
              <w:t>Unidade</w:t>
            </w:r>
          </w:p>
        </w:tc>
        <w:tc>
          <w:tcPr>
            <w:tcW w:w="1134" w:type="dxa"/>
            <w:shd w:val="clear" w:color="auto" w:fill="auto"/>
            <w:vAlign w:val="center"/>
          </w:tcPr>
          <w:p w14:paraId="7CABA582" w14:textId="32D27B92" w:rsidR="00181299" w:rsidRPr="008344E6" w:rsidRDefault="00181299" w:rsidP="00181299">
            <w:pPr>
              <w:jc w:val="center"/>
              <w:rPr>
                <w:sz w:val="22"/>
                <w:szCs w:val="22"/>
              </w:rPr>
            </w:pPr>
            <w:r w:rsidRPr="008344E6">
              <w:rPr>
                <w:sz w:val="20"/>
              </w:rPr>
              <w:t>300</w:t>
            </w:r>
          </w:p>
        </w:tc>
        <w:tc>
          <w:tcPr>
            <w:tcW w:w="1304" w:type="dxa"/>
          </w:tcPr>
          <w:p w14:paraId="67268A0B" w14:textId="77777777" w:rsidR="00181299" w:rsidRPr="008344E6" w:rsidRDefault="00181299" w:rsidP="00181299">
            <w:pPr>
              <w:jc w:val="center"/>
              <w:rPr>
                <w:b/>
                <w:bCs/>
                <w:color w:val="000000" w:themeColor="text1"/>
                <w:sz w:val="22"/>
                <w:szCs w:val="22"/>
              </w:rPr>
            </w:pPr>
          </w:p>
        </w:tc>
        <w:tc>
          <w:tcPr>
            <w:tcW w:w="1304" w:type="dxa"/>
            <w:vAlign w:val="center"/>
          </w:tcPr>
          <w:p w14:paraId="5FF96CE0" w14:textId="355709FA" w:rsidR="00181299" w:rsidRPr="008344E6" w:rsidRDefault="00181299" w:rsidP="00181299">
            <w:pPr>
              <w:jc w:val="center"/>
              <w:rPr>
                <w:b/>
                <w:bCs/>
                <w:color w:val="000000" w:themeColor="text1"/>
                <w:sz w:val="22"/>
                <w:szCs w:val="22"/>
              </w:rPr>
            </w:pPr>
          </w:p>
        </w:tc>
        <w:tc>
          <w:tcPr>
            <w:tcW w:w="1417" w:type="dxa"/>
            <w:vAlign w:val="center"/>
          </w:tcPr>
          <w:p w14:paraId="7ED2C8EE" w14:textId="7160EE7B" w:rsidR="00181299" w:rsidRPr="008344E6" w:rsidRDefault="00181299" w:rsidP="00181299">
            <w:pPr>
              <w:jc w:val="center"/>
              <w:rPr>
                <w:b/>
                <w:bCs/>
                <w:color w:val="000000" w:themeColor="text1"/>
                <w:sz w:val="22"/>
                <w:szCs w:val="22"/>
              </w:rPr>
            </w:pPr>
          </w:p>
        </w:tc>
      </w:tr>
      <w:tr w:rsidR="00181299" w:rsidRPr="008344E6" w14:paraId="0951D0A0" w14:textId="77777777" w:rsidTr="00181299">
        <w:trPr>
          <w:cantSplit/>
          <w:trHeight w:val="567"/>
          <w:jc w:val="center"/>
        </w:trPr>
        <w:tc>
          <w:tcPr>
            <w:tcW w:w="709" w:type="dxa"/>
            <w:shd w:val="clear" w:color="auto" w:fill="auto"/>
            <w:vAlign w:val="center"/>
          </w:tcPr>
          <w:p w14:paraId="1B7C94DC" w14:textId="77777777" w:rsidR="00181299" w:rsidRPr="008344E6" w:rsidRDefault="00181299" w:rsidP="00181299">
            <w:pPr>
              <w:spacing w:line="360" w:lineRule="auto"/>
              <w:jc w:val="center"/>
              <w:rPr>
                <w:b/>
                <w:color w:val="000000" w:themeColor="text1"/>
                <w:sz w:val="22"/>
                <w:szCs w:val="22"/>
              </w:rPr>
            </w:pPr>
            <w:r w:rsidRPr="008344E6">
              <w:rPr>
                <w:b/>
                <w:color w:val="000000" w:themeColor="text1"/>
                <w:sz w:val="22"/>
                <w:szCs w:val="22"/>
              </w:rPr>
              <w:t>11</w:t>
            </w:r>
          </w:p>
        </w:tc>
        <w:tc>
          <w:tcPr>
            <w:tcW w:w="2972" w:type="dxa"/>
            <w:shd w:val="clear" w:color="auto" w:fill="auto"/>
            <w:vAlign w:val="center"/>
          </w:tcPr>
          <w:p w14:paraId="156772FF" w14:textId="2ED2F5EA" w:rsidR="00181299" w:rsidRPr="008344E6" w:rsidRDefault="00181299" w:rsidP="00181299">
            <w:pPr>
              <w:jc w:val="both"/>
              <w:rPr>
                <w:sz w:val="22"/>
                <w:szCs w:val="22"/>
              </w:rPr>
            </w:pPr>
            <w:r w:rsidRPr="008344E6">
              <w:rPr>
                <w:b/>
                <w:sz w:val="20"/>
                <w:u w:val="single"/>
              </w:rPr>
              <w:t>Bolsa de bebê</w:t>
            </w:r>
            <w:r w:rsidRPr="008344E6">
              <w:rPr>
                <w:sz w:val="20"/>
              </w:rPr>
              <w:t xml:space="preserve"> em tecido emborrachado, medidas mínimas 42cm x 34cm x 17cm, arrematada em debrum nylon 600</w:t>
            </w:r>
            <w:proofErr w:type="gramStart"/>
            <w:r w:rsidRPr="008344E6">
              <w:rPr>
                <w:sz w:val="20"/>
              </w:rPr>
              <w:t>D,com</w:t>
            </w:r>
            <w:proofErr w:type="gramEnd"/>
            <w:r w:rsidRPr="008344E6">
              <w:rPr>
                <w:sz w:val="20"/>
              </w:rPr>
              <w:t xml:space="preserve"> alça longa para ombro com bolso frontal medindo 42cm x 24cm personalizado com arte colorida.</w:t>
            </w:r>
          </w:p>
        </w:tc>
        <w:tc>
          <w:tcPr>
            <w:tcW w:w="1129" w:type="dxa"/>
            <w:shd w:val="clear" w:color="auto" w:fill="auto"/>
            <w:vAlign w:val="center"/>
          </w:tcPr>
          <w:p w14:paraId="3CB36785" w14:textId="6156E93C" w:rsidR="00181299" w:rsidRPr="008344E6" w:rsidRDefault="00181299" w:rsidP="00181299">
            <w:pPr>
              <w:ind w:right="-135" w:hanging="113"/>
              <w:jc w:val="center"/>
              <w:rPr>
                <w:sz w:val="22"/>
                <w:szCs w:val="22"/>
              </w:rPr>
            </w:pPr>
            <w:r w:rsidRPr="008344E6">
              <w:rPr>
                <w:sz w:val="20"/>
              </w:rPr>
              <w:t>Unidade</w:t>
            </w:r>
          </w:p>
        </w:tc>
        <w:tc>
          <w:tcPr>
            <w:tcW w:w="1134" w:type="dxa"/>
            <w:shd w:val="clear" w:color="auto" w:fill="auto"/>
            <w:vAlign w:val="center"/>
          </w:tcPr>
          <w:p w14:paraId="479B2253" w14:textId="1E06CD7A" w:rsidR="00181299" w:rsidRPr="008344E6" w:rsidRDefault="00181299" w:rsidP="00181299">
            <w:pPr>
              <w:jc w:val="center"/>
              <w:rPr>
                <w:sz w:val="22"/>
                <w:szCs w:val="22"/>
              </w:rPr>
            </w:pPr>
            <w:r w:rsidRPr="008344E6">
              <w:rPr>
                <w:sz w:val="20"/>
              </w:rPr>
              <w:t>300</w:t>
            </w:r>
          </w:p>
        </w:tc>
        <w:tc>
          <w:tcPr>
            <w:tcW w:w="1304" w:type="dxa"/>
          </w:tcPr>
          <w:p w14:paraId="0112B684" w14:textId="77777777" w:rsidR="00181299" w:rsidRPr="008344E6" w:rsidRDefault="00181299" w:rsidP="00181299">
            <w:pPr>
              <w:jc w:val="center"/>
              <w:rPr>
                <w:b/>
                <w:bCs/>
                <w:color w:val="000000" w:themeColor="text1"/>
                <w:sz w:val="22"/>
                <w:szCs w:val="22"/>
              </w:rPr>
            </w:pPr>
          </w:p>
        </w:tc>
        <w:tc>
          <w:tcPr>
            <w:tcW w:w="1304" w:type="dxa"/>
            <w:vAlign w:val="center"/>
          </w:tcPr>
          <w:p w14:paraId="2580ACAF" w14:textId="4C8ABA1D" w:rsidR="00181299" w:rsidRPr="008344E6" w:rsidRDefault="00181299" w:rsidP="00181299">
            <w:pPr>
              <w:jc w:val="center"/>
              <w:rPr>
                <w:b/>
                <w:bCs/>
                <w:color w:val="000000" w:themeColor="text1"/>
                <w:sz w:val="22"/>
                <w:szCs w:val="22"/>
              </w:rPr>
            </w:pPr>
          </w:p>
        </w:tc>
        <w:tc>
          <w:tcPr>
            <w:tcW w:w="1417" w:type="dxa"/>
            <w:vAlign w:val="center"/>
          </w:tcPr>
          <w:p w14:paraId="546D89F1" w14:textId="43C20C9D" w:rsidR="00181299" w:rsidRPr="008344E6" w:rsidRDefault="00181299" w:rsidP="00181299">
            <w:pPr>
              <w:jc w:val="center"/>
              <w:rPr>
                <w:b/>
                <w:bCs/>
                <w:color w:val="000000" w:themeColor="text1"/>
                <w:sz w:val="22"/>
                <w:szCs w:val="22"/>
              </w:rPr>
            </w:pPr>
          </w:p>
        </w:tc>
      </w:tr>
      <w:tr w:rsidR="00181299" w:rsidRPr="008344E6" w14:paraId="37D45E8A" w14:textId="77777777" w:rsidTr="00181299">
        <w:trPr>
          <w:cantSplit/>
          <w:trHeight w:val="567"/>
          <w:jc w:val="center"/>
        </w:trPr>
        <w:tc>
          <w:tcPr>
            <w:tcW w:w="8552" w:type="dxa"/>
            <w:gridSpan w:val="6"/>
            <w:shd w:val="clear" w:color="auto" w:fill="auto"/>
            <w:vAlign w:val="center"/>
          </w:tcPr>
          <w:p w14:paraId="29F71CA1" w14:textId="4A77B75D" w:rsidR="00181299" w:rsidRPr="008344E6" w:rsidRDefault="00181299" w:rsidP="00181299">
            <w:pPr>
              <w:jc w:val="right"/>
              <w:rPr>
                <w:b/>
                <w:bCs/>
                <w:color w:val="000000" w:themeColor="text1"/>
                <w:sz w:val="22"/>
                <w:szCs w:val="22"/>
              </w:rPr>
            </w:pPr>
            <w:r w:rsidRPr="008344E6">
              <w:rPr>
                <w:b/>
                <w:color w:val="000000" w:themeColor="text1"/>
                <w:sz w:val="22"/>
                <w:szCs w:val="22"/>
              </w:rPr>
              <w:t>TOTAL</w:t>
            </w:r>
          </w:p>
        </w:tc>
        <w:tc>
          <w:tcPr>
            <w:tcW w:w="1417" w:type="dxa"/>
            <w:vAlign w:val="center"/>
          </w:tcPr>
          <w:p w14:paraId="08120EF4" w14:textId="77777777" w:rsidR="00181299" w:rsidRPr="008344E6" w:rsidRDefault="00181299" w:rsidP="00181299">
            <w:pPr>
              <w:jc w:val="center"/>
              <w:rPr>
                <w:b/>
                <w:bCs/>
                <w:color w:val="000000" w:themeColor="text1"/>
                <w:sz w:val="22"/>
                <w:szCs w:val="22"/>
              </w:rPr>
            </w:pPr>
          </w:p>
        </w:tc>
      </w:tr>
    </w:tbl>
    <w:p w14:paraId="41930CDB" w14:textId="4291DE50" w:rsidR="00737E83" w:rsidRPr="008344E6" w:rsidRDefault="00737E83" w:rsidP="00A56394">
      <w:pPr>
        <w:spacing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4D4B43D6" w:rsidR="00737E83" w:rsidRPr="008344E6" w:rsidRDefault="00737E83" w:rsidP="00A56394">
      <w:pPr>
        <w:spacing w:after="120"/>
        <w:jc w:val="both"/>
        <w:rPr>
          <w:color w:val="000000" w:themeColor="text1"/>
          <w:sz w:val="24"/>
          <w:szCs w:val="24"/>
        </w:rPr>
      </w:pPr>
      <w:r w:rsidRPr="008344E6">
        <w:rPr>
          <w:color w:val="000000" w:themeColor="text1"/>
          <w:sz w:val="24"/>
          <w:szCs w:val="24"/>
        </w:rPr>
        <w:t xml:space="preserve">A proponente declara conhecer os termos do instrumento convocatório que rege a presente licitação, bem como de </w:t>
      </w:r>
      <w:proofErr w:type="gramStart"/>
      <w:r w:rsidRPr="008344E6">
        <w:rPr>
          <w:color w:val="000000" w:themeColor="text1"/>
          <w:sz w:val="24"/>
          <w:szCs w:val="24"/>
        </w:rPr>
        <w:t>seus anexo</w:t>
      </w:r>
      <w:proofErr w:type="gramEnd"/>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8344E6">
        <w:rPr>
          <w:b/>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8344E6">
        <w:rPr>
          <w:color w:val="000000" w:themeColor="text1"/>
          <w:sz w:val="24"/>
          <w:szCs w:val="24"/>
        </w:rPr>
        <w:t>de</w:t>
      </w:r>
      <w:proofErr w:type="gramEnd"/>
      <w:r w:rsidRPr="008344E6">
        <w:rPr>
          <w:color w:val="000000" w:themeColor="text1"/>
          <w:sz w:val="24"/>
          <w:szCs w:val="24"/>
          <w:u w:val="single"/>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38FFD332"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 xml:space="preserve">Nº </w:t>
      </w:r>
      <w:r w:rsidR="003F3861" w:rsidRPr="008344E6">
        <w:rPr>
          <w:b/>
          <w:bCs/>
          <w:color w:val="000000" w:themeColor="text1"/>
          <w:spacing w:val="-5"/>
          <w:sz w:val="24"/>
          <w:szCs w:val="24"/>
        </w:rPr>
        <w:t>1137/2025</w:t>
      </w:r>
    </w:p>
    <w:p w14:paraId="7ED969FF" w14:textId="233D3B2D"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4E09B2">
        <w:rPr>
          <w:b/>
          <w:bCs/>
          <w:color w:val="000000" w:themeColor="text1"/>
          <w:sz w:val="24"/>
          <w:szCs w:val="24"/>
        </w:rPr>
        <w:t xml:space="preserve"> 11</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1BF848DC" w:rsidR="00AB652B" w:rsidRPr="008344E6" w:rsidRDefault="00F430C8" w:rsidP="00007CA7">
      <w:pPr>
        <w:pStyle w:val="PargrafodaLista"/>
        <w:tabs>
          <w:tab w:val="left" w:pos="426"/>
        </w:tabs>
        <w:spacing w:before="120" w:after="120"/>
        <w:ind w:left="121"/>
        <w:contextualSpacing/>
        <w:jc w:val="both"/>
        <w:rPr>
          <w:color w:val="000000" w:themeColor="text1"/>
        </w:rPr>
      </w:pPr>
      <w:r w:rsidRPr="008344E6">
        <w:rPr>
          <w:color w:val="000000" w:themeColor="text1"/>
        </w:rPr>
        <w:t>Aos ________dias ______do mês de_____ do ano de____ , registram-se os preços da Empresa____________ , com sede na_________ , inscrita no CNPJ _________sob o nº , neste ato representada pelo sr.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BC329F" w:rsidRPr="008344E6">
        <w:rPr>
          <w:color w:val="auto"/>
        </w:rPr>
        <w:t xml:space="preserve">Nº </w:t>
      </w:r>
      <w:r w:rsidR="00007CA7" w:rsidRPr="008344E6">
        <w:rPr>
          <w:color w:val="auto"/>
        </w:rPr>
        <w:t>1137/25</w:t>
      </w:r>
      <w:r w:rsidR="005D6BEF" w:rsidRPr="008344E6">
        <w:rPr>
          <w:color w:val="auto"/>
        </w:rPr>
        <w:t>, de acordo com a classificação p</w:t>
      </w:r>
      <w:r w:rsidR="00507787" w:rsidRPr="008344E6">
        <w:rPr>
          <w:color w:val="auto"/>
        </w:rPr>
        <w:t xml:space="preserve">or </w:t>
      </w:r>
      <w:proofErr w:type="gramStart"/>
      <w:r w:rsidR="00507787" w:rsidRPr="008344E6">
        <w:rPr>
          <w:color w:val="auto"/>
        </w:rPr>
        <w:t>ela(</w:t>
      </w:r>
      <w:proofErr w:type="gramEnd"/>
      <w:r w:rsidR="00507787" w:rsidRPr="008344E6">
        <w:rPr>
          <w:color w:val="auto"/>
        </w:rPr>
        <w:t xml:space="preserve">s) alcançada(s) e na(s) quantidade(s) </w:t>
      </w:r>
      <w:r w:rsidR="005D6BEF" w:rsidRPr="008344E6">
        <w:rPr>
          <w:color w:val="auto"/>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344E6">
        <w:rPr>
          <w:color w:val="auto"/>
        </w:rPr>
        <w:t>.</w:t>
      </w:r>
      <w:r w:rsidRPr="008344E6">
        <w:rPr>
          <w:color w:val="auto"/>
        </w:rPr>
        <w:t xml:space="preserve"> Constitui objeto desta Licitação o Registro de </w:t>
      </w:r>
      <w:r w:rsidR="00007CA7" w:rsidRPr="008344E6">
        <w:rPr>
          <w:color w:val="auto"/>
        </w:rPr>
        <w:t>Futura e eventual aquisição de Itens para compor o Kit enxoval de bebê, mediante o Sistema de Registro de Preços, para atender as famílias em situação de vulnerabilidade social e econômica, acompanhadas e avaliadas pelos técnicos dos CRAS (Centro de Referência de Assistência Social), para atender a demanda da Secretaria Municipal de Assistência Social</w:t>
      </w:r>
      <w:r w:rsidR="00BB0C69" w:rsidRPr="008344E6">
        <w:rPr>
          <w:color w:val="auto"/>
        </w:rPr>
        <w:t xml:space="preserve">. </w:t>
      </w:r>
      <w:r w:rsidRPr="008344E6">
        <w:rPr>
          <w:color w:val="auto"/>
        </w:rPr>
        <w:t>Integram esta Ata de Registro de Preços o Termo de Proposta Comercial – Anexo II, independente de transcrição.</w:t>
      </w:r>
    </w:p>
    <w:p w14:paraId="59535706" w14:textId="77777777" w:rsidR="006553E8" w:rsidRPr="008344E6"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8344E6">
        <w:rPr>
          <w:rFonts w:ascii="Times New Roman" w:hAnsi="Times New Roman" w:cs="Times New Roman"/>
          <w:color w:val="000000" w:themeColor="text1"/>
          <w:sz w:val="24"/>
          <w:szCs w:val="24"/>
        </w:rPr>
        <w:t>fornecedor(</w:t>
      </w:r>
      <w:proofErr w:type="gramEnd"/>
      <w:r w:rsidRPr="008344E6">
        <w:rPr>
          <w:rFonts w:ascii="Times New Roman" w:hAnsi="Times New Roman" w:cs="Times New Roman"/>
          <w:color w:val="000000" w:themeColor="text1"/>
          <w:sz w:val="24"/>
          <w:szCs w:val="24"/>
        </w:rPr>
        <w:t xml:space="preserve">es) e as demais condições ofertadas na(s) proposta(s) são as que seguem: </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98"/>
        <w:gridCol w:w="1129"/>
        <w:gridCol w:w="1134"/>
        <w:gridCol w:w="1304"/>
      </w:tblGrid>
      <w:tr w:rsidR="00017354" w:rsidRPr="008344E6" w14:paraId="3D4F22C2" w14:textId="77777777" w:rsidTr="00017354">
        <w:trPr>
          <w:cantSplit/>
          <w:trHeight w:val="567"/>
          <w:jc w:val="center"/>
        </w:trPr>
        <w:tc>
          <w:tcPr>
            <w:tcW w:w="709" w:type="dxa"/>
            <w:shd w:val="clear" w:color="auto" w:fill="B4C6E7"/>
            <w:vAlign w:val="center"/>
          </w:tcPr>
          <w:p w14:paraId="0EE7173B" w14:textId="77777777" w:rsidR="00017354" w:rsidRPr="008344E6" w:rsidRDefault="00017354" w:rsidP="00017354">
            <w:pPr>
              <w:spacing w:line="360" w:lineRule="auto"/>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5098" w:type="dxa"/>
            <w:shd w:val="clear" w:color="auto" w:fill="B4C6E7"/>
            <w:vAlign w:val="center"/>
          </w:tcPr>
          <w:p w14:paraId="5272E742" w14:textId="77777777" w:rsidR="00017354" w:rsidRPr="008344E6" w:rsidRDefault="00017354" w:rsidP="00017354">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1D1EAAFE" w14:textId="77777777" w:rsidR="00017354" w:rsidRPr="008344E6" w:rsidRDefault="00017354" w:rsidP="00017354">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C9287D9" w14:textId="77777777" w:rsidR="00017354" w:rsidRPr="008344E6" w:rsidRDefault="00017354" w:rsidP="00017354">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34" w:type="dxa"/>
            <w:shd w:val="clear" w:color="auto" w:fill="B4C6E7"/>
            <w:vAlign w:val="center"/>
          </w:tcPr>
          <w:p w14:paraId="5C7264CD" w14:textId="77777777" w:rsidR="00017354" w:rsidRPr="008344E6" w:rsidRDefault="00017354" w:rsidP="00017354">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2B91E590" w14:textId="77777777" w:rsidR="00017354" w:rsidRPr="008344E6" w:rsidRDefault="00017354" w:rsidP="00017354">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3E12AB15" w14:textId="77777777" w:rsidR="00017354" w:rsidRPr="008344E6" w:rsidRDefault="00017354" w:rsidP="00017354">
            <w:pPr>
              <w:jc w:val="center"/>
              <w:rPr>
                <w:b/>
                <w:color w:val="000000" w:themeColor="text1"/>
                <w:sz w:val="16"/>
                <w:szCs w:val="18"/>
              </w:rPr>
            </w:pPr>
            <w:r w:rsidRPr="008344E6">
              <w:rPr>
                <w:b/>
                <w:color w:val="000000" w:themeColor="text1"/>
                <w:sz w:val="16"/>
                <w:szCs w:val="18"/>
              </w:rPr>
              <w:t>VALOR</w:t>
            </w:r>
          </w:p>
          <w:p w14:paraId="71F3A7D8" w14:textId="77777777" w:rsidR="00017354" w:rsidRPr="008344E6" w:rsidRDefault="00017354" w:rsidP="00017354">
            <w:pPr>
              <w:jc w:val="center"/>
              <w:rPr>
                <w:b/>
                <w:color w:val="000000" w:themeColor="text1"/>
                <w:sz w:val="16"/>
                <w:szCs w:val="18"/>
              </w:rPr>
            </w:pPr>
            <w:r w:rsidRPr="008344E6">
              <w:rPr>
                <w:b/>
                <w:color w:val="000000" w:themeColor="text1"/>
                <w:sz w:val="16"/>
                <w:szCs w:val="18"/>
              </w:rPr>
              <w:t xml:space="preserve">UNITÁRIO </w:t>
            </w:r>
          </w:p>
          <w:p w14:paraId="17209E08" w14:textId="28FC4BC6" w:rsidR="00017354" w:rsidRPr="008344E6" w:rsidRDefault="00017354" w:rsidP="00017354">
            <w:pPr>
              <w:jc w:val="center"/>
              <w:rPr>
                <w:b/>
                <w:color w:val="000000" w:themeColor="text1"/>
                <w:sz w:val="16"/>
                <w:szCs w:val="18"/>
              </w:rPr>
            </w:pPr>
            <w:r w:rsidRPr="008344E6">
              <w:rPr>
                <w:b/>
                <w:color w:val="000000" w:themeColor="text1"/>
                <w:sz w:val="16"/>
                <w:szCs w:val="18"/>
              </w:rPr>
              <w:t>R$</w:t>
            </w:r>
          </w:p>
        </w:tc>
      </w:tr>
      <w:tr w:rsidR="004F571D" w:rsidRPr="008344E6" w14:paraId="1D0B2606" w14:textId="77777777" w:rsidTr="00017354">
        <w:trPr>
          <w:cantSplit/>
          <w:trHeight w:val="567"/>
          <w:jc w:val="center"/>
        </w:trPr>
        <w:tc>
          <w:tcPr>
            <w:tcW w:w="709" w:type="dxa"/>
            <w:shd w:val="clear" w:color="auto" w:fill="auto"/>
            <w:vAlign w:val="center"/>
          </w:tcPr>
          <w:p w14:paraId="1FF54D10" w14:textId="77777777" w:rsidR="004F571D" w:rsidRPr="008344E6" w:rsidRDefault="004F571D" w:rsidP="004F571D">
            <w:pPr>
              <w:spacing w:line="360" w:lineRule="auto"/>
              <w:jc w:val="center"/>
              <w:rPr>
                <w:rFonts w:eastAsia="Calibri"/>
                <w:b/>
                <w:color w:val="000000" w:themeColor="text1"/>
                <w:sz w:val="22"/>
                <w:szCs w:val="22"/>
                <w:lang w:eastAsia="en-US"/>
              </w:rPr>
            </w:pPr>
            <w:r w:rsidRPr="008344E6">
              <w:rPr>
                <w:b/>
                <w:color w:val="000000" w:themeColor="text1"/>
                <w:sz w:val="22"/>
                <w:szCs w:val="22"/>
              </w:rPr>
              <w:t>01</w:t>
            </w:r>
          </w:p>
        </w:tc>
        <w:tc>
          <w:tcPr>
            <w:tcW w:w="5098" w:type="dxa"/>
            <w:shd w:val="clear" w:color="auto" w:fill="auto"/>
            <w:vAlign w:val="center"/>
          </w:tcPr>
          <w:p w14:paraId="209A1776" w14:textId="2E4CB257" w:rsidR="004F571D" w:rsidRPr="008344E6" w:rsidRDefault="004F571D" w:rsidP="004F571D">
            <w:pPr>
              <w:spacing w:before="120" w:after="120"/>
              <w:jc w:val="both"/>
              <w:rPr>
                <w:color w:val="000000" w:themeColor="text1"/>
                <w:sz w:val="22"/>
                <w:szCs w:val="22"/>
              </w:rPr>
            </w:pPr>
            <w:r w:rsidRPr="008344E6">
              <w:rPr>
                <w:b/>
                <w:sz w:val="20"/>
                <w:u w:val="single"/>
                <w:shd w:val="clear" w:color="auto" w:fill="FFFFFF"/>
              </w:rPr>
              <w:t>Sabonete líquido</w:t>
            </w:r>
            <w:r w:rsidRPr="008344E6">
              <w:rPr>
                <w:sz w:val="20"/>
                <w:shd w:val="clear" w:color="auto" w:fill="FFFFFF"/>
              </w:rPr>
              <w:t xml:space="preserve">, aspecto físico: cremoso, acidez: </w:t>
            </w:r>
            <w:proofErr w:type="spellStart"/>
            <w:r w:rsidRPr="008344E6">
              <w:rPr>
                <w:sz w:val="20"/>
                <w:shd w:val="clear" w:color="auto" w:fill="FFFFFF"/>
              </w:rPr>
              <w:t>ph</w:t>
            </w:r>
            <w:proofErr w:type="spellEnd"/>
            <w:r w:rsidRPr="008344E6">
              <w:rPr>
                <w:sz w:val="20"/>
                <w:shd w:val="clear" w:color="auto" w:fill="FFFFFF"/>
              </w:rPr>
              <w:t xml:space="preserve"> neutro, aplicação: banho de neonatos, características adicionais: </w:t>
            </w:r>
            <w:proofErr w:type="spellStart"/>
            <w:r w:rsidRPr="008344E6">
              <w:rPr>
                <w:sz w:val="20"/>
                <w:shd w:val="clear" w:color="auto" w:fill="FFFFFF"/>
              </w:rPr>
              <w:t>glicerinado</w:t>
            </w:r>
            <w:proofErr w:type="spellEnd"/>
            <w:r w:rsidRPr="008344E6">
              <w:rPr>
                <w:sz w:val="20"/>
                <w:shd w:val="clear" w:color="auto" w:fill="FFFFFF"/>
              </w:rPr>
              <w:t>, incolor, composição: fórmula balanceada</w:t>
            </w:r>
          </w:p>
        </w:tc>
        <w:tc>
          <w:tcPr>
            <w:tcW w:w="1129" w:type="dxa"/>
            <w:shd w:val="clear" w:color="auto" w:fill="auto"/>
            <w:vAlign w:val="center"/>
          </w:tcPr>
          <w:p w14:paraId="5282C9A1" w14:textId="1257C5E9" w:rsidR="004F571D" w:rsidRPr="008344E6" w:rsidRDefault="004F571D" w:rsidP="004F571D">
            <w:pPr>
              <w:ind w:right="-135" w:hanging="113"/>
              <w:jc w:val="center"/>
              <w:rPr>
                <w:color w:val="000000" w:themeColor="text1"/>
                <w:sz w:val="22"/>
                <w:szCs w:val="22"/>
              </w:rPr>
            </w:pPr>
            <w:r w:rsidRPr="008344E6">
              <w:rPr>
                <w:sz w:val="20"/>
              </w:rPr>
              <w:t>Unidade Frasco 250ml</w:t>
            </w:r>
          </w:p>
        </w:tc>
        <w:tc>
          <w:tcPr>
            <w:tcW w:w="1134" w:type="dxa"/>
            <w:shd w:val="clear" w:color="auto" w:fill="auto"/>
            <w:vAlign w:val="center"/>
          </w:tcPr>
          <w:p w14:paraId="7E7E156D" w14:textId="3A26F5B4" w:rsidR="004F571D" w:rsidRPr="008344E6" w:rsidRDefault="004F571D" w:rsidP="004F571D">
            <w:pPr>
              <w:spacing w:after="120"/>
              <w:jc w:val="center"/>
              <w:rPr>
                <w:color w:val="000000" w:themeColor="text1"/>
                <w:sz w:val="22"/>
                <w:szCs w:val="22"/>
              </w:rPr>
            </w:pPr>
            <w:r w:rsidRPr="008344E6">
              <w:rPr>
                <w:sz w:val="20"/>
              </w:rPr>
              <w:t>300</w:t>
            </w:r>
          </w:p>
        </w:tc>
        <w:tc>
          <w:tcPr>
            <w:tcW w:w="1304" w:type="dxa"/>
          </w:tcPr>
          <w:p w14:paraId="46090509" w14:textId="77777777" w:rsidR="004F571D" w:rsidRPr="008344E6" w:rsidRDefault="004F571D" w:rsidP="004F571D">
            <w:pPr>
              <w:jc w:val="center"/>
              <w:rPr>
                <w:b/>
                <w:bCs/>
                <w:color w:val="000000" w:themeColor="text1"/>
                <w:sz w:val="22"/>
                <w:szCs w:val="22"/>
              </w:rPr>
            </w:pPr>
          </w:p>
        </w:tc>
      </w:tr>
      <w:tr w:rsidR="004F571D" w:rsidRPr="008344E6" w14:paraId="60E9C630" w14:textId="77777777" w:rsidTr="00017354">
        <w:trPr>
          <w:cantSplit/>
          <w:trHeight w:val="567"/>
          <w:jc w:val="center"/>
        </w:trPr>
        <w:tc>
          <w:tcPr>
            <w:tcW w:w="709" w:type="dxa"/>
            <w:shd w:val="clear" w:color="auto" w:fill="auto"/>
            <w:vAlign w:val="center"/>
          </w:tcPr>
          <w:p w14:paraId="4FBE6F73"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02</w:t>
            </w:r>
          </w:p>
        </w:tc>
        <w:tc>
          <w:tcPr>
            <w:tcW w:w="5098" w:type="dxa"/>
            <w:shd w:val="clear" w:color="auto" w:fill="auto"/>
            <w:vAlign w:val="center"/>
          </w:tcPr>
          <w:p w14:paraId="57C65C41" w14:textId="16FADCC2" w:rsidR="004F571D" w:rsidRPr="008344E6" w:rsidRDefault="004F571D" w:rsidP="004F571D">
            <w:pPr>
              <w:spacing w:before="120" w:after="120"/>
              <w:jc w:val="both"/>
              <w:rPr>
                <w:sz w:val="22"/>
                <w:szCs w:val="22"/>
              </w:rPr>
            </w:pPr>
            <w:r w:rsidRPr="008344E6">
              <w:rPr>
                <w:b/>
                <w:sz w:val="20"/>
                <w:u w:val="single"/>
                <w:shd w:val="clear" w:color="auto" w:fill="FFFFFF"/>
              </w:rPr>
              <w:t>Algodão</w:t>
            </w:r>
            <w:r w:rsidRPr="008344E6">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29" w:type="dxa"/>
            <w:shd w:val="clear" w:color="auto" w:fill="auto"/>
            <w:vAlign w:val="center"/>
          </w:tcPr>
          <w:p w14:paraId="6FCDFC68" w14:textId="0FEA9039" w:rsidR="004F571D" w:rsidRPr="008344E6" w:rsidRDefault="004F571D" w:rsidP="004F571D">
            <w:pPr>
              <w:ind w:right="-135" w:hanging="113"/>
              <w:jc w:val="center"/>
              <w:rPr>
                <w:color w:val="000000" w:themeColor="text1"/>
                <w:sz w:val="22"/>
                <w:szCs w:val="22"/>
              </w:rPr>
            </w:pPr>
            <w:r w:rsidRPr="008344E6">
              <w:rPr>
                <w:sz w:val="20"/>
              </w:rPr>
              <w:t>Embalagem de 500g.</w:t>
            </w:r>
          </w:p>
        </w:tc>
        <w:tc>
          <w:tcPr>
            <w:tcW w:w="1134" w:type="dxa"/>
            <w:shd w:val="clear" w:color="auto" w:fill="auto"/>
            <w:vAlign w:val="center"/>
          </w:tcPr>
          <w:p w14:paraId="4C5916F8" w14:textId="32FC23F3" w:rsidR="004F571D" w:rsidRPr="008344E6" w:rsidRDefault="004F571D" w:rsidP="004F571D">
            <w:pPr>
              <w:jc w:val="center"/>
              <w:rPr>
                <w:color w:val="000000" w:themeColor="text1"/>
                <w:sz w:val="22"/>
                <w:szCs w:val="22"/>
              </w:rPr>
            </w:pPr>
            <w:r w:rsidRPr="008344E6">
              <w:rPr>
                <w:sz w:val="20"/>
              </w:rPr>
              <w:t>300</w:t>
            </w:r>
          </w:p>
        </w:tc>
        <w:tc>
          <w:tcPr>
            <w:tcW w:w="1304" w:type="dxa"/>
          </w:tcPr>
          <w:p w14:paraId="10D3053C" w14:textId="77777777" w:rsidR="004F571D" w:rsidRPr="008344E6" w:rsidRDefault="004F571D" w:rsidP="004F571D">
            <w:pPr>
              <w:jc w:val="center"/>
              <w:rPr>
                <w:b/>
                <w:bCs/>
                <w:color w:val="000000" w:themeColor="text1"/>
                <w:sz w:val="22"/>
                <w:szCs w:val="22"/>
              </w:rPr>
            </w:pPr>
          </w:p>
        </w:tc>
      </w:tr>
      <w:tr w:rsidR="004F571D" w:rsidRPr="008344E6" w14:paraId="5D894BBE" w14:textId="77777777" w:rsidTr="00017354">
        <w:trPr>
          <w:cantSplit/>
          <w:trHeight w:val="567"/>
          <w:jc w:val="center"/>
        </w:trPr>
        <w:tc>
          <w:tcPr>
            <w:tcW w:w="709" w:type="dxa"/>
            <w:shd w:val="clear" w:color="auto" w:fill="auto"/>
            <w:vAlign w:val="center"/>
          </w:tcPr>
          <w:p w14:paraId="0365100F"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03</w:t>
            </w:r>
          </w:p>
        </w:tc>
        <w:tc>
          <w:tcPr>
            <w:tcW w:w="5098" w:type="dxa"/>
            <w:shd w:val="clear" w:color="auto" w:fill="auto"/>
            <w:vAlign w:val="center"/>
          </w:tcPr>
          <w:p w14:paraId="5725C326" w14:textId="12B30F8E" w:rsidR="004F571D" w:rsidRPr="008344E6" w:rsidRDefault="004F571D" w:rsidP="004F571D">
            <w:pPr>
              <w:spacing w:before="120" w:after="120"/>
              <w:jc w:val="both"/>
              <w:rPr>
                <w:sz w:val="22"/>
                <w:szCs w:val="22"/>
              </w:rPr>
            </w:pPr>
            <w:r w:rsidRPr="008344E6">
              <w:rPr>
                <w:b/>
                <w:sz w:val="20"/>
                <w:u w:val="single"/>
                <w:shd w:val="clear" w:color="auto" w:fill="FFFFFF"/>
              </w:rPr>
              <w:t>Haste flexível</w:t>
            </w:r>
            <w:r w:rsidRPr="008344E6">
              <w:rPr>
                <w:sz w:val="20"/>
                <w:shd w:val="clear" w:color="auto" w:fill="FFFFFF"/>
              </w:rPr>
              <w:t>, material haste: plástico, tipo haste: com ranhuras, material ponta: algodão, características adicionais: com 2 pontas</w:t>
            </w:r>
          </w:p>
        </w:tc>
        <w:tc>
          <w:tcPr>
            <w:tcW w:w="1129" w:type="dxa"/>
            <w:shd w:val="clear" w:color="auto" w:fill="auto"/>
            <w:vAlign w:val="center"/>
          </w:tcPr>
          <w:p w14:paraId="5EBC6F61" w14:textId="126A57F6" w:rsidR="004F571D" w:rsidRPr="008344E6" w:rsidRDefault="004F571D" w:rsidP="004F571D">
            <w:pPr>
              <w:ind w:right="-135" w:hanging="113"/>
              <w:jc w:val="center"/>
              <w:rPr>
                <w:color w:val="000000" w:themeColor="text1"/>
                <w:sz w:val="22"/>
                <w:szCs w:val="22"/>
              </w:rPr>
            </w:pPr>
            <w:r w:rsidRPr="008344E6">
              <w:rPr>
                <w:sz w:val="20"/>
              </w:rPr>
              <w:t>Caixa com 150 unidades</w:t>
            </w:r>
          </w:p>
        </w:tc>
        <w:tc>
          <w:tcPr>
            <w:tcW w:w="1134" w:type="dxa"/>
            <w:shd w:val="clear" w:color="auto" w:fill="auto"/>
            <w:vAlign w:val="center"/>
          </w:tcPr>
          <w:p w14:paraId="7E09CFA0" w14:textId="3C41615C" w:rsidR="004F571D" w:rsidRPr="008344E6" w:rsidRDefault="004F571D" w:rsidP="004F571D">
            <w:pPr>
              <w:jc w:val="center"/>
              <w:rPr>
                <w:color w:val="000000" w:themeColor="text1"/>
                <w:sz w:val="22"/>
                <w:szCs w:val="22"/>
              </w:rPr>
            </w:pPr>
            <w:r w:rsidRPr="008344E6">
              <w:rPr>
                <w:sz w:val="20"/>
              </w:rPr>
              <w:t>300</w:t>
            </w:r>
          </w:p>
        </w:tc>
        <w:tc>
          <w:tcPr>
            <w:tcW w:w="1304" w:type="dxa"/>
          </w:tcPr>
          <w:p w14:paraId="596F22D6" w14:textId="77777777" w:rsidR="004F571D" w:rsidRPr="008344E6" w:rsidRDefault="004F571D" w:rsidP="004F571D">
            <w:pPr>
              <w:jc w:val="center"/>
              <w:rPr>
                <w:b/>
                <w:bCs/>
                <w:color w:val="000000" w:themeColor="text1"/>
                <w:sz w:val="22"/>
                <w:szCs w:val="22"/>
              </w:rPr>
            </w:pPr>
          </w:p>
        </w:tc>
      </w:tr>
      <w:tr w:rsidR="004F571D" w:rsidRPr="008344E6" w14:paraId="5CEA7FFC" w14:textId="77777777" w:rsidTr="00017354">
        <w:trPr>
          <w:cantSplit/>
          <w:trHeight w:val="567"/>
          <w:jc w:val="center"/>
        </w:trPr>
        <w:tc>
          <w:tcPr>
            <w:tcW w:w="709" w:type="dxa"/>
            <w:shd w:val="clear" w:color="auto" w:fill="auto"/>
            <w:vAlign w:val="center"/>
          </w:tcPr>
          <w:p w14:paraId="772BA4D1"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04</w:t>
            </w:r>
          </w:p>
        </w:tc>
        <w:tc>
          <w:tcPr>
            <w:tcW w:w="5098" w:type="dxa"/>
            <w:shd w:val="clear" w:color="auto" w:fill="auto"/>
            <w:vAlign w:val="center"/>
          </w:tcPr>
          <w:p w14:paraId="605EDC3C" w14:textId="5AAEBE99" w:rsidR="004F571D" w:rsidRPr="008344E6" w:rsidRDefault="004F571D" w:rsidP="004F571D">
            <w:pPr>
              <w:spacing w:before="120" w:after="120"/>
              <w:jc w:val="both"/>
              <w:rPr>
                <w:sz w:val="22"/>
                <w:szCs w:val="22"/>
              </w:rPr>
            </w:pPr>
            <w:r w:rsidRPr="008344E6">
              <w:rPr>
                <w:b/>
                <w:sz w:val="20"/>
                <w:u w:val="single"/>
              </w:rPr>
              <w:t>Macacão longo de malha - tamanho P</w:t>
            </w:r>
            <w:r w:rsidRPr="008344E6">
              <w:rPr>
                <w:sz w:val="20"/>
              </w:rPr>
              <w:t xml:space="preserve"> com pé e capuz na cor amarela</w:t>
            </w:r>
          </w:p>
        </w:tc>
        <w:tc>
          <w:tcPr>
            <w:tcW w:w="1129" w:type="dxa"/>
            <w:shd w:val="clear" w:color="auto" w:fill="auto"/>
            <w:vAlign w:val="center"/>
          </w:tcPr>
          <w:p w14:paraId="3233E2CF" w14:textId="3EE8B0DB" w:rsidR="004F571D" w:rsidRPr="008344E6" w:rsidRDefault="004F571D" w:rsidP="004F571D">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0B90E017" w14:textId="3DA98CE7" w:rsidR="004F571D" w:rsidRPr="008344E6" w:rsidRDefault="004F571D" w:rsidP="004F571D">
            <w:pPr>
              <w:jc w:val="center"/>
              <w:rPr>
                <w:color w:val="000000" w:themeColor="text1"/>
                <w:sz w:val="22"/>
                <w:szCs w:val="22"/>
              </w:rPr>
            </w:pPr>
            <w:r w:rsidRPr="008344E6">
              <w:rPr>
                <w:sz w:val="20"/>
              </w:rPr>
              <w:t>300</w:t>
            </w:r>
          </w:p>
        </w:tc>
        <w:tc>
          <w:tcPr>
            <w:tcW w:w="1304" w:type="dxa"/>
          </w:tcPr>
          <w:p w14:paraId="4FF1915F" w14:textId="77777777" w:rsidR="004F571D" w:rsidRPr="008344E6" w:rsidRDefault="004F571D" w:rsidP="004F571D">
            <w:pPr>
              <w:jc w:val="center"/>
              <w:rPr>
                <w:b/>
                <w:bCs/>
                <w:color w:val="000000" w:themeColor="text1"/>
                <w:sz w:val="22"/>
                <w:szCs w:val="22"/>
              </w:rPr>
            </w:pPr>
          </w:p>
        </w:tc>
      </w:tr>
      <w:tr w:rsidR="004F571D" w:rsidRPr="008344E6" w14:paraId="0B087E2E" w14:textId="77777777" w:rsidTr="00017354">
        <w:trPr>
          <w:cantSplit/>
          <w:trHeight w:val="567"/>
          <w:jc w:val="center"/>
        </w:trPr>
        <w:tc>
          <w:tcPr>
            <w:tcW w:w="709" w:type="dxa"/>
            <w:shd w:val="clear" w:color="auto" w:fill="auto"/>
            <w:vAlign w:val="center"/>
          </w:tcPr>
          <w:p w14:paraId="2B3CDEE2"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05</w:t>
            </w:r>
          </w:p>
        </w:tc>
        <w:tc>
          <w:tcPr>
            <w:tcW w:w="5098" w:type="dxa"/>
            <w:shd w:val="clear" w:color="auto" w:fill="auto"/>
            <w:vAlign w:val="center"/>
          </w:tcPr>
          <w:p w14:paraId="593F5300" w14:textId="12C37D2F" w:rsidR="004F571D" w:rsidRPr="008344E6" w:rsidRDefault="004F571D" w:rsidP="004F571D">
            <w:pPr>
              <w:spacing w:before="120" w:after="120"/>
              <w:jc w:val="both"/>
              <w:rPr>
                <w:sz w:val="22"/>
                <w:szCs w:val="22"/>
              </w:rPr>
            </w:pPr>
            <w:r w:rsidRPr="008344E6">
              <w:rPr>
                <w:b/>
                <w:sz w:val="20"/>
                <w:u w:val="single"/>
              </w:rPr>
              <w:t>Macacão longo de malha - tamanho M</w:t>
            </w:r>
            <w:r w:rsidRPr="008344E6">
              <w:rPr>
                <w:sz w:val="20"/>
              </w:rPr>
              <w:t xml:space="preserve"> com pé e capuz na cor verde-claro.</w:t>
            </w:r>
          </w:p>
        </w:tc>
        <w:tc>
          <w:tcPr>
            <w:tcW w:w="1129" w:type="dxa"/>
            <w:shd w:val="clear" w:color="auto" w:fill="auto"/>
            <w:vAlign w:val="center"/>
          </w:tcPr>
          <w:p w14:paraId="6D600B1A" w14:textId="3381444A" w:rsidR="004F571D" w:rsidRPr="008344E6" w:rsidRDefault="004F571D" w:rsidP="004F571D">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1896D810" w14:textId="1A8F3181" w:rsidR="004F571D" w:rsidRPr="008344E6" w:rsidRDefault="004F571D" w:rsidP="004F571D">
            <w:pPr>
              <w:jc w:val="center"/>
              <w:rPr>
                <w:color w:val="000000" w:themeColor="text1"/>
                <w:sz w:val="22"/>
                <w:szCs w:val="22"/>
              </w:rPr>
            </w:pPr>
            <w:r w:rsidRPr="008344E6">
              <w:rPr>
                <w:sz w:val="20"/>
              </w:rPr>
              <w:t>300</w:t>
            </w:r>
          </w:p>
        </w:tc>
        <w:tc>
          <w:tcPr>
            <w:tcW w:w="1304" w:type="dxa"/>
          </w:tcPr>
          <w:p w14:paraId="6DEB9BC7" w14:textId="77777777" w:rsidR="004F571D" w:rsidRPr="008344E6" w:rsidRDefault="004F571D" w:rsidP="004F571D">
            <w:pPr>
              <w:jc w:val="center"/>
              <w:rPr>
                <w:b/>
                <w:bCs/>
                <w:color w:val="000000" w:themeColor="text1"/>
                <w:sz w:val="22"/>
                <w:szCs w:val="22"/>
              </w:rPr>
            </w:pPr>
          </w:p>
        </w:tc>
      </w:tr>
      <w:tr w:rsidR="004F571D" w:rsidRPr="008344E6" w14:paraId="3B5E21F5" w14:textId="77777777" w:rsidTr="00017354">
        <w:trPr>
          <w:cantSplit/>
          <w:trHeight w:val="567"/>
          <w:jc w:val="center"/>
        </w:trPr>
        <w:tc>
          <w:tcPr>
            <w:tcW w:w="709" w:type="dxa"/>
            <w:shd w:val="clear" w:color="auto" w:fill="auto"/>
            <w:vAlign w:val="center"/>
          </w:tcPr>
          <w:p w14:paraId="5FDD648E"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06</w:t>
            </w:r>
          </w:p>
        </w:tc>
        <w:tc>
          <w:tcPr>
            <w:tcW w:w="5098" w:type="dxa"/>
            <w:shd w:val="clear" w:color="auto" w:fill="auto"/>
            <w:vAlign w:val="center"/>
          </w:tcPr>
          <w:p w14:paraId="4B677E1E" w14:textId="5A27E984" w:rsidR="004F571D" w:rsidRPr="008344E6" w:rsidRDefault="004F571D" w:rsidP="004F571D">
            <w:pPr>
              <w:spacing w:before="120" w:after="120"/>
              <w:jc w:val="both"/>
              <w:rPr>
                <w:sz w:val="22"/>
                <w:szCs w:val="22"/>
              </w:rPr>
            </w:pPr>
            <w:r w:rsidRPr="008344E6">
              <w:rPr>
                <w:b/>
                <w:sz w:val="20"/>
                <w:u w:val="single"/>
              </w:rPr>
              <w:t>Calça de malha com pé reversível (mijão) – Tamanho P</w:t>
            </w:r>
            <w:r w:rsidRPr="008344E6">
              <w:rPr>
                <w:sz w:val="20"/>
              </w:rPr>
              <w:t xml:space="preserve"> - 100% algodão, em malha macia e confortável, cós com elástico.</w:t>
            </w:r>
          </w:p>
        </w:tc>
        <w:tc>
          <w:tcPr>
            <w:tcW w:w="1129" w:type="dxa"/>
            <w:shd w:val="clear" w:color="auto" w:fill="auto"/>
            <w:vAlign w:val="center"/>
          </w:tcPr>
          <w:p w14:paraId="5C5E1944" w14:textId="669E42ED" w:rsidR="004F571D" w:rsidRPr="008344E6" w:rsidRDefault="004F571D" w:rsidP="004F571D">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20FC33C6" w14:textId="55496D48" w:rsidR="004F571D" w:rsidRPr="008344E6" w:rsidRDefault="004F571D" w:rsidP="004F571D">
            <w:pPr>
              <w:jc w:val="center"/>
              <w:rPr>
                <w:color w:val="000000" w:themeColor="text1"/>
                <w:sz w:val="22"/>
                <w:szCs w:val="22"/>
              </w:rPr>
            </w:pPr>
            <w:r w:rsidRPr="008344E6">
              <w:rPr>
                <w:sz w:val="20"/>
              </w:rPr>
              <w:t>300</w:t>
            </w:r>
          </w:p>
        </w:tc>
        <w:tc>
          <w:tcPr>
            <w:tcW w:w="1304" w:type="dxa"/>
          </w:tcPr>
          <w:p w14:paraId="065B0641" w14:textId="77777777" w:rsidR="004F571D" w:rsidRPr="008344E6" w:rsidRDefault="004F571D" w:rsidP="004F571D">
            <w:pPr>
              <w:jc w:val="center"/>
              <w:rPr>
                <w:b/>
                <w:bCs/>
                <w:color w:val="000000" w:themeColor="text1"/>
                <w:sz w:val="22"/>
                <w:szCs w:val="22"/>
              </w:rPr>
            </w:pPr>
          </w:p>
        </w:tc>
      </w:tr>
      <w:tr w:rsidR="004F571D" w:rsidRPr="008344E6" w14:paraId="35877AA2" w14:textId="77777777" w:rsidTr="00017354">
        <w:trPr>
          <w:cantSplit/>
          <w:trHeight w:val="567"/>
          <w:jc w:val="center"/>
        </w:trPr>
        <w:tc>
          <w:tcPr>
            <w:tcW w:w="709" w:type="dxa"/>
            <w:shd w:val="clear" w:color="auto" w:fill="auto"/>
            <w:vAlign w:val="center"/>
          </w:tcPr>
          <w:p w14:paraId="25498D3F"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lastRenderedPageBreak/>
              <w:t>07</w:t>
            </w:r>
          </w:p>
        </w:tc>
        <w:tc>
          <w:tcPr>
            <w:tcW w:w="5098" w:type="dxa"/>
            <w:shd w:val="clear" w:color="auto" w:fill="auto"/>
            <w:vAlign w:val="center"/>
          </w:tcPr>
          <w:p w14:paraId="11BC6A2E" w14:textId="77E0A8DA" w:rsidR="004F571D" w:rsidRPr="008344E6" w:rsidRDefault="004F571D" w:rsidP="004F571D">
            <w:pPr>
              <w:spacing w:before="120" w:after="120"/>
              <w:jc w:val="both"/>
              <w:rPr>
                <w:sz w:val="22"/>
                <w:szCs w:val="22"/>
              </w:rPr>
            </w:pPr>
            <w:r w:rsidRPr="008344E6">
              <w:rPr>
                <w:b/>
                <w:sz w:val="20"/>
                <w:u w:val="single"/>
              </w:rPr>
              <w:t>Calça de malha com pé reversível (mijão) – Tamanho M</w:t>
            </w:r>
            <w:r w:rsidRPr="008344E6">
              <w:rPr>
                <w:sz w:val="20"/>
              </w:rPr>
              <w:t xml:space="preserve"> - 100% algodão, em malha macia e confortável, cós com elástico.</w:t>
            </w:r>
          </w:p>
        </w:tc>
        <w:tc>
          <w:tcPr>
            <w:tcW w:w="1129" w:type="dxa"/>
            <w:shd w:val="clear" w:color="auto" w:fill="auto"/>
            <w:vAlign w:val="center"/>
          </w:tcPr>
          <w:p w14:paraId="04421459" w14:textId="14EBA888" w:rsidR="004F571D" w:rsidRPr="008344E6" w:rsidRDefault="004F571D" w:rsidP="004F571D">
            <w:pPr>
              <w:ind w:right="-135" w:hanging="113"/>
              <w:jc w:val="center"/>
              <w:rPr>
                <w:color w:val="000000" w:themeColor="text1"/>
                <w:sz w:val="22"/>
                <w:szCs w:val="22"/>
              </w:rPr>
            </w:pPr>
            <w:r w:rsidRPr="008344E6">
              <w:rPr>
                <w:sz w:val="20"/>
              </w:rPr>
              <w:t>Unidade</w:t>
            </w:r>
          </w:p>
        </w:tc>
        <w:tc>
          <w:tcPr>
            <w:tcW w:w="1134" w:type="dxa"/>
            <w:shd w:val="clear" w:color="auto" w:fill="auto"/>
            <w:vAlign w:val="center"/>
          </w:tcPr>
          <w:p w14:paraId="76133F32" w14:textId="1DD29771" w:rsidR="004F571D" w:rsidRPr="008344E6" w:rsidRDefault="004F571D" w:rsidP="004F571D">
            <w:pPr>
              <w:jc w:val="center"/>
              <w:rPr>
                <w:color w:val="000000" w:themeColor="text1"/>
                <w:sz w:val="22"/>
                <w:szCs w:val="22"/>
              </w:rPr>
            </w:pPr>
            <w:r w:rsidRPr="008344E6">
              <w:rPr>
                <w:sz w:val="20"/>
              </w:rPr>
              <w:t>300</w:t>
            </w:r>
          </w:p>
        </w:tc>
        <w:tc>
          <w:tcPr>
            <w:tcW w:w="1304" w:type="dxa"/>
          </w:tcPr>
          <w:p w14:paraId="5B6C4917" w14:textId="77777777" w:rsidR="004F571D" w:rsidRPr="008344E6" w:rsidRDefault="004F571D" w:rsidP="004F571D">
            <w:pPr>
              <w:jc w:val="center"/>
              <w:rPr>
                <w:b/>
                <w:bCs/>
                <w:color w:val="000000" w:themeColor="text1"/>
                <w:sz w:val="22"/>
                <w:szCs w:val="22"/>
              </w:rPr>
            </w:pPr>
          </w:p>
        </w:tc>
      </w:tr>
      <w:tr w:rsidR="004F571D" w:rsidRPr="008344E6" w14:paraId="416C6E26" w14:textId="77777777" w:rsidTr="00017354">
        <w:trPr>
          <w:cantSplit/>
          <w:trHeight w:val="567"/>
          <w:jc w:val="center"/>
        </w:trPr>
        <w:tc>
          <w:tcPr>
            <w:tcW w:w="709" w:type="dxa"/>
            <w:shd w:val="clear" w:color="auto" w:fill="auto"/>
            <w:vAlign w:val="center"/>
          </w:tcPr>
          <w:p w14:paraId="29785B17"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08</w:t>
            </w:r>
          </w:p>
        </w:tc>
        <w:tc>
          <w:tcPr>
            <w:tcW w:w="5098" w:type="dxa"/>
            <w:shd w:val="clear" w:color="auto" w:fill="auto"/>
            <w:vAlign w:val="center"/>
          </w:tcPr>
          <w:p w14:paraId="094B4AB7" w14:textId="6C5AB0E2" w:rsidR="004F571D" w:rsidRPr="008344E6" w:rsidRDefault="004F571D" w:rsidP="004F571D">
            <w:pPr>
              <w:spacing w:before="120" w:after="120"/>
              <w:jc w:val="both"/>
              <w:rPr>
                <w:sz w:val="22"/>
                <w:szCs w:val="22"/>
              </w:rPr>
            </w:pPr>
            <w:proofErr w:type="spellStart"/>
            <w:r w:rsidRPr="008344E6">
              <w:rPr>
                <w:b/>
                <w:sz w:val="20"/>
                <w:u w:val="single"/>
              </w:rPr>
              <w:t>Body</w:t>
            </w:r>
            <w:proofErr w:type="spellEnd"/>
            <w:r w:rsidRPr="008344E6">
              <w:rPr>
                <w:b/>
                <w:sz w:val="20"/>
                <w:u w:val="single"/>
              </w:rPr>
              <w:t xml:space="preserve"> bebê manga longa – Tamanho P</w:t>
            </w:r>
            <w:r w:rsidRPr="008344E6">
              <w:rPr>
                <w:sz w:val="20"/>
              </w:rPr>
              <w:t xml:space="preserve"> 100% algodão na cor amarela.</w:t>
            </w:r>
          </w:p>
        </w:tc>
        <w:tc>
          <w:tcPr>
            <w:tcW w:w="1129" w:type="dxa"/>
            <w:shd w:val="clear" w:color="auto" w:fill="auto"/>
            <w:vAlign w:val="center"/>
          </w:tcPr>
          <w:p w14:paraId="287DFB4A" w14:textId="44F4221B" w:rsidR="004F571D" w:rsidRPr="008344E6" w:rsidRDefault="004F571D" w:rsidP="004F571D">
            <w:pPr>
              <w:ind w:right="-135" w:hanging="113"/>
              <w:jc w:val="center"/>
              <w:rPr>
                <w:sz w:val="22"/>
                <w:szCs w:val="22"/>
              </w:rPr>
            </w:pPr>
            <w:r w:rsidRPr="008344E6">
              <w:rPr>
                <w:sz w:val="20"/>
              </w:rPr>
              <w:t>Unidade</w:t>
            </w:r>
          </w:p>
        </w:tc>
        <w:tc>
          <w:tcPr>
            <w:tcW w:w="1134" w:type="dxa"/>
            <w:shd w:val="clear" w:color="auto" w:fill="auto"/>
            <w:vAlign w:val="center"/>
          </w:tcPr>
          <w:p w14:paraId="041E1131" w14:textId="2F7D2715" w:rsidR="004F571D" w:rsidRPr="008344E6" w:rsidRDefault="004F571D" w:rsidP="004F571D">
            <w:pPr>
              <w:jc w:val="center"/>
              <w:rPr>
                <w:sz w:val="22"/>
                <w:szCs w:val="22"/>
              </w:rPr>
            </w:pPr>
            <w:r w:rsidRPr="008344E6">
              <w:rPr>
                <w:sz w:val="20"/>
              </w:rPr>
              <w:t>300</w:t>
            </w:r>
          </w:p>
        </w:tc>
        <w:tc>
          <w:tcPr>
            <w:tcW w:w="1304" w:type="dxa"/>
          </w:tcPr>
          <w:p w14:paraId="108626F9" w14:textId="77777777" w:rsidR="004F571D" w:rsidRPr="008344E6" w:rsidRDefault="004F571D" w:rsidP="004F571D">
            <w:pPr>
              <w:jc w:val="center"/>
              <w:rPr>
                <w:b/>
                <w:bCs/>
                <w:color w:val="000000" w:themeColor="text1"/>
                <w:sz w:val="22"/>
                <w:szCs w:val="22"/>
              </w:rPr>
            </w:pPr>
          </w:p>
        </w:tc>
      </w:tr>
      <w:tr w:rsidR="004F571D" w:rsidRPr="008344E6" w14:paraId="5D5FED3A" w14:textId="77777777" w:rsidTr="00017354">
        <w:trPr>
          <w:cantSplit/>
          <w:trHeight w:val="567"/>
          <w:jc w:val="center"/>
        </w:trPr>
        <w:tc>
          <w:tcPr>
            <w:tcW w:w="709" w:type="dxa"/>
            <w:shd w:val="clear" w:color="auto" w:fill="auto"/>
            <w:vAlign w:val="center"/>
          </w:tcPr>
          <w:p w14:paraId="77CA7B6C"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09</w:t>
            </w:r>
          </w:p>
        </w:tc>
        <w:tc>
          <w:tcPr>
            <w:tcW w:w="5098" w:type="dxa"/>
            <w:shd w:val="clear" w:color="auto" w:fill="auto"/>
            <w:vAlign w:val="center"/>
          </w:tcPr>
          <w:p w14:paraId="2DEDD359" w14:textId="17FF4D75" w:rsidR="004F571D" w:rsidRPr="008344E6" w:rsidRDefault="004F571D" w:rsidP="004F571D">
            <w:pPr>
              <w:spacing w:before="120" w:after="120"/>
              <w:jc w:val="both"/>
              <w:rPr>
                <w:sz w:val="22"/>
                <w:szCs w:val="22"/>
              </w:rPr>
            </w:pPr>
            <w:proofErr w:type="spellStart"/>
            <w:r w:rsidRPr="008344E6">
              <w:rPr>
                <w:b/>
                <w:sz w:val="20"/>
                <w:u w:val="single"/>
              </w:rPr>
              <w:t>Body</w:t>
            </w:r>
            <w:proofErr w:type="spellEnd"/>
            <w:r w:rsidRPr="008344E6">
              <w:rPr>
                <w:b/>
                <w:sz w:val="20"/>
                <w:u w:val="single"/>
              </w:rPr>
              <w:t xml:space="preserve"> bebê manga longa – Tamanho M</w:t>
            </w:r>
            <w:r w:rsidRPr="008344E6">
              <w:rPr>
                <w:sz w:val="20"/>
              </w:rPr>
              <w:t xml:space="preserve">   100% algodão na cor branca.</w:t>
            </w:r>
          </w:p>
        </w:tc>
        <w:tc>
          <w:tcPr>
            <w:tcW w:w="1129" w:type="dxa"/>
            <w:shd w:val="clear" w:color="auto" w:fill="auto"/>
            <w:vAlign w:val="center"/>
          </w:tcPr>
          <w:p w14:paraId="17D1D394" w14:textId="3B0532C9" w:rsidR="004F571D" w:rsidRPr="008344E6" w:rsidRDefault="004F571D" w:rsidP="004F571D">
            <w:pPr>
              <w:ind w:right="-135" w:hanging="113"/>
              <w:jc w:val="center"/>
              <w:rPr>
                <w:sz w:val="22"/>
                <w:szCs w:val="22"/>
              </w:rPr>
            </w:pPr>
            <w:r w:rsidRPr="008344E6">
              <w:rPr>
                <w:sz w:val="20"/>
              </w:rPr>
              <w:t>Unidade</w:t>
            </w:r>
          </w:p>
        </w:tc>
        <w:tc>
          <w:tcPr>
            <w:tcW w:w="1134" w:type="dxa"/>
            <w:shd w:val="clear" w:color="auto" w:fill="auto"/>
            <w:vAlign w:val="center"/>
          </w:tcPr>
          <w:p w14:paraId="67AE8ADD" w14:textId="51D80ECA" w:rsidR="004F571D" w:rsidRPr="008344E6" w:rsidRDefault="004F571D" w:rsidP="004F571D">
            <w:pPr>
              <w:jc w:val="center"/>
              <w:rPr>
                <w:sz w:val="22"/>
                <w:szCs w:val="22"/>
              </w:rPr>
            </w:pPr>
            <w:r w:rsidRPr="008344E6">
              <w:rPr>
                <w:sz w:val="20"/>
              </w:rPr>
              <w:t>300</w:t>
            </w:r>
          </w:p>
        </w:tc>
        <w:tc>
          <w:tcPr>
            <w:tcW w:w="1304" w:type="dxa"/>
          </w:tcPr>
          <w:p w14:paraId="2E121FAC" w14:textId="77777777" w:rsidR="004F571D" w:rsidRPr="008344E6" w:rsidRDefault="004F571D" w:rsidP="004F571D">
            <w:pPr>
              <w:jc w:val="center"/>
              <w:rPr>
                <w:b/>
                <w:bCs/>
                <w:color w:val="000000" w:themeColor="text1"/>
                <w:sz w:val="22"/>
                <w:szCs w:val="22"/>
              </w:rPr>
            </w:pPr>
          </w:p>
        </w:tc>
      </w:tr>
      <w:tr w:rsidR="004F571D" w:rsidRPr="008344E6" w14:paraId="20B2FB75" w14:textId="77777777" w:rsidTr="00017354">
        <w:trPr>
          <w:cantSplit/>
          <w:trHeight w:val="567"/>
          <w:jc w:val="center"/>
        </w:trPr>
        <w:tc>
          <w:tcPr>
            <w:tcW w:w="709" w:type="dxa"/>
            <w:shd w:val="clear" w:color="auto" w:fill="auto"/>
            <w:vAlign w:val="center"/>
          </w:tcPr>
          <w:p w14:paraId="441CC421"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10</w:t>
            </w:r>
          </w:p>
        </w:tc>
        <w:tc>
          <w:tcPr>
            <w:tcW w:w="5098" w:type="dxa"/>
            <w:shd w:val="clear" w:color="auto" w:fill="auto"/>
            <w:vAlign w:val="center"/>
          </w:tcPr>
          <w:p w14:paraId="1E9CFBB5" w14:textId="168F262D" w:rsidR="004F571D" w:rsidRPr="008344E6" w:rsidRDefault="004F571D" w:rsidP="004F571D">
            <w:pPr>
              <w:spacing w:before="120" w:after="120"/>
              <w:jc w:val="both"/>
              <w:rPr>
                <w:sz w:val="22"/>
                <w:szCs w:val="22"/>
              </w:rPr>
            </w:pPr>
            <w:proofErr w:type="spellStart"/>
            <w:r w:rsidRPr="008344E6">
              <w:rPr>
                <w:b/>
                <w:sz w:val="20"/>
                <w:u w:val="single"/>
              </w:rPr>
              <w:t>Body</w:t>
            </w:r>
            <w:proofErr w:type="spellEnd"/>
            <w:r w:rsidRPr="008344E6">
              <w:rPr>
                <w:b/>
                <w:sz w:val="20"/>
                <w:u w:val="single"/>
              </w:rPr>
              <w:t xml:space="preserve"> bebê manga curta – Tamanho M</w:t>
            </w:r>
            <w:r w:rsidRPr="008344E6">
              <w:rPr>
                <w:sz w:val="20"/>
              </w:rPr>
              <w:t xml:space="preserve"> 100% algodão na cor branca.</w:t>
            </w:r>
          </w:p>
        </w:tc>
        <w:tc>
          <w:tcPr>
            <w:tcW w:w="1129" w:type="dxa"/>
            <w:shd w:val="clear" w:color="auto" w:fill="auto"/>
            <w:vAlign w:val="center"/>
          </w:tcPr>
          <w:p w14:paraId="077120CE" w14:textId="15247FEE" w:rsidR="004F571D" w:rsidRPr="008344E6" w:rsidRDefault="004F571D" w:rsidP="004F571D">
            <w:pPr>
              <w:ind w:right="-135" w:hanging="113"/>
              <w:jc w:val="center"/>
              <w:rPr>
                <w:sz w:val="22"/>
                <w:szCs w:val="22"/>
              </w:rPr>
            </w:pPr>
            <w:r w:rsidRPr="008344E6">
              <w:rPr>
                <w:sz w:val="20"/>
              </w:rPr>
              <w:t>Unidade</w:t>
            </w:r>
          </w:p>
        </w:tc>
        <w:tc>
          <w:tcPr>
            <w:tcW w:w="1134" w:type="dxa"/>
            <w:shd w:val="clear" w:color="auto" w:fill="auto"/>
            <w:vAlign w:val="center"/>
          </w:tcPr>
          <w:p w14:paraId="1A042E58" w14:textId="75435122" w:rsidR="004F571D" w:rsidRPr="008344E6" w:rsidRDefault="004F571D" w:rsidP="004F571D">
            <w:pPr>
              <w:jc w:val="center"/>
              <w:rPr>
                <w:sz w:val="22"/>
                <w:szCs w:val="22"/>
              </w:rPr>
            </w:pPr>
            <w:r w:rsidRPr="008344E6">
              <w:rPr>
                <w:sz w:val="20"/>
              </w:rPr>
              <w:t>300</w:t>
            </w:r>
          </w:p>
        </w:tc>
        <w:tc>
          <w:tcPr>
            <w:tcW w:w="1304" w:type="dxa"/>
          </w:tcPr>
          <w:p w14:paraId="2D729F97" w14:textId="77777777" w:rsidR="004F571D" w:rsidRPr="008344E6" w:rsidRDefault="004F571D" w:rsidP="004F571D">
            <w:pPr>
              <w:jc w:val="center"/>
              <w:rPr>
                <w:b/>
                <w:bCs/>
                <w:color w:val="000000" w:themeColor="text1"/>
                <w:sz w:val="22"/>
                <w:szCs w:val="22"/>
              </w:rPr>
            </w:pPr>
          </w:p>
        </w:tc>
      </w:tr>
      <w:tr w:rsidR="004F571D" w:rsidRPr="008344E6" w14:paraId="2A3E9DA4" w14:textId="77777777" w:rsidTr="00017354">
        <w:trPr>
          <w:cantSplit/>
          <w:trHeight w:val="567"/>
          <w:jc w:val="center"/>
        </w:trPr>
        <w:tc>
          <w:tcPr>
            <w:tcW w:w="709" w:type="dxa"/>
            <w:shd w:val="clear" w:color="auto" w:fill="auto"/>
            <w:vAlign w:val="center"/>
          </w:tcPr>
          <w:p w14:paraId="0D656F07" w14:textId="77777777" w:rsidR="004F571D" w:rsidRPr="008344E6" w:rsidRDefault="004F571D" w:rsidP="004F571D">
            <w:pPr>
              <w:spacing w:line="360" w:lineRule="auto"/>
              <w:jc w:val="center"/>
              <w:rPr>
                <w:b/>
                <w:color w:val="000000" w:themeColor="text1"/>
                <w:sz w:val="22"/>
                <w:szCs w:val="22"/>
              </w:rPr>
            </w:pPr>
            <w:r w:rsidRPr="008344E6">
              <w:rPr>
                <w:b/>
                <w:color w:val="000000" w:themeColor="text1"/>
                <w:sz w:val="22"/>
                <w:szCs w:val="22"/>
              </w:rPr>
              <w:t>11</w:t>
            </w:r>
          </w:p>
        </w:tc>
        <w:tc>
          <w:tcPr>
            <w:tcW w:w="5098" w:type="dxa"/>
            <w:shd w:val="clear" w:color="auto" w:fill="auto"/>
            <w:vAlign w:val="center"/>
          </w:tcPr>
          <w:p w14:paraId="076129E0" w14:textId="53233362" w:rsidR="004F571D" w:rsidRPr="008344E6" w:rsidRDefault="004F571D" w:rsidP="004F571D">
            <w:pPr>
              <w:spacing w:before="120" w:after="120"/>
              <w:jc w:val="both"/>
              <w:rPr>
                <w:sz w:val="22"/>
                <w:szCs w:val="22"/>
              </w:rPr>
            </w:pPr>
            <w:r w:rsidRPr="008344E6">
              <w:rPr>
                <w:b/>
                <w:sz w:val="20"/>
                <w:u w:val="single"/>
              </w:rPr>
              <w:t>Bolsa de bebê</w:t>
            </w:r>
            <w:r w:rsidRPr="008344E6">
              <w:rPr>
                <w:sz w:val="20"/>
              </w:rPr>
              <w:t xml:space="preserve"> em tecido emborrachado, medidas mínimas 42cm x 34cm x 17cm, arrematada em debrum nylon 600</w:t>
            </w:r>
            <w:proofErr w:type="gramStart"/>
            <w:r w:rsidRPr="008344E6">
              <w:rPr>
                <w:sz w:val="20"/>
              </w:rPr>
              <w:t>D,com</w:t>
            </w:r>
            <w:proofErr w:type="gramEnd"/>
            <w:r w:rsidRPr="008344E6">
              <w:rPr>
                <w:sz w:val="20"/>
              </w:rPr>
              <w:t xml:space="preserve"> alça longa para ombro com bolso frontal medindo 42cm x 24cm personalizado com arte colorida.</w:t>
            </w:r>
          </w:p>
        </w:tc>
        <w:tc>
          <w:tcPr>
            <w:tcW w:w="1129" w:type="dxa"/>
            <w:shd w:val="clear" w:color="auto" w:fill="auto"/>
            <w:vAlign w:val="center"/>
          </w:tcPr>
          <w:p w14:paraId="3590310B" w14:textId="5EB54312" w:rsidR="004F571D" w:rsidRPr="008344E6" w:rsidRDefault="004F571D" w:rsidP="004F571D">
            <w:pPr>
              <w:ind w:right="-135" w:hanging="113"/>
              <w:jc w:val="center"/>
              <w:rPr>
                <w:sz w:val="22"/>
                <w:szCs w:val="22"/>
              </w:rPr>
            </w:pPr>
            <w:r w:rsidRPr="008344E6">
              <w:rPr>
                <w:sz w:val="20"/>
              </w:rPr>
              <w:t>Unidade</w:t>
            </w:r>
          </w:p>
        </w:tc>
        <w:tc>
          <w:tcPr>
            <w:tcW w:w="1134" w:type="dxa"/>
            <w:shd w:val="clear" w:color="auto" w:fill="auto"/>
            <w:vAlign w:val="center"/>
          </w:tcPr>
          <w:p w14:paraId="28F9108B" w14:textId="6AB66D62" w:rsidR="004F571D" w:rsidRPr="008344E6" w:rsidRDefault="004F571D" w:rsidP="004F571D">
            <w:pPr>
              <w:jc w:val="center"/>
              <w:rPr>
                <w:sz w:val="22"/>
                <w:szCs w:val="22"/>
              </w:rPr>
            </w:pPr>
            <w:r w:rsidRPr="008344E6">
              <w:rPr>
                <w:sz w:val="20"/>
              </w:rPr>
              <w:t>300</w:t>
            </w:r>
          </w:p>
        </w:tc>
        <w:tc>
          <w:tcPr>
            <w:tcW w:w="1304" w:type="dxa"/>
          </w:tcPr>
          <w:p w14:paraId="75FC7065" w14:textId="77777777" w:rsidR="004F571D" w:rsidRPr="008344E6" w:rsidRDefault="004F571D" w:rsidP="004F571D">
            <w:pPr>
              <w:jc w:val="center"/>
              <w:rPr>
                <w:b/>
                <w:bCs/>
                <w:color w:val="000000" w:themeColor="text1"/>
                <w:sz w:val="22"/>
                <w:szCs w:val="22"/>
              </w:rPr>
            </w:pPr>
          </w:p>
        </w:tc>
      </w:tr>
    </w:tbl>
    <w:p w14:paraId="13D80613" w14:textId="77777777" w:rsidR="00BB0C69" w:rsidRPr="008344E6" w:rsidRDefault="00BB0C69" w:rsidP="00BB0C69">
      <w:pPr>
        <w:tabs>
          <w:tab w:val="left" w:pos="426"/>
        </w:tabs>
        <w:spacing w:before="120" w:after="120"/>
        <w:ind w:left="-284"/>
        <w:contextualSpacing/>
        <w:jc w:val="both"/>
        <w:rPr>
          <w:b/>
          <w:color w:val="000000" w:themeColor="text1"/>
        </w:rPr>
      </w:pPr>
      <w:bookmarkStart w:id="30" w:name="_Toc135469234"/>
    </w:p>
    <w:p w14:paraId="7EA071F1" w14:textId="51D5BFBE" w:rsidR="00E10924" w:rsidRPr="008344E6" w:rsidRDefault="000C62B8" w:rsidP="002F0EC2">
      <w:pPr>
        <w:spacing w:before="120" w:after="120"/>
        <w:jc w:val="both"/>
        <w:rPr>
          <w:b/>
          <w:sz w:val="24"/>
          <w:szCs w:val="18"/>
        </w:rPr>
      </w:pPr>
      <w:r w:rsidRPr="008344E6">
        <w:rPr>
          <w:b/>
          <w:sz w:val="24"/>
          <w:szCs w:val="24"/>
        </w:rPr>
        <w:t xml:space="preserve">1 – </w:t>
      </w:r>
      <w:r w:rsidR="00017354" w:rsidRPr="008344E6">
        <w:rPr>
          <w:b/>
          <w:color w:val="000000" w:themeColor="text1"/>
          <w:sz w:val="24"/>
          <w:szCs w:val="24"/>
        </w:rPr>
        <w:t>DETALHAMENTO DO OBJETO</w:t>
      </w:r>
    </w:p>
    <w:tbl>
      <w:tblPr>
        <w:tblpPr w:leftFromText="141" w:rightFromText="141" w:vertAnchor="text" w:horzAnchor="margin" w:tblpY="18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178"/>
        <w:gridCol w:w="1134"/>
        <w:gridCol w:w="1275"/>
        <w:gridCol w:w="1134"/>
        <w:gridCol w:w="1128"/>
      </w:tblGrid>
      <w:tr w:rsidR="00E10924" w:rsidRPr="008344E6" w14:paraId="28A8535B" w14:textId="77777777" w:rsidTr="002F0EC2">
        <w:tc>
          <w:tcPr>
            <w:tcW w:w="779" w:type="dxa"/>
            <w:shd w:val="clear" w:color="auto" w:fill="8DB3E2"/>
            <w:vAlign w:val="center"/>
          </w:tcPr>
          <w:p w14:paraId="6C40291A" w14:textId="77777777" w:rsidR="00E10924" w:rsidRPr="008344E6" w:rsidRDefault="00E10924" w:rsidP="002F0EC2">
            <w:pPr>
              <w:jc w:val="center"/>
              <w:rPr>
                <w:b/>
                <w:sz w:val="20"/>
              </w:rPr>
            </w:pPr>
            <w:r w:rsidRPr="008344E6">
              <w:rPr>
                <w:b/>
                <w:sz w:val="20"/>
              </w:rPr>
              <w:t>ITEM</w:t>
            </w:r>
          </w:p>
        </w:tc>
        <w:tc>
          <w:tcPr>
            <w:tcW w:w="4178" w:type="dxa"/>
            <w:shd w:val="clear" w:color="auto" w:fill="8DB3E2"/>
            <w:vAlign w:val="center"/>
          </w:tcPr>
          <w:p w14:paraId="7475C2B4" w14:textId="77777777" w:rsidR="00E10924" w:rsidRPr="008344E6" w:rsidRDefault="00E10924" w:rsidP="002F0EC2">
            <w:pPr>
              <w:jc w:val="center"/>
              <w:rPr>
                <w:b/>
                <w:sz w:val="20"/>
              </w:rPr>
            </w:pPr>
            <w:r w:rsidRPr="008344E6">
              <w:rPr>
                <w:b/>
                <w:sz w:val="20"/>
              </w:rPr>
              <w:t>DESCRIÇÃO</w:t>
            </w:r>
          </w:p>
        </w:tc>
        <w:tc>
          <w:tcPr>
            <w:tcW w:w="1134" w:type="dxa"/>
            <w:shd w:val="clear" w:color="auto" w:fill="8DB3E2"/>
          </w:tcPr>
          <w:p w14:paraId="64BB61C2" w14:textId="77777777" w:rsidR="00E10924" w:rsidRPr="008344E6" w:rsidRDefault="00E10924" w:rsidP="002F0EC2">
            <w:pPr>
              <w:jc w:val="center"/>
              <w:rPr>
                <w:b/>
                <w:sz w:val="20"/>
              </w:rPr>
            </w:pPr>
          </w:p>
          <w:p w14:paraId="03A23EC0" w14:textId="77777777" w:rsidR="00E10924" w:rsidRPr="008344E6" w:rsidRDefault="00E10924" w:rsidP="002F0EC2">
            <w:pPr>
              <w:jc w:val="center"/>
              <w:rPr>
                <w:b/>
                <w:sz w:val="20"/>
              </w:rPr>
            </w:pPr>
            <w:r w:rsidRPr="008344E6">
              <w:rPr>
                <w:b/>
                <w:sz w:val="20"/>
              </w:rPr>
              <w:t>CATMAT</w:t>
            </w:r>
          </w:p>
        </w:tc>
        <w:tc>
          <w:tcPr>
            <w:tcW w:w="1275" w:type="dxa"/>
            <w:shd w:val="clear" w:color="auto" w:fill="8DB3E2"/>
            <w:vAlign w:val="center"/>
          </w:tcPr>
          <w:p w14:paraId="024DF51D" w14:textId="77777777" w:rsidR="00E10924" w:rsidRPr="008344E6" w:rsidRDefault="00E10924" w:rsidP="002F0EC2">
            <w:pPr>
              <w:jc w:val="center"/>
              <w:rPr>
                <w:b/>
                <w:sz w:val="20"/>
              </w:rPr>
            </w:pPr>
            <w:r w:rsidRPr="008344E6">
              <w:rPr>
                <w:b/>
                <w:sz w:val="20"/>
              </w:rPr>
              <w:t>UNIDADE DE MEDIDA</w:t>
            </w:r>
          </w:p>
        </w:tc>
        <w:tc>
          <w:tcPr>
            <w:tcW w:w="1134" w:type="dxa"/>
            <w:shd w:val="clear" w:color="auto" w:fill="8DB3E2"/>
            <w:vAlign w:val="center"/>
          </w:tcPr>
          <w:p w14:paraId="03C11735" w14:textId="77777777" w:rsidR="00E10924" w:rsidRPr="008344E6" w:rsidRDefault="00E10924" w:rsidP="002F0EC2">
            <w:pPr>
              <w:jc w:val="center"/>
              <w:rPr>
                <w:b/>
                <w:sz w:val="20"/>
              </w:rPr>
            </w:pPr>
            <w:r w:rsidRPr="008344E6">
              <w:rPr>
                <w:b/>
                <w:sz w:val="20"/>
              </w:rPr>
              <w:t>QUANT. MÍNIMA</w:t>
            </w:r>
          </w:p>
        </w:tc>
        <w:tc>
          <w:tcPr>
            <w:tcW w:w="1128" w:type="dxa"/>
            <w:shd w:val="clear" w:color="auto" w:fill="8DB3E2"/>
            <w:vAlign w:val="center"/>
          </w:tcPr>
          <w:p w14:paraId="21A3EC2E" w14:textId="77777777" w:rsidR="00E10924" w:rsidRPr="008344E6" w:rsidRDefault="00E10924" w:rsidP="002F0EC2">
            <w:pPr>
              <w:jc w:val="center"/>
              <w:rPr>
                <w:b/>
                <w:sz w:val="20"/>
              </w:rPr>
            </w:pPr>
            <w:r w:rsidRPr="008344E6">
              <w:rPr>
                <w:b/>
                <w:sz w:val="20"/>
              </w:rPr>
              <w:t>QUANT. MÁXIMA</w:t>
            </w:r>
          </w:p>
        </w:tc>
      </w:tr>
      <w:tr w:rsidR="00E10924" w:rsidRPr="008344E6" w14:paraId="0FF725B0" w14:textId="77777777" w:rsidTr="002F0EC2">
        <w:tc>
          <w:tcPr>
            <w:tcW w:w="779" w:type="dxa"/>
            <w:shd w:val="clear" w:color="auto" w:fill="auto"/>
            <w:vAlign w:val="center"/>
          </w:tcPr>
          <w:p w14:paraId="5C928C8E" w14:textId="77777777" w:rsidR="00E10924" w:rsidRPr="008344E6" w:rsidRDefault="00E10924" w:rsidP="002F0EC2">
            <w:pPr>
              <w:jc w:val="center"/>
              <w:rPr>
                <w:b/>
                <w:sz w:val="20"/>
              </w:rPr>
            </w:pPr>
            <w:r w:rsidRPr="008344E6">
              <w:rPr>
                <w:b/>
                <w:sz w:val="20"/>
              </w:rPr>
              <w:t>01</w:t>
            </w:r>
          </w:p>
        </w:tc>
        <w:tc>
          <w:tcPr>
            <w:tcW w:w="4178" w:type="dxa"/>
            <w:shd w:val="clear" w:color="auto" w:fill="auto"/>
            <w:vAlign w:val="center"/>
          </w:tcPr>
          <w:p w14:paraId="7D271882" w14:textId="77777777" w:rsidR="00E10924" w:rsidRPr="008344E6" w:rsidRDefault="00E10924" w:rsidP="002F0EC2">
            <w:pPr>
              <w:pStyle w:val="Default"/>
              <w:jc w:val="both"/>
              <w:rPr>
                <w:color w:val="auto"/>
                <w:sz w:val="20"/>
                <w:szCs w:val="20"/>
              </w:rPr>
            </w:pPr>
            <w:r w:rsidRPr="008344E6">
              <w:rPr>
                <w:b/>
                <w:color w:val="auto"/>
                <w:sz w:val="20"/>
                <w:szCs w:val="20"/>
                <w:u w:val="single"/>
                <w:shd w:val="clear" w:color="auto" w:fill="FFFFFF"/>
              </w:rPr>
              <w:t>Sabonete líquido</w:t>
            </w:r>
            <w:r w:rsidRPr="008344E6">
              <w:rPr>
                <w:color w:val="auto"/>
                <w:sz w:val="20"/>
                <w:szCs w:val="20"/>
                <w:shd w:val="clear" w:color="auto" w:fill="FFFFFF"/>
              </w:rPr>
              <w:t xml:space="preserve">, aspecto físico: cremoso, acidez: </w:t>
            </w:r>
            <w:proofErr w:type="spellStart"/>
            <w:r w:rsidRPr="008344E6">
              <w:rPr>
                <w:color w:val="auto"/>
                <w:sz w:val="20"/>
                <w:szCs w:val="20"/>
                <w:shd w:val="clear" w:color="auto" w:fill="FFFFFF"/>
              </w:rPr>
              <w:t>ph</w:t>
            </w:r>
            <w:proofErr w:type="spellEnd"/>
            <w:r w:rsidRPr="008344E6">
              <w:rPr>
                <w:color w:val="auto"/>
                <w:sz w:val="20"/>
                <w:szCs w:val="20"/>
                <w:shd w:val="clear" w:color="auto" w:fill="FFFFFF"/>
              </w:rPr>
              <w:t xml:space="preserve"> neutro, aplicação: banho de neonatos, características adicionais: </w:t>
            </w:r>
            <w:proofErr w:type="spellStart"/>
            <w:r w:rsidRPr="008344E6">
              <w:rPr>
                <w:color w:val="auto"/>
                <w:sz w:val="20"/>
                <w:szCs w:val="20"/>
                <w:shd w:val="clear" w:color="auto" w:fill="FFFFFF"/>
              </w:rPr>
              <w:t>glicerinado</w:t>
            </w:r>
            <w:proofErr w:type="spellEnd"/>
            <w:r w:rsidRPr="008344E6">
              <w:rPr>
                <w:color w:val="auto"/>
                <w:sz w:val="20"/>
                <w:szCs w:val="20"/>
                <w:shd w:val="clear" w:color="auto" w:fill="FFFFFF"/>
              </w:rPr>
              <w:t>, incolor, composição: fórmula balanceada</w:t>
            </w:r>
          </w:p>
        </w:tc>
        <w:tc>
          <w:tcPr>
            <w:tcW w:w="1134" w:type="dxa"/>
            <w:shd w:val="clear" w:color="auto" w:fill="auto"/>
            <w:vAlign w:val="center"/>
          </w:tcPr>
          <w:p w14:paraId="5FE4318E" w14:textId="77777777" w:rsidR="00E10924" w:rsidRPr="008344E6" w:rsidRDefault="00E10924" w:rsidP="002F0EC2">
            <w:pPr>
              <w:jc w:val="center"/>
              <w:rPr>
                <w:sz w:val="20"/>
              </w:rPr>
            </w:pPr>
            <w:r w:rsidRPr="008344E6">
              <w:rPr>
                <w:bCs/>
                <w:sz w:val="20"/>
                <w:shd w:val="clear" w:color="auto" w:fill="FFFFFF"/>
              </w:rPr>
              <w:t>406603</w:t>
            </w:r>
          </w:p>
        </w:tc>
        <w:tc>
          <w:tcPr>
            <w:tcW w:w="1275" w:type="dxa"/>
            <w:shd w:val="clear" w:color="auto" w:fill="auto"/>
            <w:vAlign w:val="center"/>
          </w:tcPr>
          <w:p w14:paraId="504DF804" w14:textId="77777777" w:rsidR="00E10924" w:rsidRPr="008344E6" w:rsidRDefault="00E10924" w:rsidP="002F0EC2">
            <w:pPr>
              <w:jc w:val="center"/>
              <w:rPr>
                <w:sz w:val="20"/>
              </w:rPr>
            </w:pPr>
            <w:r w:rsidRPr="008344E6">
              <w:rPr>
                <w:sz w:val="20"/>
              </w:rPr>
              <w:t>Unidade Frasco 250ml</w:t>
            </w:r>
          </w:p>
        </w:tc>
        <w:tc>
          <w:tcPr>
            <w:tcW w:w="1134" w:type="dxa"/>
            <w:shd w:val="clear" w:color="auto" w:fill="auto"/>
            <w:vAlign w:val="center"/>
          </w:tcPr>
          <w:p w14:paraId="5A308CB7" w14:textId="77777777" w:rsidR="00E10924" w:rsidRPr="008344E6" w:rsidRDefault="00E10924" w:rsidP="002F0EC2">
            <w:pPr>
              <w:jc w:val="center"/>
              <w:rPr>
                <w:sz w:val="20"/>
              </w:rPr>
            </w:pPr>
            <w:r w:rsidRPr="008344E6">
              <w:rPr>
                <w:sz w:val="20"/>
              </w:rPr>
              <w:t>100</w:t>
            </w:r>
          </w:p>
        </w:tc>
        <w:tc>
          <w:tcPr>
            <w:tcW w:w="1128" w:type="dxa"/>
            <w:shd w:val="clear" w:color="auto" w:fill="auto"/>
            <w:vAlign w:val="center"/>
          </w:tcPr>
          <w:p w14:paraId="13932B77" w14:textId="77777777" w:rsidR="00E10924" w:rsidRPr="008344E6" w:rsidRDefault="00E10924" w:rsidP="002F0EC2">
            <w:pPr>
              <w:jc w:val="center"/>
              <w:rPr>
                <w:sz w:val="20"/>
              </w:rPr>
            </w:pPr>
            <w:r w:rsidRPr="008344E6">
              <w:rPr>
                <w:sz w:val="20"/>
              </w:rPr>
              <w:t>300</w:t>
            </w:r>
          </w:p>
        </w:tc>
      </w:tr>
      <w:tr w:rsidR="00E10924" w:rsidRPr="008344E6" w14:paraId="5B500D7A" w14:textId="77777777" w:rsidTr="002F0EC2">
        <w:tc>
          <w:tcPr>
            <w:tcW w:w="779" w:type="dxa"/>
            <w:shd w:val="clear" w:color="auto" w:fill="auto"/>
            <w:vAlign w:val="center"/>
          </w:tcPr>
          <w:p w14:paraId="176D7FEC" w14:textId="77777777" w:rsidR="00E10924" w:rsidRPr="008344E6" w:rsidRDefault="00E10924" w:rsidP="002F0EC2">
            <w:pPr>
              <w:jc w:val="center"/>
              <w:rPr>
                <w:b/>
                <w:sz w:val="20"/>
              </w:rPr>
            </w:pPr>
            <w:r w:rsidRPr="008344E6">
              <w:rPr>
                <w:b/>
                <w:sz w:val="20"/>
              </w:rPr>
              <w:t>02</w:t>
            </w:r>
          </w:p>
        </w:tc>
        <w:tc>
          <w:tcPr>
            <w:tcW w:w="4178" w:type="dxa"/>
            <w:shd w:val="clear" w:color="auto" w:fill="auto"/>
            <w:vAlign w:val="center"/>
          </w:tcPr>
          <w:p w14:paraId="5ED12FF0" w14:textId="77777777" w:rsidR="00E10924" w:rsidRPr="008344E6" w:rsidRDefault="00E10924" w:rsidP="002F0EC2">
            <w:pPr>
              <w:autoSpaceDE w:val="0"/>
              <w:autoSpaceDN w:val="0"/>
              <w:adjustRightInd w:val="0"/>
              <w:jc w:val="both"/>
              <w:rPr>
                <w:sz w:val="20"/>
              </w:rPr>
            </w:pPr>
            <w:r w:rsidRPr="008344E6">
              <w:rPr>
                <w:b/>
                <w:sz w:val="20"/>
                <w:u w:val="single"/>
                <w:shd w:val="clear" w:color="auto" w:fill="FFFFFF"/>
              </w:rPr>
              <w:t>Algodão</w:t>
            </w:r>
            <w:r w:rsidRPr="008344E6">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34" w:type="dxa"/>
            <w:shd w:val="clear" w:color="auto" w:fill="auto"/>
            <w:vAlign w:val="center"/>
          </w:tcPr>
          <w:p w14:paraId="1A28F4AA" w14:textId="77777777" w:rsidR="00E10924" w:rsidRPr="008344E6" w:rsidRDefault="00E10924" w:rsidP="002F0EC2">
            <w:pPr>
              <w:jc w:val="center"/>
              <w:rPr>
                <w:sz w:val="20"/>
              </w:rPr>
            </w:pPr>
            <w:r w:rsidRPr="008344E6">
              <w:rPr>
                <w:bCs/>
                <w:sz w:val="20"/>
                <w:shd w:val="clear" w:color="auto" w:fill="FFFFFF"/>
              </w:rPr>
              <w:t>279726</w:t>
            </w:r>
          </w:p>
        </w:tc>
        <w:tc>
          <w:tcPr>
            <w:tcW w:w="1275" w:type="dxa"/>
            <w:shd w:val="clear" w:color="auto" w:fill="auto"/>
            <w:vAlign w:val="center"/>
          </w:tcPr>
          <w:p w14:paraId="303ED581" w14:textId="77777777" w:rsidR="00E10924" w:rsidRPr="008344E6" w:rsidRDefault="00E10924" w:rsidP="002F0EC2">
            <w:pPr>
              <w:jc w:val="center"/>
              <w:rPr>
                <w:sz w:val="20"/>
              </w:rPr>
            </w:pPr>
            <w:r w:rsidRPr="008344E6">
              <w:rPr>
                <w:sz w:val="20"/>
              </w:rPr>
              <w:t>Embalagem de 500g.</w:t>
            </w:r>
          </w:p>
        </w:tc>
        <w:tc>
          <w:tcPr>
            <w:tcW w:w="1134" w:type="dxa"/>
            <w:shd w:val="clear" w:color="auto" w:fill="auto"/>
            <w:vAlign w:val="center"/>
          </w:tcPr>
          <w:p w14:paraId="75919518"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6D11B4C0" w14:textId="77777777" w:rsidR="00E10924" w:rsidRPr="008344E6" w:rsidRDefault="00E10924" w:rsidP="002F0EC2">
            <w:pPr>
              <w:jc w:val="center"/>
              <w:rPr>
                <w:sz w:val="20"/>
              </w:rPr>
            </w:pPr>
            <w:r w:rsidRPr="008344E6">
              <w:rPr>
                <w:sz w:val="20"/>
              </w:rPr>
              <w:t>300</w:t>
            </w:r>
          </w:p>
        </w:tc>
      </w:tr>
      <w:tr w:rsidR="00E10924" w:rsidRPr="008344E6" w14:paraId="3245FBCC" w14:textId="77777777" w:rsidTr="002F0EC2">
        <w:tc>
          <w:tcPr>
            <w:tcW w:w="779" w:type="dxa"/>
            <w:shd w:val="clear" w:color="auto" w:fill="auto"/>
            <w:vAlign w:val="center"/>
          </w:tcPr>
          <w:p w14:paraId="2921F888" w14:textId="77777777" w:rsidR="00E10924" w:rsidRPr="008344E6" w:rsidRDefault="00E10924" w:rsidP="002F0EC2">
            <w:pPr>
              <w:jc w:val="center"/>
              <w:rPr>
                <w:b/>
                <w:sz w:val="20"/>
              </w:rPr>
            </w:pPr>
            <w:r w:rsidRPr="008344E6">
              <w:rPr>
                <w:b/>
                <w:sz w:val="20"/>
              </w:rPr>
              <w:t>03</w:t>
            </w:r>
          </w:p>
        </w:tc>
        <w:tc>
          <w:tcPr>
            <w:tcW w:w="4178" w:type="dxa"/>
            <w:shd w:val="clear" w:color="auto" w:fill="auto"/>
            <w:vAlign w:val="center"/>
          </w:tcPr>
          <w:p w14:paraId="174852E0" w14:textId="77777777" w:rsidR="00E10924" w:rsidRPr="008344E6" w:rsidRDefault="00E10924" w:rsidP="002F0EC2">
            <w:pPr>
              <w:autoSpaceDE w:val="0"/>
              <w:autoSpaceDN w:val="0"/>
              <w:adjustRightInd w:val="0"/>
              <w:jc w:val="both"/>
              <w:rPr>
                <w:sz w:val="20"/>
              </w:rPr>
            </w:pPr>
            <w:r w:rsidRPr="008344E6">
              <w:rPr>
                <w:b/>
                <w:sz w:val="20"/>
                <w:u w:val="single"/>
                <w:shd w:val="clear" w:color="auto" w:fill="FFFFFF"/>
              </w:rPr>
              <w:t>Haste flexível</w:t>
            </w:r>
            <w:r w:rsidRPr="008344E6">
              <w:rPr>
                <w:sz w:val="20"/>
                <w:shd w:val="clear" w:color="auto" w:fill="FFFFFF"/>
              </w:rPr>
              <w:t>, material haste: plástico, tipo haste: com ranhuras, material ponta: algodão, características adicionais: com 2 pontas</w:t>
            </w:r>
          </w:p>
        </w:tc>
        <w:tc>
          <w:tcPr>
            <w:tcW w:w="1134" w:type="dxa"/>
            <w:shd w:val="clear" w:color="auto" w:fill="auto"/>
            <w:vAlign w:val="center"/>
          </w:tcPr>
          <w:p w14:paraId="4CA00A34" w14:textId="77777777" w:rsidR="00E10924" w:rsidRPr="008344E6" w:rsidRDefault="00E10924" w:rsidP="002F0EC2">
            <w:pPr>
              <w:jc w:val="center"/>
              <w:rPr>
                <w:sz w:val="20"/>
              </w:rPr>
            </w:pPr>
            <w:r w:rsidRPr="008344E6">
              <w:rPr>
                <w:bCs/>
                <w:sz w:val="20"/>
                <w:shd w:val="clear" w:color="auto" w:fill="FFFFFF"/>
              </w:rPr>
              <w:t>293025</w:t>
            </w:r>
          </w:p>
        </w:tc>
        <w:tc>
          <w:tcPr>
            <w:tcW w:w="1275" w:type="dxa"/>
            <w:shd w:val="clear" w:color="auto" w:fill="auto"/>
            <w:vAlign w:val="center"/>
          </w:tcPr>
          <w:p w14:paraId="32B45AE3" w14:textId="77777777" w:rsidR="00E10924" w:rsidRPr="008344E6" w:rsidRDefault="00E10924" w:rsidP="002F0EC2">
            <w:pPr>
              <w:jc w:val="center"/>
              <w:rPr>
                <w:sz w:val="20"/>
              </w:rPr>
            </w:pPr>
            <w:r w:rsidRPr="008344E6">
              <w:rPr>
                <w:sz w:val="20"/>
              </w:rPr>
              <w:t>Caixa com 150 unidades</w:t>
            </w:r>
          </w:p>
        </w:tc>
        <w:tc>
          <w:tcPr>
            <w:tcW w:w="1134" w:type="dxa"/>
            <w:shd w:val="clear" w:color="auto" w:fill="auto"/>
            <w:vAlign w:val="center"/>
          </w:tcPr>
          <w:p w14:paraId="4C0F82D1"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0A1A694A" w14:textId="77777777" w:rsidR="00E10924" w:rsidRPr="008344E6" w:rsidRDefault="00E10924" w:rsidP="002F0EC2">
            <w:pPr>
              <w:jc w:val="center"/>
              <w:rPr>
                <w:sz w:val="20"/>
              </w:rPr>
            </w:pPr>
            <w:r w:rsidRPr="008344E6">
              <w:rPr>
                <w:sz w:val="20"/>
              </w:rPr>
              <w:t>300</w:t>
            </w:r>
          </w:p>
        </w:tc>
      </w:tr>
      <w:tr w:rsidR="00E10924" w:rsidRPr="008344E6" w14:paraId="24B45531" w14:textId="77777777" w:rsidTr="002F0EC2">
        <w:tc>
          <w:tcPr>
            <w:tcW w:w="779" w:type="dxa"/>
            <w:shd w:val="clear" w:color="auto" w:fill="auto"/>
            <w:vAlign w:val="center"/>
          </w:tcPr>
          <w:p w14:paraId="41D998A0" w14:textId="77777777" w:rsidR="00E10924" w:rsidRPr="008344E6" w:rsidRDefault="00E10924" w:rsidP="002F0EC2">
            <w:pPr>
              <w:jc w:val="center"/>
              <w:rPr>
                <w:b/>
                <w:sz w:val="20"/>
              </w:rPr>
            </w:pPr>
            <w:r w:rsidRPr="008344E6">
              <w:rPr>
                <w:b/>
                <w:sz w:val="20"/>
              </w:rPr>
              <w:t>04</w:t>
            </w:r>
          </w:p>
        </w:tc>
        <w:tc>
          <w:tcPr>
            <w:tcW w:w="4178" w:type="dxa"/>
            <w:shd w:val="clear" w:color="auto" w:fill="auto"/>
            <w:vAlign w:val="center"/>
          </w:tcPr>
          <w:p w14:paraId="53C111F5" w14:textId="77777777" w:rsidR="00E10924" w:rsidRPr="008344E6" w:rsidRDefault="00E10924" w:rsidP="002F0EC2">
            <w:pPr>
              <w:pStyle w:val="Default"/>
              <w:jc w:val="both"/>
              <w:rPr>
                <w:color w:val="auto"/>
                <w:sz w:val="20"/>
                <w:szCs w:val="20"/>
              </w:rPr>
            </w:pPr>
            <w:r w:rsidRPr="008344E6">
              <w:rPr>
                <w:b/>
                <w:color w:val="auto"/>
                <w:sz w:val="20"/>
                <w:szCs w:val="20"/>
                <w:u w:val="single"/>
              </w:rPr>
              <w:t>Macacão longo de malha - tamanho P</w:t>
            </w:r>
            <w:r w:rsidRPr="008344E6">
              <w:rPr>
                <w:color w:val="auto"/>
                <w:sz w:val="20"/>
                <w:szCs w:val="20"/>
              </w:rPr>
              <w:t xml:space="preserve"> com pé e capuz na cor amarela</w:t>
            </w:r>
          </w:p>
        </w:tc>
        <w:tc>
          <w:tcPr>
            <w:tcW w:w="1134" w:type="dxa"/>
            <w:shd w:val="clear" w:color="auto" w:fill="auto"/>
            <w:vAlign w:val="center"/>
          </w:tcPr>
          <w:p w14:paraId="30DACA0F" w14:textId="77777777" w:rsidR="00E10924" w:rsidRPr="008344E6" w:rsidRDefault="00E10924" w:rsidP="002F0EC2">
            <w:pPr>
              <w:jc w:val="center"/>
              <w:rPr>
                <w:sz w:val="20"/>
              </w:rPr>
            </w:pPr>
            <w:r w:rsidRPr="008344E6">
              <w:rPr>
                <w:sz w:val="20"/>
              </w:rPr>
              <w:t>Não localizado</w:t>
            </w:r>
          </w:p>
        </w:tc>
        <w:tc>
          <w:tcPr>
            <w:tcW w:w="1275" w:type="dxa"/>
            <w:shd w:val="clear" w:color="auto" w:fill="auto"/>
            <w:vAlign w:val="center"/>
          </w:tcPr>
          <w:p w14:paraId="5486640F"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42B97FA5"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6162C1DE" w14:textId="77777777" w:rsidR="00E10924" w:rsidRPr="008344E6" w:rsidRDefault="00E10924" w:rsidP="002F0EC2">
            <w:pPr>
              <w:jc w:val="center"/>
              <w:rPr>
                <w:sz w:val="20"/>
              </w:rPr>
            </w:pPr>
            <w:r w:rsidRPr="008344E6">
              <w:rPr>
                <w:sz w:val="20"/>
              </w:rPr>
              <w:t>300</w:t>
            </w:r>
          </w:p>
        </w:tc>
      </w:tr>
      <w:tr w:rsidR="00E10924" w:rsidRPr="008344E6" w14:paraId="50955249" w14:textId="77777777" w:rsidTr="002F0EC2">
        <w:tc>
          <w:tcPr>
            <w:tcW w:w="779" w:type="dxa"/>
            <w:shd w:val="clear" w:color="auto" w:fill="auto"/>
            <w:vAlign w:val="center"/>
          </w:tcPr>
          <w:p w14:paraId="3534EFB9" w14:textId="77777777" w:rsidR="00E10924" w:rsidRPr="008344E6" w:rsidRDefault="00E10924" w:rsidP="002F0EC2">
            <w:pPr>
              <w:jc w:val="center"/>
              <w:rPr>
                <w:b/>
                <w:sz w:val="20"/>
              </w:rPr>
            </w:pPr>
            <w:r w:rsidRPr="008344E6">
              <w:rPr>
                <w:b/>
                <w:sz w:val="20"/>
              </w:rPr>
              <w:t>05</w:t>
            </w:r>
          </w:p>
        </w:tc>
        <w:tc>
          <w:tcPr>
            <w:tcW w:w="4178" w:type="dxa"/>
            <w:shd w:val="clear" w:color="auto" w:fill="auto"/>
            <w:vAlign w:val="center"/>
          </w:tcPr>
          <w:p w14:paraId="4ADD6B84" w14:textId="77777777" w:rsidR="00E10924" w:rsidRPr="008344E6" w:rsidRDefault="00E10924" w:rsidP="002F0EC2">
            <w:pPr>
              <w:pStyle w:val="Default"/>
              <w:jc w:val="both"/>
              <w:rPr>
                <w:color w:val="auto"/>
                <w:sz w:val="20"/>
                <w:szCs w:val="20"/>
              </w:rPr>
            </w:pPr>
            <w:r w:rsidRPr="008344E6">
              <w:rPr>
                <w:b/>
                <w:color w:val="auto"/>
                <w:sz w:val="20"/>
                <w:szCs w:val="20"/>
                <w:u w:val="single"/>
              </w:rPr>
              <w:t>Macacão longo de malha - tamanho M</w:t>
            </w:r>
            <w:r w:rsidRPr="008344E6">
              <w:rPr>
                <w:color w:val="auto"/>
                <w:sz w:val="20"/>
                <w:szCs w:val="20"/>
              </w:rPr>
              <w:t xml:space="preserve"> com pé e capuz na cor verde-claro.</w:t>
            </w:r>
          </w:p>
        </w:tc>
        <w:tc>
          <w:tcPr>
            <w:tcW w:w="1134" w:type="dxa"/>
            <w:shd w:val="clear" w:color="auto" w:fill="auto"/>
            <w:vAlign w:val="center"/>
          </w:tcPr>
          <w:p w14:paraId="2B728298" w14:textId="77777777" w:rsidR="00E10924" w:rsidRPr="008344E6" w:rsidRDefault="00E10924" w:rsidP="002F0EC2">
            <w:pPr>
              <w:jc w:val="center"/>
              <w:rPr>
                <w:sz w:val="20"/>
              </w:rPr>
            </w:pPr>
            <w:r w:rsidRPr="008344E6">
              <w:rPr>
                <w:sz w:val="20"/>
              </w:rPr>
              <w:t>Não localizado</w:t>
            </w:r>
          </w:p>
        </w:tc>
        <w:tc>
          <w:tcPr>
            <w:tcW w:w="1275" w:type="dxa"/>
            <w:shd w:val="clear" w:color="auto" w:fill="auto"/>
            <w:vAlign w:val="center"/>
          </w:tcPr>
          <w:p w14:paraId="6308BA50"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60E078A3"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1E80DC6F" w14:textId="77777777" w:rsidR="00E10924" w:rsidRPr="008344E6" w:rsidRDefault="00E10924" w:rsidP="002F0EC2">
            <w:pPr>
              <w:jc w:val="center"/>
              <w:rPr>
                <w:sz w:val="20"/>
              </w:rPr>
            </w:pPr>
            <w:r w:rsidRPr="008344E6">
              <w:rPr>
                <w:sz w:val="20"/>
              </w:rPr>
              <w:t>300</w:t>
            </w:r>
          </w:p>
        </w:tc>
      </w:tr>
      <w:tr w:rsidR="00E10924" w:rsidRPr="008344E6" w14:paraId="4275884F" w14:textId="77777777" w:rsidTr="002F0EC2">
        <w:tc>
          <w:tcPr>
            <w:tcW w:w="779" w:type="dxa"/>
            <w:shd w:val="clear" w:color="auto" w:fill="auto"/>
            <w:vAlign w:val="center"/>
          </w:tcPr>
          <w:p w14:paraId="0B828AB2" w14:textId="77777777" w:rsidR="00E10924" w:rsidRPr="008344E6" w:rsidRDefault="00E10924" w:rsidP="002F0EC2">
            <w:pPr>
              <w:jc w:val="center"/>
              <w:rPr>
                <w:b/>
                <w:sz w:val="20"/>
              </w:rPr>
            </w:pPr>
            <w:r w:rsidRPr="008344E6">
              <w:rPr>
                <w:b/>
                <w:sz w:val="20"/>
              </w:rPr>
              <w:t>06</w:t>
            </w:r>
          </w:p>
        </w:tc>
        <w:tc>
          <w:tcPr>
            <w:tcW w:w="4178" w:type="dxa"/>
            <w:shd w:val="clear" w:color="auto" w:fill="auto"/>
            <w:vAlign w:val="center"/>
          </w:tcPr>
          <w:p w14:paraId="2A0F8FC7" w14:textId="77777777" w:rsidR="00E10924" w:rsidRPr="008344E6" w:rsidRDefault="00E10924" w:rsidP="002F0EC2">
            <w:pPr>
              <w:pStyle w:val="Default"/>
              <w:jc w:val="both"/>
              <w:rPr>
                <w:color w:val="auto"/>
                <w:sz w:val="20"/>
                <w:szCs w:val="20"/>
              </w:rPr>
            </w:pPr>
            <w:r w:rsidRPr="008344E6">
              <w:rPr>
                <w:b/>
                <w:color w:val="auto"/>
                <w:sz w:val="20"/>
                <w:szCs w:val="20"/>
                <w:u w:val="single"/>
              </w:rPr>
              <w:t>Calça de malha com pé reversível (mijão) – Tamanho P</w:t>
            </w:r>
            <w:r w:rsidRPr="008344E6">
              <w:rPr>
                <w:color w:val="auto"/>
                <w:sz w:val="20"/>
                <w:szCs w:val="20"/>
              </w:rPr>
              <w:t xml:space="preserve"> - 100% algodão, em malha macia e confortável, cós com elástico.</w:t>
            </w:r>
          </w:p>
        </w:tc>
        <w:tc>
          <w:tcPr>
            <w:tcW w:w="1134" w:type="dxa"/>
            <w:shd w:val="clear" w:color="auto" w:fill="auto"/>
          </w:tcPr>
          <w:p w14:paraId="320B9937" w14:textId="77777777" w:rsidR="00E10924" w:rsidRPr="008344E6" w:rsidRDefault="00E10924" w:rsidP="002F0EC2">
            <w:pPr>
              <w:jc w:val="center"/>
            </w:pPr>
            <w:r w:rsidRPr="008344E6">
              <w:rPr>
                <w:sz w:val="20"/>
              </w:rPr>
              <w:t>Não localizado</w:t>
            </w:r>
          </w:p>
        </w:tc>
        <w:tc>
          <w:tcPr>
            <w:tcW w:w="1275" w:type="dxa"/>
            <w:shd w:val="clear" w:color="auto" w:fill="auto"/>
            <w:vAlign w:val="center"/>
          </w:tcPr>
          <w:p w14:paraId="0201973F"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1213EB36"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21332740" w14:textId="77777777" w:rsidR="00E10924" w:rsidRPr="008344E6" w:rsidRDefault="00E10924" w:rsidP="002F0EC2">
            <w:pPr>
              <w:jc w:val="center"/>
              <w:rPr>
                <w:sz w:val="20"/>
              </w:rPr>
            </w:pPr>
            <w:r w:rsidRPr="008344E6">
              <w:rPr>
                <w:sz w:val="20"/>
              </w:rPr>
              <w:t>300</w:t>
            </w:r>
          </w:p>
        </w:tc>
      </w:tr>
      <w:tr w:rsidR="00E10924" w:rsidRPr="008344E6" w14:paraId="6B16C097" w14:textId="77777777" w:rsidTr="002F0EC2">
        <w:tc>
          <w:tcPr>
            <w:tcW w:w="779" w:type="dxa"/>
            <w:shd w:val="clear" w:color="auto" w:fill="auto"/>
            <w:vAlign w:val="center"/>
          </w:tcPr>
          <w:p w14:paraId="31FB122C" w14:textId="77777777" w:rsidR="00E10924" w:rsidRPr="008344E6" w:rsidRDefault="00E10924" w:rsidP="002F0EC2">
            <w:pPr>
              <w:jc w:val="center"/>
              <w:rPr>
                <w:b/>
                <w:sz w:val="20"/>
              </w:rPr>
            </w:pPr>
            <w:r w:rsidRPr="008344E6">
              <w:rPr>
                <w:b/>
                <w:sz w:val="20"/>
              </w:rPr>
              <w:t>07</w:t>
            </w:r>
          </w:p>
        </w:tc>
        <w:tc>
          <w:tcPr>
            <w:tcW w:w="4178" w:type="dxa"/>
            <w:shd w:val="clear" w:color="auto" w:fill="auto"/>
            <w:vAlign w:val="center"/>
          </w:tcPr>
          <w:p w14:paraId="07F4E2CD" w14:textId="77777777" w:rsidR="00E10924" w:rsidRPr="008344E6" w:rsidRDefault="00E10924" w:rsidP="002F0EC2">
            <w:pPr>
              <w:pStyle w:val="Default"/>
              <w:jc w:val="both"/>
              <w:rPr>
                <w:color w:val="auto"/>
                <w:sz w:val="20"/>
                <w:szCs w:val="20"/>
              </w:rPr>
            </w:pPr>
            <w:r w:rsidRPr="008344E6">
              <w:rPr>
                <w:b/>
                <w:color w:val="auto"/>
                <w:sz w:val="20"/>
                <w:szCs w:val="20"/>
                <w:u w:val="single"/>
              </w:rPr>
              <w:t>Calça de malha com pé reversível (mijão) – Tamanho M</w:t>
            </w:r>
            <w:r w:rsidRPr="008344E6">
              <w:rPr>
                <w:color w:val="auto"/>
                <w:sz w:val="20"/>
                <w:szCs w:val="20"/>
              </w:rPr>
              <w:t xml:space="preserve"> - 100% algodão, em malha macia e confortável, cós com elástico.</w:t>
            </w:r>
          </w:p>
        </w:tc>
        <w:tc>
          <w:tcPr>
            <w:tcW w:w="1134" w:type="dxa"/>
            <w:shd w:val="clear" w:color="auto" w:fill="auto"/>
          </w:tcPr>
          <w:p w14:paraId="58AD8A85" w14:textId="77777777" w:rsidR="00E10924" w:rsidRPr="008344E6" w:rsidRDefault="00E10924" w:rsidP="002F0EC2">
            <w:pPr>
              <w:jc w:val="center"/>
            </w:pPr>
            <w:r w:rsidRPr="008344E6">
              <w:rPr>
                <w:sz w:val="20"/>
              </w:rPr>
              <w:t>Não localizado</w:t>
            </w:r>
          </w:p>
        </w:tc>
        <w:tc>
          <w:tcPr>
            <w:tcW w:w="1275" w:type="dxa"/>
            <w:shd w:val="clear" w:color="auto" w:fill="auto"/>
            <w:vAlign w:val="center"/>
          </w:tcPr>
          <w:p w14:paraId="14A7E510"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080B5B00"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36AECDB7" w14:textId="77777777" w:rsidR="00E10924" w:rsidRPr="008344E6" w:rsidRDefault="00E10924" w:rsidP="002F0EC2">
            <w:pPr>
              <w:jc w:val="center"/>
              <w:rPr>
                <w:sz w:val="20"/>
              </w:rPr>
            </w:pPr>
            <w:r w:rsidRPr="008344E6">
              <w:rPr>
                <w:sz w:val="20"/>
              </w:rPr>
              <w:t>300</w:t>
            </w:r>
          </w:p>
        </w:tc>
      </w:tr>
      <w:tr w:rsidR="00E10924" w:rsidRPr="008344E6" w14:paraId="258F55A0" w14:textId="77777777" w:rsidTr="002F0EC2">
        <w:tc>
          <w:tcPr>
            <w:tcW w:w="779" w:type="dxa"/>
            <w:shd w:val="clear" w:color="auto" w:fill="auto"/>
            <w:vAlign w:val="center"/>
          </w:tcPr>
          <w:p w14:paraId="62E75C43" w14:textId="77777777" w:rsidR="00E10924" w:rsidRPr="008344E6" w:rsidRDefault="00E10924" w:rsidP="002F0EC2">
            <w:pPr>
              <w:jc w:val="center"/>
              <w:rPr>
                <w:b/>
                <w:sz w:val="20"/>
              </w:rPr>
            </w:pPr>
            <w:r w:rsidRPr="008344E6">
              <w:rPr>
                <w:b/>
                <w:sz w:val="20"/>
              </w:rPr>
              <w:t>08</w:t>
            </w:r>
          </w:p>
        </w:tc>
        <w:tc>
          <w:tcPr>
            <w:tcW w:w="4178" w:type="dxa"/>
            <w:shd w:val="clear" w:color="auto" w:fill="auto"/>
            <w:vAlign w:val="center"/>
          </w:tcPr>
          <w:p w14:paraId="60CB5679" w14:textId="77777777" w:rsidR="00E10924" w:rsidRPr="008344E6" w:rsidRDefault="00E10924" w:rsidP="002F0EC2">
            <w:pPr>
              <w:pStyle w:val="Default"/>
              <w:jc w:val="both"/>
              <w:rPr>
                <w:color w:val="auto"/>
                <w:sz w:val="20"/>
                <w:szCs w:val="20"/>
              </w:rPr>
            </w:pPr>
            <w:proofErr w:type="spellStart"/>
            <w:r w:rsidRPr="008344E6">
              <w:rPr>
                <w:b/>
                <w:color w:val="auto"/>
                <w:sz w:val="20"/>
                <w:szCs w:val="20"/>
                <w:u w:val="single"/>
              </w:rPr>
              <w:t>Body</w:t>
            </w:r>
            <w:proofErr w:type="spellEnd"/>
            <w:r w:rsidRPr="008344E6">
              <w:rPr>
                <w:b/>
                <w:color w:val="auto"/>
                <w:sz w:val="20"/>
                <w:szCs w:val="20"/>
                <w:u w:val="single"/>
              </w:rPr>
              <w:t xml:space="preserve"> bebê manga longa – Tamanho P</w:t>
            </w:r>
            <w:r w:rsidRPr="008344E6">
              <w:rPr>
                <w:color w:val="auto"/>
                <w:sz w:val="20"/>
                <w:szCs w:val="20"/>
              </w:rPr>
              <w:t xml:space="preserve"> 100% algodão na cor amarela.</w:t>
            </w:r>
          </w:p>
        </w:tc>
        <w:tc>
          <w:tcPr>
            <w:tcW w:w="1134" w:type="dxa"/>
            <w:shd w:val="clear" w:color="auto" w:fill="auto"/>
          </w:tcPr>
          <w:p w14:paraId="73C13B84" w14:textId="77777777" w:rsidR="00E10924" w:rsidRPr="008344E6" w:rsidRDefault="00E10924" w:rsidP="002F0EC2">
            <w:pPr>
              <w:jc w:val="center"/>
            </w:pPr>
            <w:r w:rsidRPr="008344E6">
              <w:rPr>
                <w:sz w:val="20"/>
              </w:rPr>
              <w:t>Não localizado</w:t>
            </w:r>
          </w:p>
        </w:tc>
        <w:tc>
          <w:tcPr>
            <w:tcW w:w="1275" w:type="dxa"/>
            <w:shd w:val="clear" w:color="auto" w:fill="auto"/>
            <w:vAlign w:val="center"/>
          </w:tcPr>
          <w:p w14:paraId="571535CE"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63BE0D9B"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0D1CD11F" w14:textId="77777777" w:rsidR="00E10924" w:rsidRPr="008344E6" w:rsidRDefault="00E10924" w:rsidP="002F0EC2">
            <w:pPr>
              <w:jc w:val="center"/>
              <w:rPr>
                <w:sz w:val="20"/>
              </w:rPr>
            </w:pPr>
            <w:r w:rsidRPr="008344E6">
              <w:rPr>
                <w:sz w:val="20"/>
              </w:rPr>
              <w:t>300</w:t>
            </w:r>
          </w:p>
        </w:tc>
      </w:tr>
      <w:tr w:rsidR="00E10924" w:rsidRPr="008344E6" w14:paraId="71B16C9B" w14:textId="77777777" w:rsidTr="002F0EC2">
        <w:tc>
          <w:tcPr>
            <w:tcW w:w="779" w:type="dxa"/>
            <w:shd w:val="clear" w:color="auto" w:fill="auto"/>
            <w:vAlign w:val="center"/>
          </w:tcPr>
          <w:p w14:paraId="06D499EB" w14:textId="77777777" w:rsidR="00E10924" w:rsidRPr="008344E6" w:rsidRDefault="00E10924" w:rsidP="002F0EC2">
            <w:pPr>
              <w:jc w:val="center"/>
              <w:rPr>
                <w:b/>
                <w:sz w:val="20"/>
              </w:rPr>
            </w:pPr>
            <w:r w:rsidRPr="008344E6">
              <w:rPr>
                <w:b/>
                <w:sz w:val="20"/>
              </w:rPr>
              <w:t>09</w:t>
            </w:r>
          </w:p>
        </w:tc>
        <w:tc>
          <w:tcPr>
            <w:tcW w:w="4178" w:type="dxa"/>
            <w:shd w:val="clear" w:color="auto" w:fill="auto"/>
            <w:vAlign w:val="center"/>
          </w:tcPr>
          <w:p w14:paraId="25218817" w14:textId="77777777" w:rsidR="00E10924" w:rsidRPr="008344E6" w:rsidRDefault="00E10924" w:rsidP="002F0EC2">
            <w:pPr>
              <w:pStyle w:val="Default"/>
              <w:jc w:val="both"/>
              <w:rPr>
                <w:color w:val="auto"/>
                <w:sz w:val="20"/>
                <w:szCs w:val="20"/>
              </w:rPr>
            </w:pPr>
            <w:proofErr w:type="spellStart"/>
            <w:r w:rsidRPr="008344E6">
              <w:rPr>
                <w:b/>
                <w:color w:val="auto"/>
                <w:sz w:val="20"/>
                <w:szCs w:val="20"/>
                <w:u w:val="single"/>
              </w:rPr>
              <w:t>Body</w:t>
            </w:r>
            <w:proofErr w:type="spellEnd"/>
            <w:r w:rsidRPr="008344E6">
              <w:rPr>
                <w:b/>
                <w:color w:val="auto"/>
                <w:sz w:val="20"/>
                <w:szCs w:val="20"/>
                <w:u w:val="single"/>
              </w:rPr>
              <w:t xml:space="preserve"> bebê manga longa – Tamanho M</w:t>
            </w:r>
            <w:r w:rsidRPr="008344E6">
              <w:rPr>
                <w:color w:val="auto"/>
                <w:sz w:val="20"/>
                <w:szCs w:val="20"/>
              </w:rPr>
              <w:t xml:space="preserve">   100% algodão na cor branca.</w:t>
            </w:r>
          </w:p>
        </w:tc>
        <w:tc>
          <w:tcPr>
            <w:tcW w:w="1134" w:type="dxa"/>
            <w:shd w:val="clear" w:color="auto" w:fill="auto"/>
          </w:tcPr>
          <w:p w14:paraId="126EAB48" w14:textId="77777777" w:rsidR="00E10924" w:rsidRPr="008344E6" w:rsidRDefault="00E10924" w:rsidP="002F0EC2">
            <w:pPr>
              <w:jc w:val="center"/>
            </w:pPr>
            <w:r w:rsidRPr="008344E6">
              <w:rPr>
                <w:sz w:val="20"/>
              </w:rPr>
              <w:t>Não localizado</w:t>
            </w:r>
          </w:p>
        </w:tc>
        <w:tc>
          <w:tcPr>
            <w:tcW w:w="1275" w:type="dxa"/>
            <w:shd w:val="clear" w:color="auto" w:fill="auto"/>
            <w:vAlign w:val="center"/>
          </w:tcPr>
          <w:p w14:paraId="3AADA33A"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325BB925"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03DA8874" w14:textId="77777777" w:rsidR="00E10924" w:rsidRPr="008344E6" w:rsidRDefault="00E10924" w:rsidP="002F0EC2">
            <w:pPr>
              <w:jc w:val="center"/>
              <w:rPr>
                <w:sz w:val="20"/>
              </w:rPr>
            </w:pPr>
            <w:r w:rsidRPr="008344E6">
              <w:rPr>
                <w:sz w:val="20"/>
              </w:rPr>
              <w:t>300</w:t>
            </w:r>
          </w:p>
        </w:tc>
      </w:tr>
      <w:tr w:rsidR="00E10924" w:rsidRPr="008344E6" w14:paraId="49C32ABA" w14:textId="77777777" w:rsidTr="002F0EC2">
        <w:tc>
          <w:tcPr>
            <w:tcW w:w="779" w:type="dxa"/>
            <w:shd w:val="clear" w:color="auto" w:fill="auto"/>
            <w:vAlign w:val="center"/>
          </w:tcPr>
          <w:p w14:paraId="3EA0656D" w14:textId="77777777" w:rsidR="00E10924" w:rsidRPr="008344E6" w:rsidRDefault="00E10924" w:rsidP="002F0EC2">
            <w:pPr>
              <w:jc w:val="center"/>
              <w:rPr>
                <w:b/>
                <w:sz w:val="20"/>
              </w:rPr>
            </w:pPr>
            <w:r w:rsidRPr="008344E6">
              <w:rPr>
                <w:b/>
                <w:sz w:val="20"/>
              </w:rPr>
              <w:t>10</w:t>
            </w:r>
          </w:p>
        </w:tc>
        <w:tc>
          <w:tcPr>
            <w:tcW w:w="4178" w:type="dxa"/>
            <w:shd w:val="clear" w:color="auto" w:fill="auto"/>
            <w:vAlign w:val="center"/>
          </w:tcPr>
          <w:p w14:paraId="2A5FEED3" w14:textId="77777777" w:rsidR="00E10924" w:rsidRPr="008344E6" w:rsidRDefault="00E10924" w:rsidP="002F0EC2">
            <w:pPr>
              <w:pStyle w:val="Default"/>
              <w:jc w:val="both"/>
              <w:rPr>
                <w:color w:val="auto"/>
                <w:sz w:val="20"/>
                <w:szCs w:val="20"/>
              </w:rPr>
            </w:pPr>
            <w:proofErr w:type="spellStart"/>
            <w:r w:rsidRPr="008344E6">
              <w:rPr>
                <w:b/>
                <w:color w:val="auto"/>
                <w:sz w:val="20"/>
                <w:szCs w:val="20"/>
                <w:u w:val="single"/>
              </w:rPr>
              <w:t>Body</w:t>
            </w:r>
            <w:proofErr w:type="spellEnd"/>
            <w:r w:rsidRPr="008344E6">
              <w:rPr>
                <w:b/>
                <w:color w:val="auto"/>
                <w:sz w:val="20"/>
                <w:szCs w:val="20"/>
                <w:u w:val="single"/>
              </w:rPr>
              <w:t xml:space="preserve"> bebê manga curta – Tamanho M</w:t>
            </w:r>
            <w:r w:rsidRPr="008344E6">
              <w:rPr>
                <w:color w:val="auto"/>
                <w:sz w:val="20"/>
                <w:szCs w:val="20"/>
              </w:rPr>
              <w:t xml:space="preserve"> 100% algodão na cor branca.</w:t>
            </w:r>
          </w:p>
        </w:tc>
        <w:tc>
          <w:tcPr>
            <w:tcW w:w="1134" w:type="dxa"/>
            <w:shd w:val="clear" w:color="auto" w:fill="auto"/>
          </w:tcPr>
          <w:p w14:paraId="3D59E187" w14:textId="77777777" w:rsidR="00E10924" w:rsidRPr="008344E6" w:rsidRDefault="00E10924" w:rsidP="002F0EC2">
            <w:pPr>
              <w:jc w:val="center"/>
            </w:pPr>
            <w:r w:rsidRPr="008344E6">
              <w:rPr>
                <w:sz w:val="20"/>
              </w:rPr>
              <w:t>Não localizado</w:t>
            </w:r>
          </w:p>
        </w:tc>
        <w:tc>
          <w:tcPr>
            <w:tcW w:w="1275" w:type="dxa"/>
            <w:shd w:val="clear" w:color="auto" w:fill="auto"/>
            <w:vAlign w:val="center"/>
          </w:tcPr>
          <w:p w14:paraId="3C2DDFD2"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46F044B8"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0A8920FC" w14:textId="77777777" w:rsidR="00E10924" w:rsidRPr="008344E6" w:rsidRDefault="00E10924" w:rsidP="002F0EC2">
            <w:pPr>
              <w:jc w:val="center"/>
              <w:rPr>
                <w:sz w:val="20"/>
              </w:rPr>
            </w:pPr>
            <w:r w:rsidRPr="008344E6">
              <w:rPr>
                <w:sz w:val="20"/>
              </w:rPr>
              <w:t>300</w:t>
            </w:r>
          </w:p>
        </w:tc>
      </w:tr>
      <w:tr w:rsidR="00E10924" w:rsidRPr="008344E6" w14:paraId="312691AD" w14:textId="77777777" w:rsidTr="002F0EC2">
        <w:tc>
          <w:tcPr>
            <w:tcW w:w="779" w:type="dxa"/>
            <w:shd w:val="clear" w:color="auto" w:fill="auto"/>
            <w:vAlign w:val="center"/>
          </w:tcPr>
          <w:p w14:paraId="5F4B10D6" w14:textId="77777777" w:rsidR="00E10924" w:rsidRPr="008344E6" w:rsidRDefault="00E10924" w:rsidP="002F0EC2">
            <w:pPr>
              <w:jc w:val="center"/>
              <w:rPr>
                <w:b/>
                <w:sz w:val="20"/>
              </w:rPr>
            </w:pPr>
            <w:r w:rsidRPr="008344E6">
              <w:rPr>
                <w:b/>
                <w:sz w:val="20"/>
              </w:rPr>
              <w:t>11</w:t>
            </w:r>
          </w:p>
        </w:tc>
        <w:tc>
          <w:tcPr>
            <w:tcW w:w="4178" w:type="dxa"/>
            <w:shd w:val="clear" w:color="auto" w:fill="auto"/>
            <w:vAlign w:val="center"/>
          </w:tcPr>
          <w:p w14:paraId="5DD1D7D4" w14:textId="77777777" w:rsidR="00E10924" w:rsidRPr="008344E6" w:rsidRDefault="00E10924" w:rsidP="002F0EC2">
            <w:pPr>
              <w:jc w:val="both"/>
              <w:rPr>
                <w:sz w:val="20"/>
              </w:rPr>
            </w:pPr>
            <w:r w:rsidRPr="008344E6">
              <w:rPr>
                <w:b/>
                <w:sz w:val="20"/>
                <w:u w:val="single"/>
              </w:rPr>
              <w:t>Bolsa de bebê</w:t>
            </w:r>
            <w:r w:rsidRPr="008344E6">
              <w:rPr>
                <w:sz w:val="20"/>
              </w:rPr>
              <w:t xml:space="preserve"> em tecido emborrachado, medidas mínimas 42cm x 34cm x 17cm, arrematada em debrum nylon 600</w:t>
            </w:r>
            <w:proofErr w:type="gramStart"/>
            <w:r w:rsidRPr="008344E6">
              <w:rPr>
                <w:sz w:val="20"/>
              </w:rPr>
              <w:t>D,com</w:t>
            </w:r>
            <w:proofErr w:type="gramEnd"/>
            <w:r w:rsidRPr="008344E6">
              <w:rPr>
                <w:sz w:val="20"/>
              </w:rPr>
              <w:t xml:space="preserve"> alça longa para ombro com bolso frontal medindo 42cm x 24cm personalizado com arte colorida.</w:t>
            </w:r>
          </w:p>
        </w:tc>
        <w:tc>
          <w:tcPr>
            <w:tcW w:w="1134" w:type="dxa"/>
            <w:shd w:val="clear" w:color="auto" w:fill="auto"/>
            <w:vAlign w:val="center"/>
          </w:tcPr>
          <w:p w14:paraId="5651C40B" w14:textId="77777777" w:rsidR="00E10924" w:rsidRPr="008344E6" w:rsidRDefault="00E10924" w:rsidP="002F0EC2">
            <w:pPr>
              <w:jc w:val="center"/>
              <w:rPr>
                <w:sz w:val="20"/>
              </w:rPr>
            </w:pPr>
            <w:r w:rsidRPr="008344E6">
              <w:rPr>
                <w:sz w:val="20"/>
              </w:rPr>
              <w:t>Não localizado</w:t>
            </w:r>
          </w:p>
        </w:tc>
        <w:tc>
          <w:tcPr>
            <w:tcW w:w="1275" w:type="dxa"/>
            <w:shd w:val="clear" w:color="auto" w:fill="auto"/>
            <w:vAlign w:val="center"/>
          </w:tcPr>
          <w:p w14:paraId="19DAC6A5" w14:textId="77777777" w:rsidR="00E10924" w:rsidRPr="008344E6" w:rsidRDefault="00E10924" w:rsidP="002F0EC2">
            <w:pPr>
              <w:jc w:val="center"/>
              <w:rPr>
                <w:sz w:val="20"/>
              </w:rPr>
            </w:pPr>
            <w:r w:rsidRPr="008344E6">
              <w:rPr>
                <w:sz w:val="20"/>
              </w:rPr>
              <w:t>Unidade</w:t>
            </w:r>
          </w:p>
        </w:tc>
        <w:tc>
          <w:tcPr>
            <w:tcW w:w="1134" w:type="dxa"/>
            <w:shd w:val="clear" w:color="auto" w:fill="auto"/>
            <w:vAlign w:val="center"/>
          </w:tcPr>
          <w:p w14:paraId="790369F3" w14:textId="77777777" w:rsidR="00E10924" w:rsidRPr="008344E6" w:rsidRDefault="00E10924" w:rsidP="002F0EC2">
            <w:pPr>
              <w:jc w:val="center"/>
              <w:rPr>
                <w:sz w:val="20"/>
              </w:rPr>
            </w:pPr>
            <w:r w:rsidRPr="008344E6">
              <w:rPr>
                <w:sz w:val="20"/>
              </w:rPr>
              <w:t>50</w:t>
            </w:r>
          </w:p>
        </w:tc>
        <w:tc>
          <w:tcPr>
            <w:tcW w:w="1128" w:type="dxa"/>
            <w:shd w:val="clear" w:color="auto" w:fill="auto"/>
            <w:vAlign w:val="center"/>
          </w:tcPr>
          <w:p w14:paraId="13049075" w14:textId="77777777" w:rsidR="00E10924" w:rsidRPr="008344E6" w:rsidRDefault="00E10924" w:rsidP="002F0EC2">
            <w:pPr>
              <w:jc w:val="center"/>
              <w:rPr>
                <w:sz w:val="20"/>
              </w:rPr>
            </w:pPr>
            <w:r w:rsidRPr="008344E6">
              <w:rPr>
                <w:sz w:val="20"/>
              </w:rPr>
              <w:t>300</w:t>
            </w:r>
          </w:p>
        </w:tc>
      </w:tr>
    </w:tbl>
    <w:p w14:paraId="2FAF6407" w14:textId="77777777" w:rsidR="00E10924" w:rsidRPr="008344E6" w:rsidRDefault="00E10924" w:rsidP="00E10924">
      <w:pPr>
        <w:spacing w:before="120" w:after="120"/>
        <w:jc w:val="both"/>
        <w:rPr>
          <w:color w:val="000000"/>
          <w:sz w:val="24"/>
          <w:szCs w:val="24"/>
        </w:rPr>
      </w:pPr>
      <w:r w:rsidRPr="008344E6">
        <w:rPr>
          <w:color w:val="000000"/>
          <w:sz w:val="24"/>
          <w:szCs w:val="24"/>
        </w:rPr>
        <w:lastRenderedPageBreak/>
        <w:t xml:space="preserve">1.2.1 - Os bens objetos desta contratação são caracterizados como comuns, de acordo com o </w:t>
      </w:r>
      <w:proofErr w:type="spellStart"/>
      <w:r w:rsidRPr="008344E6">
        <w:rPr>
          <w:color w:val="000000"/>
          <w:sz w:val="24"/>
          <w:szCs w:val="24"/>
        </w:rPr>
        <w:t>Art</w:t>
      </w:r>
      <w:proofErr w:type="spellEnd"/>
      <w:r w:rsidRPr="008344E6">
        <w:rPr>
          <w:color w:val="000000"/>
          <w:sz w:val="24"/>
          <w:szCs w:val="24"/>
        </w:rPr>
        <w:t>, 6º, XIII, da Lei 14.133/21.</w:t>
      </w:r>
    </w:p>
    <w:p w14:paraId="769D33A3" w14:textId="77777777" w:rsidR="00E10924" w:rsidRPr="008344E6" w:rsidRDefault="00E10924" w:rsidP="00E10924">
      <w:pPr>
        <w:spacing w:before="120" w:after="120"/>
        <w:jc w:val="both"/>
        <w:rPr>
          <w:color w:val="000000"/>
          <w:sz w:val="24"/>
          <w:szCs w:val="24"/>
        </w:rPr>
      </w:pPr>
      <w:r w:rsidRPr="008344E6">
        <w:rPr>
          <w:color w:val="000000"/>
          <w:sz w:val="24"/>
          <w:szCs w:val="24"/>
        </w:rPr>
        <w:t>1.2.2 - O contrato oferece maior detalhamento das regras que serão aplicadas em relação à vigência da contratação.</w:t>
      </w:r>
    </w:p>
    <w:p w14:paraId="07D2DEEB" w14:textId="77777777" w:rsidR="00E10924" w:rsidRPr="008344E6" w:rsidRDefault="00E10924" w:rsidP="00E10924">
      <w:pPr>
        <w:tabs>
          <w:tab w:val="left" w:pos="1908"/>
        </w:tabs>
        <w:spacing w:before="120" w:after="120"/>
        <w:ind w:right="-1"/>
        <w:contextualSpacing/>
        <w:jc w:val="both"/>
        <w:rPr>
          <w:sz w:val="24"/>
          <w:szCs w:val="24"/>
        </w:rPr>
      </w:pPr>
      <w:r w:rsidRPr="008344E6">
        <w:rPr>
          <w:sz w:val="24"/>
          <w:szCs w:val="24"/>
        </w:rPr>
        <w:t>1.2.3 – Optou-se pelo Sistema de Registro de Preços, pela natureza do objeto, não sendo possível definir previamente o quantitativo exato a</w:t>
      </w:r>
      <w:r w:rsidRPr="008344E6">
        <w:rPr>
          <w:spacing w:val="-2"/>
          <w:sz w:val="24"/>
          <w:szCs w:val="24"/>
        </w:rPr>
        <w:t xml:space="preserve"> </w:t>
      </w:r>
      <w:r w:rsidRPr="008344E6">
        <w:rPr>
          <w:sz w:val="24"/>
          <w:szCs w:val="24"/>
        </w:rPr>
        <w:t>ser demandado</w:t>
      </w:r>
      <w:r w:rsidRPr="008344E6">
        <w:rPr>
          <w:spacing w:val="-1"/>
          <w:sz w:val="24"/>
          <w:szCs w:val="24"/>
        </w:rPr>
        <w:t xml:space="preserve"> </w:t>
      </w:r>
      <w:r w:rsidRPr="008344E6">
        <w:rPr>
          <w:sz w:val="24"/>
          <w:szCs w:val="24"/>
        </w:rPr>
        <w:t>pela Secretaria requisitante.</w:t>
      </w:r>
    </w:p>
    <w:p w14:paraId="3FBE83A9" w14:textId="77777777" w:rsidR="00E10924" w:rsidRPr="008344E6" w:rsidRDefault="00E10924" w:rsidP="00E10924">
      <w:pPr>
        <w:tabs>
          <w:tab w:val="left" w:pos="1908"/>
        </w:tabs>
        <w:spacing w:before="120" w:after="120"/>
        <w:ind w:right="-1"/>
        <w:contextualSpacing/>
        <w:jc w:val="both"/>
        <w:rPr>
          <w:sz w:val="24"/>
          <w:szCs w:val="24"/>
        </w:rPr>
      </w:pPr>
    </w:p>
    <w:p w14:paraId="0ACDBD45" w14:textId="77777777" w:rsidR="00E10924" w:rsidRPr="008344E6" w:rsidRDefault="00E10924" w:rsidP="00E10924">
      <w:pPr>
        <w:keepNext/>
        <w:keepLines/>
        <w:tabs>
          <w:tab w:val="left" w:pos="0"/>
        </w:tabs>
        <w:spacing w:before="120" w:after="120"/>
        <w:jc w:val="both"/>
        <w:outlineLvl w:val="0"/>
        <w:rPr>
          <w:b/>
          <w:bCs/>
          <w:sz w:val="24"/>
          <w:szCs w:val="24"/>
        </w:rPr>
      </w:pPr>
      <w:r w:rsidRPr="008344E6">
        <w:rPr>
          <w:b/>
          <w:bCs/>
          <w:sz w:val="24"/>
          <w:szCs w:val="24"/>
        </w:rPr>
        <w:t>1.3 - FUNDAMENTAÇÃO E DESCRIÇÃO DA NECESSIDADE DA CONTRATAÇÃO</w:t>
      </w:r>
    </w:p>
    <w:p w14:paraId="11E2AF80" w14:textId="77777777" w:rsidR="00E10924" w:rsidRPr="008344E6" w:rsidRDefault="00E10924" w:rsidP="00E10924">
      <w:pPr>
        <w:spacing w:before="120" w:after="120"/>
        <w:jc w:val="both"/>
        <w:rPr>
          <w:iCs/>
          <w:sz w:val="24"/>
          <w:szCs w:val="24"/>
        </w:rPr>
      </w:pPr>
      <w:r w:rsidRPr="008344E6">
        <w:rPr>
          <w:iCs/>
          <w:sz w:val="24"/>
          <w:szCs w:val="24"/>
        </w:rPr>
        <w:t>A fundamentação e descrição da necessidade da contratação encontram-se pormenorizadas em tópico específico dos Estudos Técnicos Preliminares, constante no Processo Administração 1137/2025.</w:t>
      </w:r>
    </w:p>
    <w:p w14:paraId="40737427" w14:textId="77777777" w:rsidR="00E10924" w:rsidRPr="008344E6" w:rsidRDefault="00E10924" w:rsidP="00E10924">
      <w:pPr>
        <w:spacing w:before="120" w:after="120"/>
        <w:jc w:val="both"/>
        <w:rPr>
          <w:b/>
          <w:sz w:val="24"/>
          <w:szCs w:val="24"/>
        </w:rPr>
      </w:pPr>
      <w:r w:rsidRPr="008344E6">
        <w:rPr>
          <w:b/>
          <w:color w:val="000000"/>
          <w:sz w:val="24"/>
          <w:szCs w:val="24"/>
        </w:rPr>
        <w:t xml:space="preserve">2 - DESCRIÇÃO DA SOLUÇÃO COMO UM TODO CONSIDERADO O CICLO DE VIDA </w:t>
      </w:r>
      <w:r w:rsidRPr="008344E6">
        <w:rPr>
          <w:b/>
          <w:sz w:val="24"/>
          <w:szCs w:val="24"/>
        </w:rPr>
        <w:t>DO OBJETO</w:t>
      </w:r>
    </w:p>
    <w:p w14:paraId="283BCDEB" w14:textId="77777777" w:rsidR="00E10924" w:rsidRPr="008344E6" w:rsidRDefault="00E10924" w:rsidP="00E10924">
      <w:pPr>
        <w:spacing w:before="120" w:after="120"/>
        <w:jc w:val="both"/>
        <w:rPr>
          <w:iCs/>
          <w:sz w:val="24"/>
          <w:szCs w:val="24"/>
        </w:rPr>
      </w:pPr>
      <w:r w:rsidRPr="008344E6">
        <w:rPr>
          <w:iCs/>
          <w:sz w:val="24"/>
          <w:szCs w:val="24"/>
        </w:rPr>
        <w:t>2.1 - A descrição da solução como um todo se encontra pormenorizada em tópico específico dos Estudos Técnicos Preliminares, constante no Processo Administração 1137/2025.</w:t>
      </w:r>
    </w:p>
    <w:p w14:paraId="19576A5E" w14:textId="77777777" w:rsidR="00E10924" w:rsidRPr="008344E6" w:rsidRDefault="00E10924" w:rsidP="00E10924">
      <w:pPr>
        <w:spacing w:before="120" w:after="120"/>
        <w:jc w:val="both"/>
        <w:rPr>
          <w:b/>
          <w:sz w:val="24"/>
          <w:szCs w:val="24"/>
        </w:rPr>
      </w:pPr>
      <w:r w:rsidRPr="008344E6">
        <w:rPr>
          <w:b/>
          <w:sz w:val="24"/>
          <w:szCs w:val="24"/>
        </w:rPr>
        <w:t>2.2 – REQUISITOS DA CONTRATAÇÃO</w:t>
      </w:r>
    </w:p>
    <w:p w14:paraId="49986241" w14:textId="77777777" w:rsidR="00E10924" w:rsidRPr="008344E6" w:rsidRDefault="00E10924" w:rsidP="00E10924">
      <w:pPr>
        <w:spacing w:before="120" w:after="120"/>
        <w:jc w:val="both"/>
        <w:rPr>
          <w:sz w:val="24"/>
          <w:szCs w:val="24"/>
        </w:rPr>
      </w:pPr>
      <w:r w:rsidRPr="008344E6">
        <w:rPr>
          <w:sz w:val="24"/>
          <w:szCs w:val="24"/>
        </w:rPr>
        <w:t>2.2.1 – Observância aos termos do instrumento convocatório da contratação e às legislações federal, estadual e municipal e normatizações relacionadas vigentes;</w:t>
      </w:r>
    </w:p>
    <w:p w14:paraId="75FE23BD" w14:textId="77777777" w:rsidR="00E10924" w:rsidRPr="008344E6" w:rsidRDefault="00E10924" w:rsidP="00E10924">
      <w:pPr>
        <w:spacing w:before="120" w:after="120"/>
        <w:jc w:val="both"/>
        <w:rPr>
          <w:sz w:val="24"/>
          <w:szCs w:val="24"/>
        </w:rPr>
      </w:pPr>
      <w:r w:rsidRPr="008344E6">
        <w:rPr>
          <w:sz w:val="24"/>
          <w:szCs w:val="24"/>
        </w:rPr>
        <w:t>2.2.2 – Observância às normas técnicas em geral, em especial as relacionadas com saúde operacional e segurança do trabalho;</w:t>
      </w:r>
    </w:p>
    <w:p w14:paraId="31ADF87B" w14:textId="77777777" w:rsidR="00E10924" w:rsidRPr="008344E6" w:rsidRDefault="00E10924" w:rsidP="00E10924">
      <w:pPr>
        <w:spacing w:before="120" w:after="120"/>
        <w:jc w:val="both"/>
        <w:rPr>
          <w:sz w:val="24"/>
          <w:szCs w:val="24"/>
        </w:rPr>
      </w:pPr>
      <w:r w:rsidRPr="008344E6">
        <w:rPr>
          <w:sz w:val="24"/>
          <w:szCs w:val="24"/>
        </w:rPr>
        <w:t>2.2.3 – Combate ao trabalho infantil ilegal e ao trabalho escravo e análogo a escravo;</w:t>
      </w:r>
    </w:p>
    <w:p w14:paraId="7A225308" w14:textId="77777777" w:rsidR="00E10924" w:rsidRPr="008344E6" w:rsidRDefault="00E10924" w:rsidP="00E10924">
      <w:pPr>
        <w:spacing w:before="120" w:after="120"/>
        <w:jc w:val="both"/>
        <w:rPr>
          <w:sz w:val="24"/>
          <w:szCs w:val="24"/>
        </w:rPr>
      </w:pPr>
      <w:r w:rsidRPr="008344E6">
        <w:rPr>
          <w:sz w:val="24"/>
          <w:szCs w:val="24"/>
        </w:rPr>
        <w:t>2.2.4 – Compromisso com o uso de produtos certificados e que não contenham potencial agressivo e prejudicial às pessoas, aos animais, ao meio ambiente e ao patrimônio;</w:t>
      </w:r>
    </w:p>
    <w:p w14:paraId="11D85DA2" w14:textId="77777777" w:rsidR="00E10924" w:rsidRPr="008344E6" w:rsidRDefault="00E10924" w:rsidP="00E10924">
      <w:pPr>
        <w:spacing w:before="120" w:after="120"/>
        <w:jc w:val="both"/>
        <w:rPr>
          <w:sz w:val="24"/>
          <w:szCs w:val="24"/>
        </w:rPr>
      </w:pPr>
      <w:r w:rsidRPr="008344E6">
        <w:rPr>
          <w:sz w:val="24"/>
          <w:szCs w:val="24"/>
        </w:rPr>
        <w:t>2.2.5 – Compromisso com a redução do impacto ambiental negativo e com proteção ao meio natural e antrópico;</w:t>
      </w:r>
    </w:p>
    <w:p w14:paraId="348CCFEB" w14:textId="77777777" w:rsidR="00E10924" w:rsidRPr="008344E6" w:rsidRDefault="00E10924" w:rsidP="00E10924">
      <w:pPr>
        <w:spacing w:before="120" w:after="120"/>
        <w:jc w:val="both"/>
        <w:rPr>
          <w:sz w:val="24"/>
          <w:szCs w:val="24"/>
        </w:rPr>
      </w:pPr>
      <w:r w:rsidRPr="008344E6">
        <w:rPr>
          <w:sz w:val="24"/>
          <w:szCs w:val="24"/>
        </w:rPr>
        <w:t>2.2.6 – Adoção de requisitos que não limitem a competição e não deixe a Unidade Requisitante dependente da contratada;</w:t>
      </w:r>
    </w:p>
    <w:p w14:paraId="19112977" w14:textId="77777777" w:rsidR="00E10924" w:rsidRPr="008344E6" w:rsidRDefault="00E10924" w:rsidP="00E10924">
      <w:pPr>
        <w:spacing w:before="120" w:after="120"/>
        <w:jc w:val="both"/>
        <w:rPr>
          <w:sz w:val="24"/>
          <w:szCs w:val="24"/>
        </w:rPr>
      </w:pPr>
      <w:r w:rsidRPr="008344E6">
        <w:rPr>
          <w:sz w:val="24"/>
          <w:szCs w:val="24"/>
        </w:rPr>
        <w:t>2.2.7 – Garantia da prevalência dos princípios da legalidade, impessoalidade, moralidade, isonomia, publicidade, probidade administrativa, julgamento objetivo e vinculação ao instrumento convocatório em todo processo licitatório.</w:t>
      </w:r>
    </w:p>
    <w:p w14:paraId="42706B75" w14:textId="77777777" w:rsidR="00E10924" w:rsidRPr="008344E6" w:rsidRDefault="00E10924" w:rsidP="00E10924">
      <w:pPr>
        <w:pStyle w:val="Nvel1-SemNum"/>
        <w:tabs>
          <w:tab w:val="clear" w:pos="567"/>
          <w:tab w:val="left" w:pos="0"/>
        </w:tabs>
        <w:spacing w:before="120" w:after="120"/>
        <w:ind w:left="0"/>
        <w:rPr>
          <w:rFonts w:ascii="Times New Roman" w:hAnsi="Times New Roman" w:cs="Times New Roman"/>
          <w:iCs/>
          <w:color w:val="auto"/>
          <w:sz w:val="24"/>
          <w:szCs w:val="24"/>
        </w:rPr>
      </w:pPr>
      <w:r w:rsidRPr="008344E6">
        <w:rPr>
          <w:rFonts w:ascii="Times New Roman" w:hAnsi="Times New Roman" w:cs="Times New Roman"/>
          <w:iCs/>
          <w:color w:val="auto"/>
          <w:sz w:val="24"/>
          <w:szCs w:val="24"/>
        </w:rPr>
        <w:t>Sustentabilidade</w:t>
      </w:r>
    </w:p>
    <w:p w14:paraId="6DD74E4E" w14:textId="77777777" w:rsidR="00E10924" w:rsidRPr="008344E6" w:rsidRDefault="00E10924" w:rsidP="00E10924">
      <w:pPr>
        <w:pStyle w:val="Nivel2"/>
        <w:spacing w:line="240" w:lineRule="auto"/>
        <w:ind w:left="0" w:firstLine="0"/>
        <w:rPr>
          <w:rFonts w:ascii="Times New Roman" w:hAnsi="Times New Roman" w:cs="Times New Roman"/>
          <w:iCs/>
          <w:color w:val="auto"/>
          <w:sz w:val="24"/>
          <w:szCs w:val="24"/>
        </w:rPr>
      </w:pPr>
      <w:r w:rsidRPr="008344E6">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77E3E844" w14:textId="77777777" w:rsidR="00E10924" w:rsidRPr="008344E6" w:rsidRDefault="00E10924" w:rsidP="00E10924">
      <w:pPr>
        <w:pStyle w:val="Nivel2"/>
        <w:spacing w:line="240" w:lineRule="auto"/>
        <w:ind w:left="0" w:firstLine="0"/>
        <w:rPr>
          <w:rFonts w:ascii="Times New Roman" w:hAnsi="Times New Roman" w:cs="Times New Roman"/>
          <w:iCs/>
          <w:color w:val="auto"/>
          <w:sz w:val="24"/>
          <w:szCs w:val="24"/>
        </w:rPr>
      </w:pPr>
      <w:r w:rsidRPr="008344E6">
        <w:rPr>
          <w:rFonts w:ascii="Times New Roman" w:hAnsi="Times New Roman" w:cs="Times New Roman"/>
          <w:iCs/>
          <w:color w:val="auto"/>
          <w:sz w:val="24"/>
          <w:szCs w:val="24"/>
        </w:rPr>
        <w:t>2.3.1 – Como critérios de sustentabilidade, sob os aspectos socioambientais, socioeconômicos e socioculturais, deverão ser observadas, no que couber e quando aplicável, legislações como: Lei nº 12.305/2010, Decreto nº 10.936/2022, bem como legislação complementar, correlata e alterações supervenientes.</w:t>
      </w:r>
    </w:p>
    <w:p w14:paraId="7D526220" w14:textId="77777777" w:rsidR="00E10924" w:rsidRPr="008344E6" w:rsidRDefault="00E10924" w:rsidP="00E10924">
      <w:pPr>
        <w:pStyle w:val="Nivel2"/>
        <w:spacing w:line="240" w:lineRule="auto"/>
        <w:ind w:left="0" w:firstLine="0"/>
        <w:rPr>
          <w:rFonts w:ascii="Times New Roman" w:hAnsi="Times New Roman" w:cs="Times New Roman"/>
          <w:b/>
          <w:bCs/>
          <w:sz w:val="24"/>
          <w:szCs w:val="24"/>
        </w:rPr>
      </w:pPr>
      <w:r w:rsidRPr="008344E6">
        <w:rPr>
          <w:rFonts w:ascii="Times New Roman" w:hAnsi="Times New Roman" w:cs="Times New Roman"/>
          <w:b/>
          <w:bCs/>
          <w:sz w:val="24"/>
          <w:szCs w:val="24"/>
        </w:rPr>
        <w:t>Subcontratação</w:t>
      </w:r>
    </w:p>
    <w:p w14:paraId="5C8B5557" w14:textId="77777777" w:rsidR="00E10924" w:rsidRPr="008344E6" w:rsidRDefault="00E10924" w:rsidP="00E10924">
      <w:pPr>
        <w:spacing w:before="120" w:after="120"/>
        <w:jc w:val="both"/>
        <w:rPr>
          <w:iCs/>
          <w:sz w:val="24"/>
          <w:szCs w:val="24"/>
        </w:rPr>
      </w:pPr>
      <w:r w:rsidRPr="008344E6">
        <w:rPr>
          <w:iCs/>
          <w:sz w:val="24"/>
          <w:szCs w:val="24"/>
        </w:rPr>
        <w:t>2.4 - Não será admitida a subcontratação do objeto contratual.</w:t>
      </w:r>
    </w:p>
    <w:p w14:paraId="6855E436" w14:textId="77777777" w:rsidR="00E10924" w:rsidRPr="008344E6" w:rsidRDefault="00E10924" w:rsidP="00E10924">
      <w:pPr>
        <w:keepNext/>
        <w:keepLines/>
        <w:tabs>
          <w:tab w:val="left" w:pos="567"/>
        </w:tabs>
        <w:spacing w:before="120" w:after="120"/>
        <w:jc w:val="both"/>
        <w:outlineLvl w:val="1"/>
        <w:rPr>
          <w:b/>
          <w:bCs/>
          <w:sz w:val="24"/>
          <w:szCs w:val="24"/>
        </w:rPr>
      </w:pPr>
      <w:r w:rsidRPr="008344E6">
        <w:rPr>
          <w:b/>
          <w:bCs/>
          <w:sz w:val="24"/>
          <w:szCs w:val="24"/>
        </w:rPr>
        <w:lastRenderedPageBreak/>
        <w:t>Garantia da contratação</w:t>
      </w:r>
    </w:p>
    <w:p w14:paraId="4220E440" w14:textId="77777777" w:rsidR="00E10924" w:rsidRPr="008344E6" w:rsidRDefault="00E10924" w:rsidP="00E10924">
      <w:pPr>
        <w:spacing w:before="120" w:after="120"/>
        <w:jc w:val="both"/>
        <w:rPr>
          <w:iCs/>
          <w:sz w:val="24"/>
          <w:szCs w:val="24"/>
        </w:rPr>
      </w:pPr>
      <w:r w:rsidRPr="008344E6">
        <w:rPr>
          <w:iCs/>
          <w:sz w:val="24"/>
          <w:szCs w:val="24"/>
        </w:rPr>
        <w:t xml:space="preserve">2.5 - Não haverá exigência da garantia da contratação dos </w:t>
      </w:r>
      <w:hyperlink r:id="rId39" w:anchor="art96" w:history="1">
        <w:r w:rsidRPr="008344E6">
          <w:rPr>
            <w:iCs/>
            <w:sz w:val="24"/>
            <w:szCs w:val="24"/>
            <w:u w:val="single"/>
          </w:rPr>
          <w:t>artigos 96 e seguintes da Lei nº 14.133, de 2021</w:t>
        </w:r>
      </w:hyperlink>
      <w:r w:rsidRPr="008344E6">
        <w:rPr>
          <w:iCs/>
          <w:sz w:val="24"/>
          <w:szCs w:val="24"/>
        </w:rPr>
        <w:t>.</w:t>
      </w:r>
    </w:p>
    <w:p w14:paraId="02E15607" w14:textId="77777777" w:rsidR="00E10924" w:rsidRPr="008344E6" w:rsidRDefault="00E10924" w:rsidP="00E10924">
      <w:pPr>
        <w:keepNext/>
        <w:keepLines/>
        <w:tabs>
          <w:tab w:val="left" w:pos="0"/>
        </w:tabs>
        <w:spacing w:before="120" w:after="120"/>
        <w:jc w:val="both"/>
        <w:outlineLvl w:val="0"/>
        <w:rPr>
          <w:b/>
          <w:bCs/>
          <w:sz w:val="24"/>
          <w:szCs w:val="24"/>
        </w:rPr>
      </w:pPr>
      <w:r w:rsidRPr="008344E6">
        <w:rPr>
          <w:b/>
          <w:bCs/>
          <w:sz w:val="24"/>
          <w:szCs w:val="24"/>
        </w:rPr>
        <w:t>3 - EXECUÇÃO DO OBJETO</w:t>
      </w:r>
    </w:p>
    <w:p w14:paraId="19ADF7CD" w14:textId="77777777" w:rsidR="00E10924" w:rsidRPr="008344E6" w:rsidRDefault="00E10924" w:rsidP="00E10924">
      <w:pPr>
        <w:spacing w:before="120" w:after="120"/>
        <w:jc w:val="both"/>
        <w:rPr>
          <w:sz w:val="24"/>
          <w:szCs w:val="24"/>
        </w:rPr>
      </w:pPr>
      <w:r w:rsidRPr="008344E6">
        <w:rPr>
          <w:sz w:val="24"/>
          <w:szCs w:val="24"/>
        </w:rPr>
        <w:t>3.1 – A forma de execução será DIRETA, com fornecimento PARCELADO.</w:t>
      </w:r>
    </w:p>
    <w:p w14:paraId="4208423A" w14:textId="77777777" w:rsidR="00E10924" w:rsidRPr="008344E6" w:rsidRDefault="00E10924" w:rsidP="00E10924">
      <w:pPr>
        <w:spacing w:before="120" w:after="120"/>
        <w:jc w:val="both"/>
        <w:rPr>
          <w:sz w:val="24"/>
          <w:szCs w:val="24"/>
        </w:rPr>
      </w:pPr>
      <w:r w:rsidRPr="008344E6">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51E171E0" w14:textId="77777777" w:rsidR="00E10924" w:rsidRPr="008344E6" w:rsidRDefault="00E10924" w:rsidP="00E10924">
      <w:pPr>
        <w:spacing w:before="120" w:after="120"/>
        <w:jc w:val="both"/>
        <w:rPr>
          <w:sz w:val="24"/>
          <w:szCs w:val="24"/>
        </w:rPr>
      </w:pPr>
      <w:r w:rsidRPr="008344E6">
        <w:rPr>
          <w:sz w:val="24"/>
          <w:szCs w:val="24"/>
        </w:rPr>
        <w:t xml:space="preserve"> </w:t>
      </w:r>
      <w:r w:rsidRPr="008344E6">
        <w:rPr>
          <w:sz w:val="24"/>
          <w:szCs w:val="24"/>
        </w:rPr>
        <w:tab/>
        <w:t>3.2.1 - Após a emissão da ordem de fornecimento, a Contratada terá 05 (cinco) dias úteis para entregar os bens solicitados na mesma.</w:t>
      </w:r>
    </w:p>
    <w:p w14:paraId="50DA912A" w14:textId="77777777" w:rsidR="00E10924" w:rsidRPr="008344E6" w:rsidRDefault="00E10924" w:rsidP="00E10924">
      <w:pPr>
        <w:spacing w:before="120" w:after="120"/>
        <w:jc w:val="both"/>
        <w:rPr>
          <w:sz w:val="24"/>
          <w:szCs w:val="24"/>
        </w:rPr>
      </w:pPr>
      <w:r w:rsidRPr="008344E6">
        <w:rPr>
          <w:sz w:val="24"/>
          <w:szCs w:val="24"/>
        </w:rPr>
        <w:t xml:space="preserve">  </w:t>
      </w:r>
      <w:r w:rsidRPr="008344E6">
        <w:rPr>
          <w:sz w:val="24"/>
          <w:szCs w:val="24"/>
        </w:rPr>
        <w:tab/>
        <w:t>3.2.2 – A entrega dos bens deverá ser realizada na Secretaria Municipal de Assistência Social, situada na Rua Miguel de Carvalho, nº 158 – Centro, Bom Jardim – RJ – Telefone: (22) 2566-2500, de segunda a sexta-feira, das 9h às 12 h e de 13h às 17 horas, onde será recebido pelo fiscal do contrato ou servidor designado para tal.</w:t>
      </w:r>
    </w:p>
    <w:p w14:paraId="6BFFDC96" w14:textId="77777777" w:rsidR="00E10924" w:rsidRPr="008344E6" w:rsidRDefault="00E10924" w:rsidP="00E10924">
      <w:pPr>
        <w:spacing w:before="120" w:after="120"/>
        <w:jc w:val="both"/>
        <w:rPr>
          <w:b/>
          <w:sz w:val="24"/>
          <w:szCs w:val="24"/>
        </w:rPr>
      </w:pPr>
      <w:r w:rsidRPr="008344E6">
        <w:rPr>
          <w:b/>
          <w:sz w:val="24"/>
          <w:szCs w:val="24"/>
        </w:rPr>
        <w:t xml:space="preserve">4 - GESTÃO DA ATA DE REGISTRO DE PREÇOS </w:t>
      </w:r>
    </w:p>
    <w:p w14:paraId="51BE48A6" w14:textId="77777777" w:rsidR="00E10924" w:rsidRPr="008344E6" w:rsidRDefault="00E10924" w:rsidP="00E10924">
      <w:pPr>
        <w:spacing w:before="120" w:after="120"/>
        <w:jc w:val="both"/>
        <w:rPr>
          <w:b/>
          <w:color w:val="000000"/>
          <w:sz w:val="24"/>
          <w:szCs w:val="24"/>
        </w:rPr>
      </w:pPr>
      <w:r w:rsidRPr="008344E6">
        <w:rPr>
          <w:b/>
          <w:color w:val="000000"/>
          <w:sz w:val="24"/>
          <w:szCs w:val="24"/>
        </w:rPr>
        <w:t xml:space="preserve">Atribuições do Gestor da Ata de Registro de Preços </w:t>
      </w:r>
    </w:p>
    <w:p w14:paraId="0BF5E059" w14:textId="77777777" w:rsidR="00E10924" w:rsidRPr="008344E6" w:rsidRDefault="00E10924" w:rsidP="00E10924">
      <w:pPr>
        <w:spacing w:before="120" w:after="120"/>
        <w:jc w:val="both"/>
        <w:rPr>
          <w:spacing w:val="1"/>
          <w:sz w:val="24"/>
          <w:szCs w:val="24"/>
        </w:rPr>
      </w:pPr>
      <w:r w:rsidRPr="008344E6">
        <w:rPr>
          <w:color w:val="000000"/>
          <w:sz w:val="24"/>
          <w:szCs w:val="24"/>
        </w:rPr>
        <w:t>4.1 – Será gestora desta Ata de Registro de Preços,</w:t>
      </w:r>
      <w:r w:rsidRPr="008344E6">
        <w:rPr>
          <w:rFonts w:eastAsia="Arial"/>
          <w:sz w:val="24"/>
          <w:szCs w:val="24"/>
        </w:rPr>
        <w:t xml:space="preserve"> a </w:t>
      </w:r>
      <w:r w:rsidRPr="008344E6">
        <w:rPr>
          <w:b/>
          <w:sz w:val="24"/>
          <w:szCs w:val="24"/>
        </w:rPr>
        <w:t xml:space="preserve">Secretaria Municipal de Assistência Social </w:t>
      </w:r>
      <w:r w:rsidRPr="008344E6">
        <w:rPr>
          <w:sz w:val="24"/>
          <w:szCs w:val="24"/>
        </w:rPr>
        <w:t>representada</w:t>
      </w:r>
      <w:r w:rsidRPr="008344E6">
        <w:rPr>
          <w:spacing w:val="1"/>
          <w:sz w:val="24"/>
          <w:szCs w:val="24"/>
        </w:rPr>
        <w:t xml:space="preserve"> </w:t>
      </w:r>
      <w:r w:rsidRPr="008344E6">
        <w:rPr>
          <w:sz w:val="24"/>
          <w:szCs w:val="24"/>
        </w:rPr>
        <w:t>pela</w:t>
      </w:r>
      <w:r w:rsidRPr="008344E6">
        <w:rPr>
          <w:spacing w:val="1"/>
          <w:sz w:val="24"/>
          <w:szCs w:val="24"/>
        </w:rPr>
        <w:t xml:space="preserve"> </w:t>
      </w:r>
      <w:r w:rsidRPr="008344E6">
        <w:rPr>
          <w:sz w:val="24"/>
          <w:szCs w:val="24"/>
        </w:rPr>
        <w:t>Secretária.</w:t>
      </w:r>
      <w:r w:rsidRPr="008344E6">
        <w:rPr>
          <w:spacing w:val="1"/>
          <w:sz w:val="24"/>
          <w:szCs w:val="24"/>
        </w:rPr>
        <w:t xml:space="preserve"> </w:t>
      </w:r>
    </w:p>
    <w:p w14:paraId="72AC7A37"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DD97F8C"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4.3 - Cabe ao gestor da Ata de Registro de Preços, as atribuições inerentes ao gerenciamento da Ata de Registro de Preços, particularmente quanto a: </w:t>
      </w:r>
    </w:p>
    <w:p w14:paraId="7BFF0987" w14:textId="77777777" w:rsidR="00E10924" w:rsidRPr="008344E6" w:rsidRDefault="00E10924" w:rsidP="00E10924">
      <w:pPr>
        <w:spacing w:before="120" w:after="120"/>
        <w:jc w:val="both"/>
        <w:rPr>
          <w:color w:val="000000"/>
          <w:sz w:val="24"/>
          <w:szCs w:val="24"/>
        </w:rPr>
      </w:pPr>
      <w:r w:rsidRPr="008344E6">
        <w:rPr>
          <w:color w:val="000000"/>
          <w:sz w:val="24"/>
          <w:szCs w:val="24"/>
        </w:rPr>
        <w:t>4.3.1 - Providenciar a elaboração e publicação da Ata de Registro de Preços.</w:t>
      </w:r>
    </w:p>
    <w:p w14:paraId="021D80EC" w14:textId="77777777" w:rsidR="00E10924" w:rsidRPr="008344E6" w:rsidRDefault="00E10924" w:rsidP="00E10924">
      <w:pPr>
        <w:spacing w:before="120" w:after="120"/>
        <w:jc w:val="both"/>
        <w:rPr>
          <w:color w:val="000000"/>
          <w:sz w:val="24"/>
          <w:szCs w:val="24"/>
        </w:rPr>
      </w:pPr>
      <w:r w:rsidRPr="008344E6">
        <w:rPr>
          <w:color w:val="000000"/>
          <w:sz w:val="24"/>
          <w:szCs w:val="24"/>
        </w:rPr>
        <w:t>4.3.2 - Controlar, de forma permanente, a utilização da Ata de Registro de Preços para fins de contratações, durante toda sua vigência;</w:t>
      </w:r>
    </w:p>
    <w:p w14:paraId="40E7A165"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11277A5C"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28DDDA9" w14:textId="77777777" w:rsidR="00E10924" w:rsidRPr="008344E6" w:rsidRDefault="00E10924" w:rsidP="00E10924">
      <w:pPr>
        <w:spacing w:before="120" w:after="120"/>
        <w:jc w:val="both"/>
        <w:rPr>
          <w:color w:val="000000"/>
          <w:sz w:val="24"/>
          <w:szCs w:val="24"/>
        </w:rPr>
      </w:pPr>
      <w:r w:rsidRPr="008344E6">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77D65C1" w14:textId="77777777" w:rsidR="00E10924" w:rsidRPr="008344E6" w:rsidRDefault="00E10924" w:rsidP="00E10924">
      <w:pPr>
        <w:spacing w:before="120" w:after="120"/>
        <w:jc w:val="both"/>
        <w:rPr>
          <w:rFonts w:eastAsia="Arial"/>
          <w:sz w:val="24"/>
          <w:szCs w:val="24"/>
        </w:rPr>
      </w:pPr>
      <w:r w:rsidRPr="008344E6">
        <w:rPr>
          <w:sz w:val="24"/>
          <w:szCs w:val="24"/>
        </w:rPr>
        <w:t xml:space="preserve">4.4 – O Contrato deverá ser executado fielmente pelas partes, de acordo com as cláusulas avençadas e as normas da </w:t>
      </w:r>
      <w:hyperlink r:id="rId40" w:history="1">
        <w:r w:rsidRPr="008344E6">
          <w:rPr>
            <w:color w:val="000080"/>
            <w:sz w:val="24"/>
            <w:szCs w:val="24"/>
            <w:u w:val="single"/>
          </w:rPr>
          <w:t>Lei nº 14.133, de 2021</w:t>
        </w:r>
      </w:hyperlink>
      <w:r w:rsidRPr="008344E6">
        <w:rPr>
          <w:sz w:val="24"/>
          <w:szCs w:val="24"/>
        </w:rPr>
        <w:t>, e cada parte responderá pelas consequências de sua inexecução total ou parcial</w:t>
      </w:r>
      <w:r w:rsidRPr="008344E6">
        <w:rPr>
          <w:rFonts w:eastAsia="Arial"/>
          <w:sz w:val="24"/>
          <w:szCs w:val="24"/>
        </w:rPr>
        <w:t>.</w:t>
      </w:r>
    </w:p>
    <w:p w14:paraId="70B549EB" w14:textId="77777777" w:rsidR="00E10924" w:rsidRPr="008344E6" w:rsidRDefault="00E10924" w:rsidP="00E10924">
      <w:pPr>
        <w:spacing w:before="120" w:after="120"/>
        <w:jc w:val="both"/>
        <w:rPr>
          <w:color w:val="000000"/>
          <w:sz w:val="24"/>
          <w:szCs w:val="24"/>
        </w:rPr>
      </w:pPr>
      <w:r w:rsidRPr="008344E6">
        <w:rPr>
          <w:color w:val="000000"/>
          <w:sz w:val="24"/>
          <w:szCs w:val="24"/>
        </w:rPr>
        <w:lastRenderedPageBreak/>
        <w:t>4.5 - As comunicações entre o órgão ou entidade e a contratada devem ser realizadas por escrito sempre que o ato exigir tal formalidade, admitindo-se o uso de mensagem eletrônica para esse fim.</w:t>
      </w:r>
    </w:p>
    <w:p w14:paraId="75E1AE09" w14:textId="77777777" w:rsidR="00E10924" w:rsidRPr="008344E6" w:rsidRDefault="00E10924" w:rsidP="00E10924">
      <w:pPr>
        <w:spacing w:before="120" w:after="120"/>
        <w:jc w:val="both"/>
        <w:rPr>
          <w:color w:val="000000"/>
          <w:sz w:val="24"/>
          <w:szCs w:val="24"/>
        </w:rPr>
      </w:pPr>
      <w:r w:rsidRPr="008344E6">
        <w:rPr>
          <w:color w:val="000000"/>
          <w:sz w:val="24"/>
          <w:szCs w:val="24"/>
        </w:rPr>
        <w:t>4.6 - O órgão ou entidade poderá convocar representante da empresa para adoção de providências que devam ser cumpridas de imediato.</w:t>
      </w:r>
    </w:p>
    <w:p w14:paraId="6DDE7E3C"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4.7 - </w:t>
      </w:r>
      <w:r w:rsidRPr="008344E6">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B9DC474" w14:textId="77777777" w:rsidR="00E10924" w:rsidRPr="008344E6" w:rsidRDefault="00E10924" w:rsidP="00E10924">
      <w:pPr>
        <w:spacing w:before="120" w:after="120"/>
        <w:jc w:val="both"/>
        <w:rPr>
          <w:iCs/>
          <w:sz w:val="24"/>
          <w:szCs w:val="24"/>
        </w:rPr>
      </w:pPr>
      <w:r w:rsidRPr="008344E6">
        <w:rPr>
          <w:iCs/>
          <w:sz w:val="24"/>
          <w:szCs w:val="24"/>
        </w:rPr>
        <w:t>4.8 - A execução da Ata de Registro de Preços e do contrato deverá ser acompanhada e fiscalizada pelos fiscais do contrato, ou pelos respectivos substitutos (</w:t>
      </w:r>
      <w:hyperlink r:id="rId41" w:anchor="art117" w:history="1">
        <w:r w:rsidRPr="008344E6">
          <w:rPr>
            <w:iCs/>
            <w:sz w:val="24"/>
            <w:szCs w:val="24"/>
            <w:u w:val="single"/>
          </w:rPr>
          <w:t>Lei nº 14.133, de 2021, art. 117, caput</w:t>
        </w:r>
      </w:hyperlink>
      <w:r w:rsidRPr="008344E6">
        <w:rPr>
          <w:iCs/>
          <w:sz w:val="24"/>
          <w:szCs w:val="24"/>
        </w:rPr>
        <w:t>).</w:t>
      </w:r>
    </w:p>
    <w:p w14:paraId="3E8644F9" w14:textId="77777777" w:rsidR="00E10924" w:rsidRPr="008344E6" w:rsidRDefault="00E10924" w:rsidP="00E10924">
      <w:pPr>
        <w:spacing w:before="120" w:after="120"/>
        <w:jc w:val="both"/>
        <w:rPr>
          <w:color w:val="000000"/>
          <w:sz w:val="24"/>
          <w:szCs w:val="24"/>
        </w:rPr>
      </w:pPr>
      <w:r w:rsidRPr="008344E6">
        <w:rPr>
          <w:color w:val="000000"/>
          <w:sz w:val="24"/>
          <w:szCs w:val="24"/>
        </w:rPr>
        <w:t>4.9 - No caso de ocorrências que possam inviabilizar a execução do contrato nas datas aprazadas, o fiscal do contrato comunicará o fato imediatamente ao gestor do contrato. (</w:t>
      </w:r>
      <w:hyperlink r:id="rId42" w:anchor="art22" w:history="1">
        <w:r w:rsidRPr="008344E6">
          <w:rPr>
            <w:color w:val="000080"/>
            <w:sz w:val="24"/>
            <w:szCs w:val="24"/>
            <w:u w:val="single"/>
          </w:rPr>
          <w:t>Decreto nº 11.246, de 2022, art. 22, V</w:t>
        </w:r>
      </w:hyperlink>
      <w:r w:rsidRPr="008344E6">
        <w:rPr>
          <w:sz w:val="24"/>
          <w:szCs w:val="24"/>
        </w:rPr>
        <w:t>);</w:t>
      </w:r>
    </w:p>
    <w:p w14:paraId="4010CC17"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4.10 - O gestor </w:t>
      </w:r>
      <w:r w:rsidRPr="008344E6">
        <w:rPr>
          <w:iCs/>
          <w:sz w:val="24"/>
          <w:szCs w:val="24"/>
        </w:rPr>
        <w:t xml:space="preserve">da Ata de Registro de Preços e do contrato </w:t>
      </w:r>
      <w:r w:rsidRPr="008344E6">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43" w:anchor="art21" w:history="1">
        <w:r w:rsidRPr="008344E6">
          <w:rPr>
            <w:color w:val="000080"/>
            <w:sz w:val="24"/>
            <w:szCs w:val="24"/>
            <w:u w:val="single"/>
          </w:rPr>
          <w:t>Decreto nº 11.246, de 2022, art. 21, II</w:t>
        </w:r>
      </w:hyperlink>
      <w:r w:rsidRPr="008344E6">
        <w:rPr>
          <w:color w:val="000000"/>
          <w:sz w:val="24"/>
          <w:szCs w:val="24"/>
        </w:rPr>
        <w:t>).</w:t>
      </w:r>
    </w:p>
    <w:p w14:paraId="5F725AB5" w14:textId="77777777" w:rsidR="00E10924" w:rsidRPr="008344E6" w:rsidRDefault="00E10924" w:rsidP="00E10924">
      <w:pPr>
        <w:spacing w:before="120" w:after="120"/>
        <w:jc w:val="both"/>
        <w:rPr>
          <w:sz w:val="24"/>
          <w:szCs w:val="24"/>
        </w:rPr>
      </w:pPr>
      <w:r w:rsidRPr="008344E6">
        <w:rPr>
          <w:color w:val="000000"/>
          <w:sz w:val="24"/>
          <w:szCs w:val="24"/>
        </w:rPr>
        <w:t xml:space="preserve">4.11 - O gestor </w:t>
      </w:r>
      <w:r w:rsidRPr="008344E6">
        <w:rPr>
          <w:iCs/>
          <w:sz w:val="24"/>
          <w:szCs w:val="24"/>
        </w:rPr>
        <w:t xml:space="preserve">da Ata de Registro de Preços e do contrato </w:t>
      </w:r>
      <w:r w:rsidRPr="008344E6">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4" w:anchor="art21" w:history="1">
        <w:r w:rsidRPr="008344E6">
          <w:rPr>
            <w:color w:val="000080"/>
            <w:sz w:val="24"/>
            <w:szCs w:val="24"/>
            <w:u w:val="single"/>
          </w:rPr>
          <w:t>Decreto nº 11.246, de 2022, art. 21, IV</w:t>
        </w:r>
      </w:hyperlink>
      <w:r w:rsidRPr="008344E6">
        <w:rPr>
          <w:color w:val="000000"/>
          <w:sz w:val="24"/>
          <w:szCs w:val="24"/>
        </w:rPr>
        <w:t>).</w:t>
      </w:r>
    </w:p>
    <w:p w14:paraId="410EAF1D"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4.12 - O gestor </w:t>
      </w:r>
      <w:r w:rsidRPr="008344E6">
        <w:rPr>
          <w:iCs/>
          <w:sz w:val="24"/>
          <w:szCs w:val="24"/>
        </w:rPr>
        <w:t xml:space="preserve">da Ata de Registro de Preços e do contrato </w:t>
      </w:r>
      <w:r w:rsidRPr="008344E6">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45" w:anchor="art21" w:history="1">
        <w:r w:rsidRPr="008344E6">
          <w:rPr>
            <w:color w:val="000080"/>
            <w:sz w:val="24"/>
            <w:szCs w:val="24"/>
            <w:u w:val="single"/>
          </w:rPr>
          <w:t>Decreto nº 11.246, de 2022, art. 21, III</w:t>
        </w:r>
      </w:hyperlink>
      <w:r w:rsidRPr="008344E6">
        <w:rPr>
          <w:color w:val="000000"/>
          <w:sz w:val="24"/>
          <w:szCs w:val="24"/>
        </w:rPr>
        <w:t>).</w:t>
      </w:r>
    </w:p>
    <w:p w14:paraId="6B60D1CF"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4.13 - O gestor </w:t>
      </w:r>
      <w:r w:rsidRPr="008344E6">
        <w:rPr>
          <w:iCs/>
          <w:sz w:val="24"/>
          <w:szCs w:val="24"/>
        </w:rPr>
        <w:t xml:space="preserve">da Ata de Registro de Preços e do contrato </w:t>
      </w:r>
      <w:r w:rsidRPr="008344E6">
        <w:rPr>
          <w:color w:val="000000"/>
          <w:sz w:val="24"/>
          <w:szCs w:val="24"/>
        </w:rPr>
        <w:t xml:space="preserve">tomará providências para a formalização de processo administrativo de responsabilização para fins de aplicação de sanções, a ser conduzido pela comissão de que trata o </w:t>
      </w:r>
      <w:hyperlink r:id="rId46" w:anchor="art158" w:history="1">
        <w:r w:rsidRPr="008344E6">
          <w:rPr>
            <w:color w:val="000080"/>
            <w:sz w:val="24"/>
            <w:szCs w:val="24"/>
            <w:u w:val="single"/>
          </w:rPr>
          <w:t>art. 158 da Lei nº 14.133, de 2021</w:t>
        </w:r>
      </w:hyperlink>
      <w:r w:rsidRPr="008344E6">
        <w:rPr>
          <w:color w:val="000000"/>
          <w:sz w:val="24"/>
          <w:szCs w:val="24"/>
        </w:rPr>
        <w:t>, ou pelo agente ou pelo setor com competência para tal, conforme o caso. (</w:t>
      </w:r>
      <w:hyperlink r:id="rId47" w:anchor="art21" w:history="1">
        <w:r w:rsidRPr="008344E6">
          <w:rPr>
            <w:color w:val="000080"/>
            <w:sz w:val="24"/>
            <w:szCs w:val="24"/>
            <w:u w:val="single"/>
          </w:rPr>
          <w:t>Decreto nº 11.246, de 2022, art. 21, X</w:t>
        </w:r>
      </w:hyperlink>
      <w:r w:rsidRPr="008344E6">
        <w:rPr>
          <w:color w:val="000000"/>
          <w:sz w:val="24"/>
          <w:szCs w:val="24"/>
        </w:rPr>
        <w:t>).</w:t>
      </w:r>
    </w:p>
    <w:p w14:paraId="7C5DF013"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4.19 - O gestor </w:t>
      </w:r>
      <w:r w:rsidRPr="008344E6">
        <w:rPr>
          <w:iCs/>
          <w:sz w:val="24"/>
          <w:szCs w:val="24"/>
        </w:rPr>
        <w:t xml:space="preserve">da Ata de Registro de Preços e do contrato </w:t>
      </w:r>
      <w:r w:rsidRPr="008344E6">
        <w:rPr>
          <w:color w:val="000000"/>
          <w:sz w:val="24"/>
          <w:szCs w:val="24"/>
        </w:rPr>
        <w:t>deverá elaborar</w:t>
      </w:r>
      <w:r w:rsidRPr="008344E6">
        <w:rPr>
          <w:sz w:val="24"/>
          <w:szCs w:val="24"/>
        </w:rPr>
        <w:t xml:space="preserve"> relató</w:t>
      </w:r>
      <w:r w:rsidRPr="008344E6">
        <w:rPr>
          <w:rFonts w:eastAsia="Arial"/>
          <w:sz w:val="24"/>
          <w:szCs w:val="24"/>
        </w:rPr>
        <w:t>rio final com informações sobre a consecução dos objetivos que tenham justificado a contratação e eventuais condutas a serem adotadas para o aprimoramento das atividades da Administração. (</w:t>
      </w:r>
      <w:hyperlink r:id="rId48" w:anchor="art21" w:history="1">
        <w:r w:rsidRPr="008344E6">
          <w:rPr>
            <w:rFonts w:eastAsia="Arial"/>
            <w:color w:val="000080"/>
            <w:sz w:val="24"/>
            <w:szCs w:val="24"/>
            <w:u w:val="single"/>
          </w:rPr>
          <w:t>Decreto nº 11.246, de 2022, art. 21,</w:t>
        </w:r>
        <w:r w:rsidRPr="008344E6">
          <w:rPr>
            <w:color w:val="000080"/>
            <w:sz w:val="24"/>
            <w:szCs w:val="24"/>
            <w:u w:val="single"/>
          </w:rPr>
          <w:t xml:space="preserve"> VI</w:t>
        </w:r>
      </w:hyperlink>
      <w:r w:rsidRPr="008344E6">
        <w:rPr>
          <w:sz w:val="24"/>
          <w:szCs w:val="24"/>
        </w:rPr>
        <w:t>).</w:t>
      </w:r>
    </w:p>
    <w:p w14:paraId="3AD00F19" w14:textId="77777777" w:rsidR="00E10924" w:rsidRPr="008344E6" w:rsidRDefault="00E10924" w:rsidP="00E10924">
      <w:pPr>
        <w:spacing w:before="120" w:after="120"/>
        <w:jc w:val="both"/>
        <w:rPr>
          <w:sz w:val="24"/>
          <w:szCs w:val="24"/>
        </w:rPr>
      </w:pPr>
      <w:r w:rsidRPr="008344E6">
        <w:rPr>
          <w:color w:val="000000"/>
          <w:sz w:val="24"/>
          <w:szCs w:val="24"/>
        </w:rPr>
        <w:t xml:space="preserve">4.20 - O gestor </w:t>
      </w:r>
      <w:r w:rsidRPr="008344E6">
        <w:rPr>
          <w:iCs/>
          <w:sz w:val="24"/>
          <w:szCs w:val="24"/>
        </w:rPr>
        <w:t xml:space="preserve">da Ata de Registro de Preços e do contrato </w:t>
      </w:r>
      <w:r w:rsidRPr="008344E6">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5AE01835"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4.21 - </w:t>
      </w:r>
      <w:r w:rsidRPr="008344E6">
        <w:rPr>
          <w:sz w:val="24"/>
          <w:szCs w:val="24"/>
        </w:rPr>
        <w:t>O contratado deverá manter preposto aceito pela Administração para representá-lo na execução do contrato.</w:t>
      </w:r>
    </w:p>
    <w:p w14:paraId="620D9932" w14:textId="77777777" w:rsidR="00E10924" w:rsidRPr="008344E6" w:rsidRDefault="00E10924" w:rsidP="00E10924">
      <w:pPr>
        <w:spacing w:before="120" w:after="120"/>
        <w:jc w:val="both"/>
        <w:rPr>
          <w:iCs/>
          <w:sz w:val="24"/>
          <w:szCs w:val="24"/>
        </w:rPr>
      </w:pPr>
      <w:r w:rsidRPr="008344E6">
        <w:rPr>
          <w:iCs/>
          <w:sz w:val="24"/>
          <w:szCs w:val="24"/>
        </w:rPr>
        <w:lastRenderedPageBreak/>
        <w:t>4.22 - A indicação ou a manutenção do preposto da empresa poderá ser recusada pelo órgão ou entidade, desde que devidamente justificada, devendo a empresa designar outro para o exercício da atividade.</w:t>
      </w:r>
    </w:p>
    <w:p w14:paraId="3EBAFB3D" w14:textId="77777777" w:rsidR="00E10924" w:rsidRPr="008344E6" w:rsidRDefault="00E10924" w:rsidP="00E10924">
      <w:pPr>
        <w:spacing w:before="120" w:after="120"/>
        <w:jc w:val="both"/>
        <w:rPr>
          <w:b/>
          <w:color w:val="000000"/>
          <w:sz w:val="24"/>
          <w:szCs w:val="24"/>
        </w:rPr>
      </w:pPr>
      <w:r w:rsidRPr="008344E6">
        <w:rPr>
          <w:b/>
          <w:color w:val="000000"/>
          <w:sz w:val="24"/>
          <w:szCs w:val="24"/>
        </w:rPr>
        <w:t xml:space="preserve">Atribuições dos Fiscais da Ata de Registro de Preços </w:t>
      </w:r>
    </w:p>
    <w:p w14:paraId="26453877" w14:textId="77777777" w:rsidR="00E10924" w:rsidRPr="008344E6" w:rsidRDefault="00E10924" w:rsidP="00E10924">
      <w:pPr>
        <w:spacing w:before="120" w:after="120"/>
        <w:jc w:val="both"/>
        <w:rPr>
          <w:color w:val="000000"/>
          <w:sz w:val="24"/>
          <w:szCs w:val="24"/>
        </w:rPr>
      </w:pPr>
      <w:proofErr w:type="gramStart"/>
      <w:r w:rsidRPr="008344E6">
        <w:rPr>
          <w:iCs/>
          <w:sz w:val="24"/>
          <w:szCs w:val="24"/>
        </w:rPr>
        <w:t>4.24  -</w:t>
      </w:r>
      <w:proofErr w:type="gramEnd"/>
      <w:r w:rsidRPr="008344E6">
        <w:rPr>
          <w:iCs/>
          <w:sz w:val="24"/>
          <w:szCs w:val="24"/>
        </w:rPr>
        <w:t xml:space="preserve"> </w:t>
      </w:r>
      <w:r w:rsidRPr="008344E6">
        <w:rPr>
          <w:color w:val="000000"/>
          <w:sz w:val="24"/>
          <w:szCs w:val="24"/>
        </w:rPr>
        <w:t xml:space="preserve">Serão fiscais da Ata de Registro de Preços e dos contratos dela derivados, os servidores a serem nomeados através de Portaria. </w:t>
      </w:r>
    </w:p>
    <w:p w14:paraId="4893F6E3"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8344E6">
        <w:rPr>
          <w:rFonts w:eastAsia="Arial"/>
          <w:color w:val="000000"/>
          <w:sz w:val="24"/>
          <w:szCs w:val="24"/>
        </w:rPr>
        <w:t>(</w:t>
      </w:r>
      <w:hyperlink r:id="rId49" w:anchor="art22" w:history="1">
        <w:r w:rsidRPr="008344E6">
          <w:rPr>
            <w:rFonts w:eastAsia="Arial"/>
            <w:color w:val="000080"/>
            <w:sz w:val="24"/>
            <w:szCs w:val="24"/>
            <w:u w:val="single"/>
          </w:rPr>
          <w:t>Decreto nº 11.246, de 2022, art. 22, VI</w:t>
        </w:r>
      </w:hyperlink>
      <w:r w:rsidRPr="008344E6">
        <w:rPr>
          <w:rFonts w:eastAsia="Arial"/>
          <w:color w:val="000000"/>
          <w:sz w:val="24"/>
          <w:szCs w:val="24"/>
        </w:rPr>
        <w:t>);</w:t>
      </w:r>
    </w:p>
    <w:p w14:paraId="6F732B25" w14:textId="77777777" w:rsidR="00E10924" w:rsidRPr="008344E6" w:rsidRDefault="00E10924" w:rsidP="00E10924">
      <w:pPr>
        <w:spacing w:before="120" w:after="120"/>
        <w:jc w:val="both"/>
        <w:rPr>
          <w:color w:val="000000"/>
          <w:sz w:val="24"/>
          <w:szCs w:val="24"/>
        </w:rPr>
      </w:pPr>
      <w:r w:rsidRPr="008344E6">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8344E6">
          <w:rPr>
            <w:color w:val="000080"/>
            <w:sz w:val="24"/>
            <w:szCs w:val="24"/>
            <w:u w:val="single"/>
          </w:rPr>
          <w:t>Lei nº 14.133, de 2021, art. 117, §1º</w:t>
        </w:r>
      </w:hyperlink>
      <w:r w:rsidRPr="008344E6">
        <w:rPr>
          <w:color w:val="000000"/>
          <w:sz w:val="24"/>
          <w:szCs w:val="24"/>
        </w:rPr>
        <w:t xml:space="preserve">, e </w:t>
      </w:r>
      <w:hyperlink r:id="rId51" w:anchor="art22" w:history="1">
        <w:r w:rsidRPr="008344E6">
          <w:rPr>
            <w:color w:val="000080"/>
            <w:sz w:val="24"/>
            <w:szCs w:val="24"/>
            <w:u w:val="single"/>
          </w:rPr>
          <w:t>Decreto nº 11.246, de 2022, art. 22, II);</w:t>
        </w:r>
      </w:hyperlink>
    </w:p>
    <w:p w14:paraId="304B0BA0" w14:textId="77777777" w:rsidR="00E10924" w:rsidRPr="008344E6" w:rsidRDefault="00E10924" w:rsidP="00E10924">
      <w:pPr>
        <w:spacing w:before="120" w:after="120"/>
        <w:jc w:val="both"/>
        <w:rPr>
          <w:color w:val="000000"/>
          <w:sz w:val="24"/>
          <w:szCs w:val="24"/>
        </w:rPr>
      </w:pPr>
      <w:r w:rsidRPr="008344E6">
        <w:rPr>
          <w:color w:val="000000"/>
          <w:sz w:val="24"/>
          <w:szCs w:val="24"/>
        </w:rPr>
        <w:t>4.25 – Identificada qualquer inexatidão ou irregularidade, o fiscal do contrato emitirá notificações para a correção da execução do contrato, determinando prazo para a correção. (</w:t>
      </w:r>
      <w:hyperlink r:id="rId52" w:anchor="art22" w:history="1">
        <w:r w:rsidRPr="008344E6">
          <w:rPr>
            <w:color w:val="000080"/>
            <w:sz w:val="24"/>
            <w:szCs w:val="24"/>
            <w:u w:val="single"/>
          </w:rPr>
          <w:t>Decreto nº 11.246, de 2022, art. 22, III</w:t>
        </w:r>
      </w:hyperlink>
      <w:r w:rsidRPr="008344E6">
        <w:rPr>
          <w:color w:val="000000"/>
          <w:sz w:val="24"/>
          <w:szCs w:val="24"/>
        </w:rPr>
        <w:t>);</w:t>
      </w:r>
    </w:p>
    <w:p w14:paraId="4A09C33B" w14:textId="77777777" w:rsidR="00E10924" w:rsidRPr="008344E6" w:rsidRDefault="00E10924" w:rsidP="00E10924">
      <w:pPr>
        <w:spacing w:before="120" w:after="120"/>
        <w:jc w:val="both"/>
        <w:rPr>
          <w:color w:val="000000"/>
          <w:sz w:val="24"/>
          <w:szCs w:val="24"/>
        </w:rPr>
      </w:pPr>
      <w:r w:rsidRPr="008344E6">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8344E6">
          <w:rPr>
            <w:color w:val="000080"/>
            <w:sz w:val="24"/>
            <w:szCs w:val="24"/>
            <w:u w:val="single"/>
          </w:rPr>
          <w:t>Decreto nº 11.246, de 2022, art. 22, IV</w:t>
        </w:r>
      </w:hyperlink>
      <w:r w:rsidRPr="008344E6">
        <w:rPr>
          <w:rFonts w:eastAsia="Arial"/>
          <w:sz w:val="24"/>
          <w:szCs w:val="24"/>
        </w:rPr>
        <w:t>);</w:t>
      </w:r>
    </w:p>
    <w:p w14:paraId="73937A8F"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4.27 – O fiscal do contrato comunicará ao gestor do contrato, em tempo hábil, o término do contrato sob sua responsabilidade, com vistas à tempestiva </w:t>
      </w:r>
      <w:r w:rsidRPr="008344E6">
        <w:rPr>
          <w:sz w:val="24"/>
          <w:szCs w:val="24"/>
        </w:rPr>
        <w:t xml:space="preserve">renovação </w:t>
      </w:r>
      <w:r w:rsidRPr="008344E6">
        <w:rPr>
          <w:color w:val="000000"/>
          <w:sz w:val="24"/>
          <w:szCs w:val="24"/>
        </w:rPr>
        <w:t>ou à prorrogação contratual (</w:t>
      </w:r>
      <w:hyperlink r:id="rId54" w:anchor="art22" w:history="1">
        <w:r w:rsidRPr="008344E6">
          <w:rPr>
            <w:color w:val="000080"/>
            <w:sz w:val="24"/>
            <w:szCs w:val="24"/>
            <w:u w:val="single"/>
          </w:rPr>
          <w:t>Decreto nº 11.246, de 2022, art. 22, VII</w:t>
        </w:r>
      </w:hyperlink>
      <w:r w:rsidRPr="008344E6">
        <w:rPr>
          <w:color w:val="000000"/>
          <w:sz w:val="24"/>
          <w:szCs w:val="24"/>
        </w:rPr>
        <w:t>).</w:t>
      </w:r>
    </w:p>
    <w:p w14:paraId="7BD1AEC4"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8344E6">
        <w:rPr>
          <w:color w:val="000000"/>
          <w:sz w:val="24"/>
          <w:szCs w:val="24"/>
        </w:rPr>
        <w:t>apostilamento</w:t>
      </w:r>
      <w:proofErr w:type="spellEnd"/>
      <w:r w:rsidRPr="008344E6">
        <w:rPr>
          <w:color w:val="000000"/>
          <w:sz w:val="24"/>
          <w:szCs w:val="24"/>
        </w:rPr>
        <w:t xml:space="preserve"> e termos aditivos, solicitando quaisquer documentos comprobatórios pertinentes, caso necessário (</w:t>
      </w:r>
      <w:hyperlink r:id="rId55" w:anchor="art23" w:history="1">
        <w:r w:rsidRPr="008344E6">
          <w:rPr>
            <w:color w:val="000080"/>
            <w:sz w:val="24"/>
            <w:szCs w:val="24"/>
            <w:u w:val="single"/>
          </w:rPr>
          <w:t>Art. 23, I e II, do Decreto nº 11.246, de 2022</w:t>
        </w:r>
      </w:hyperlink>
      <w:r w:rsidRPr="008344E6">
        <w:rPr>
          <w:color w:val="000000"/>
          <w:sz w:val="24"/>
          <w:szCs w:val="24"/>
        </w:rPr>
        <w:t>).</w:t>
      </w:r>
    </w:p>
    <w:p w14:paraId="362A87EB" w14:textId="77777777" w:rsidR="00E10924" w:rsidRPr="008344E6" w:rsidRDefault="00E10924" w:rsidP="00E10924">
      <w:pPr>
        <w:spacing w:before="120" w:after="120"/>
        <w:jc w:val="both"/>
        <w:rPr>
          <w:color w:val="000000"/>
          <w:sz w:val="24"/>
          <w:szCs w:val="24"/>
        </w:rPr>
      </w:pPr>
      <w:r w:rsidRPr="008344E6">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56" w:anchor="art23" w:history="1">
        <w:r w:rsidRPr="008344E6">
          <w:rPr>
            <w:color w:val="000080"/>
            <w:sz w:val="24"/>
            <w:szCs w:val="24"/>
            <w:u w:val="single"/>
          </w:rPr>
          <w:t>Decreto nº 11.246, de 2022, art. 23, IV</w:t>
        </w:r>
      </w:hyperlink>
      <w:r w:rsidRPr="008344E6">
        <w:rPr>
          <w:color w:val="000000"/>
          <w:sz w:val="24"/>
          <w:szCs w:val="24"/>
        </w:rPr>
        <w:t>).</w:t>
      </w:r>
    </w:p>
    <w:p w14:paraId="18AD1FCF" w14:textId="77777777" w:rsidR="00E10924" w:rsidRPr="008344E6" w:rsidRDefault="00E10924" w:rsidP="00E10924">
      <w:pPr>
        <w:spacing w:before="120" w:after="120"/>
        <w:jc w:val="both"/>
        <w:rPr>
          <w:color w:val="000000"/>
          <w:sz w:val="24"/>
          <w:szCs w:val="24"/>
        </w:rPr>
      </w:pPr>
      <w:r w:rsidRPr="008344E6">
        <w:rPr>
          <w:color w:val="000000"/>
          <w:sz w:val="24"/>
          <w:szCs w:val="24"/>
        </w:rPr>
        <w:t>4.30 – O fiscal do contrato comunicará ao gestor do contrato, em tempo hábil, o término do contrato sob sua responsabilidade, com vistas à tempestiva renovação ou prorrogação contratual. (</w:t>
      </w:r>
      <w:hyperlink r:id="rId57" w:anchor="art22" w:history="1">
        <w:r w:rsidRPr="008344E6">
          <w:rPr>
            <w:color w:val="000080"/>
            <w:sz w:val="24"/>
            <w:szCs w:val="24"/>
            <w:u w:val="single"/>
          </w:rPr>
          <w:t>Decreto nº 11.246, de 2022, art. 22, VII</w:t>
        </w:r>
      </w:hyperlink>
      <w:r w:rsidRPr="008344E6">
        <w:rPr>
          <w:color w:val="000000"/>
          <w:sz w:val="24"/>
          <w:szCs w:val="24"/>
        </w:rPr>
        <w:t>).</w:t>
      </w:r>
    </w:p>
    <w:p w14:paraId="44AA0F15" w14:textId="77777777" w:rsidR="00E10924" w:rsidRPr="008344E6" w:rsidRDefault="00E10924" w:rsidP="00E10924">
      <w:pPr>
        <w:spacing w:before="120" w:after="120"/>
        <w:jc w:val="both"/>
        <w:rPr>
          <w:iCs/>
          <w:sz w:val="24"/>
          <w:szCs w:val="24"/>
        </w:rPr>
      </w:pPr>
      <w:r w:rsidRPr="008344E6">
        <w:rPr>
          <w:iCs/>
          <w:sz w:val="24"/>
          <w:szCs w:val="24"/>
        </w:rPr>
        <w:t>4.31 - Além do disposto acima, a fiscalização contratual obedecerá às seguintes rotinas:</w:t>
      </w:r>
    </w:p>
    <w:p w14:paraId="4B116C06" w14:textId="77777777" w:rsidR="00E10924" w:rsidRPr="008344E6" w:rsidRDefault="00E10924" w:rsidP="00E10924">
      <w:pPr>
        <w:spacing w:before="120" w:after="120"/>
        <w:jc w:val="both"/>
        <w:rPr>
          <w:color w:val="000000"/>
          <w:sz w:val="24"/>
          <w:szCs w:val="24"/>
        </w:rPr>
      </w:pPr>
      <w:r w:rsidRPr="008344E6">
        <w:rPr>
          <w:color w:val="000000"/>
          <w:sz w:val="24"/>
          <w:szCs w:val="24"/>
        </w:rPr>
        <w:t>4.31.1 –</w:t>
      </w:r>
      <w:r w:rsidRPr="008344E6">
        <w:rPr>
          <w:color w:val="000000"/>
          <w:spacing w:val="-2"/>
          <w:sz w:val="24"/>
          <w:szCs w:val="24"/>
        </w:rPr>
        <w:t xml:space="preserve"> </w:t>
      </w:r>
      <w:r w:rsidRPr="008344E6">
        <w:rPr>
          <w:color w:val="000000"/>
          <w:sz w:val="24"/>
          <w:szCs w:val="24"/>
        </w:rPr>
        <w:t>Realizar os</w:t>
      </w:r>
      <w:r w:rsidRPr="008344E6">
        <w:rPr>
          <w:color w:val="000000"/>
          <w:spacing w:val="-3"/>
          <w:sz w:val="24"/>
          <w:szCs w:val="24"/>
        </w:rPr>
        <w:t xml:space="preserve"> </w:t>
      </w:r>
      <w:r w:rsidRPr="008344E6">
        <w:rPr>
          <w:color w:val="000000"/>
          <w:sz w:val="24"/>
          <w:szCs w:val="24"/>
        </w:rPr>
        <w:t>procedimentos</w:t>
      </w:r>
      <w:r w:rsidRPr="008344E6">
        <w:rPr>
          <w:color w:val="000000"/>
          <w:spacing w:val="-3"/>
          <w:sz w:val="24"/>
          <w:szCs w:val="24"/>
        </w:rPr>
        <w:t xml:space="preserve"> </w:t>
      </w:r>
      <w:r w:rsidRPr="008344E6">
        <w:rPr>
          <w:color w:val="000000"/>
          <w:sz w:val="24"/>
          <w:szCs w:val="24"/>
        </w:rPr>
        <w:t>de</w:t>
      </w:r>
      <w:r w:rsidRPr="008344E6">
        <w:rPr>
          <w:color w:val="000000"/>
          <w:spacing w:val="-7"/>
          <w:sz w:val="24"/>
          <w:szCs w:val="24"/>
        </w:rPr>
        <w:t xml:space="preserve"> </w:t>
      </w:r>
      <w:r w:rsidRPr="008344E6">
        <w:rPr>
          <w:color w:val="000000"/>
          <w:sz w:val="24"/>
          <w:szCs w:val="24"/>
        </w:rPr>
        <w:t>acompanhamento</w:t>
      </w:r>
      <w:r w:rsidRPr="008344E6">
        <w:rPr>
          <w:color w:val="000000"/>
          <w:spacing w:val="2"/>
          <w:sz w:val="24"/>
          <w:szCs w:val="24"/>
        </w:rPr>
        <w:t xml:space="preserve"> </w:t>
      </w:r>
      <w:r w:rsidRPr="008344E6">
        <w:rPr>
          <w:color w:val="000000"/>
          <w:sz w:val="24"/>
          <w:szCs w:val="24"/>
        </w:rPr>
        <w:t>da</w:t>
      </w:r>
      <w:r w:rsidRPr="008344E6">
        <w:rPr>
          <w:color w:val="000000"/>
          <w:spacing w:val="-7"/>
          <w:sz w:val="24"/>
          <w:szCs w:val="24"/>
        </w:rPr>
        <w:t xml:space="preserve"> </w:t>
      </w:r>
      <w:r w:rsidRPr="008344E6">
        <w:rPr>
          <w:color w:val="000000"/>
          <w:sz w:val="24"/>
          <w:szCs w:val="24"/>
        </w:rPr>
        <w:t>execução</w:t>
      </w:r>
      <w:r w:rsidRPr="008344E6">
        <w:rPr>
          <w:color w:val="000000"/>
          <w:spacing w:val="3"/>
          <w:sz w:val="24"/>
          <w:szCs w:val="24"/>
        </w:rPr>
        <w:t xml:space="preserve"> </w:t>
      </w:r>
      <w:r w:rsidRPr="008344E6">
        <w:rPr>
          <w:color w:val="000000"/>
          <w:sz w:val="24"/>
          <w:szCs w:val="24"/>
        </w:rPr>
        <w:t>do</w:t>
      </w:r>
      <w:r w:rsidRPr="008344E6">
        <w:rPr>
          <w:color w:val="000000"/>
          <w:spacing w:val="-1"/>
          <w:sz w:val="24"/>
          <w:szCs w:val="24"/>
        </w:rPr>
        <w:t xml:space="preserve"> </w:t>
      </w:r>
      <w:r w:rsidRPr="008344E6">
        <w:rPr>
          <w:color w:val="000000"/>
          <w:sz w:val="24"/>
          <w:szCs w:val="24"/>
        </w:rPr>
        <w:t>contrato;</w:t>
      </w:r>
    </w:p>
    <w:p w14:paraId="766A0262" w14:textId="77777777" w:rsidR="00E10924" w:rsidRPr="008344E6" w:rsidRDefault="00E10924" w:rsidP="00E10924">
      <w:pPr>
        <w:spacing w:before="120" w:after="120"/>
        <w:jc w:val="both"/>
        <w:rPr>
          <w:color w:val="000000"/>
          <w:sz w:val="24"/>
          <w:szCs w:val="24"/>
        </w:rPr>
      </w:pPr>
      <w:r w:rsidRPr="008344E6">
        <w:rPr>
          <w:color w:val="000000"/>
          <w:sz w:val="24"/>
          <w:szCs w:val="24"/>
        </w:rPr>
        <w:t>4.31.2 - Verificar</w:t>
      </w:r>
      <w:r w:rsidRPr="008344E6">
        <w:rPr>
          <w:color w:val="000000"/>
          <w:spacing w:val="1"/>
          <w:sz w:val="24"/>
          <w:szCs w:val="24"/>
        </w:rPr>
        <w:t xml:space="preserve"> </w:t>
      </w:r>
      <w:r w:rsidRPr="008344E6">
        <w:rPr>
          <w:color w:val="000000"/>
          <w:sz w:val="24"/>
          <w:szCs w:val="24"/>
        </w:rPr>
        <w:t>pessoalmente</w:t>
      </w:r>
      <w:r w:rsidRPr="008344E6">
        <w:rPr>
          <w:color w:val="000000"/>
          <w:spacing w:val="1"/>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espontaneamente</w:t>
      </w:r>
      <w:r w:rsidRPr="008344E6">
        <w:rPr>
          <w:color w:val="000000"/>
          <w:spacing w:val="1"/>
          <w:sz w:val="24"/>
          <w:szCs w:val="24"/>
        </w:rPr>
        <w:t xml:space="preserve"> </w:t>
      </w:r>
      <w:r w:rsidRPr="008344E6">
        <w:rPr>
          <w:color w:val="000000"/>
          <w:sz w:val="24"/>
          <w:szCs w:val="24"/>
        </w:rPr>
        <w:t>a</w:t>
      </w:r>
      <w:r w:rsidRPr="008344E6">
        <w:rPr>
          <w:color w:val="000000"/>
          <w:spacing w:val="1"/>
          <w:sz w:val="24"/>
          <w:szCs w:val="24"/>
        </w:rPr>
        <w:t xml:space="preserve"> </w:t>
      </w:r>
      <w:r w:rsidRPr="008344E6">
        <w:rPr>
          <w:color w:val="000000"/>
          <w:sz w:val="24"/>
          <w:szCs w:val="24"/>
        </w:rPr>
        <w:t>execução</w:t>
      </w:r>
      <w:r w:rsidRPr="008344E6">
        <w:rPr>
          <w:color w:val="000000"/>
          <w:spacing w:val="1"/>
          <w:sz w:val="24"/>
          <w:szCs w:val="24"/>
        </w:rPr>
        <w:t xml:space="preserve"> </w:t>
      </w:r>
      <w:r w:rsidRPr="008344E6">
        <w:rPr>
          <w:color w:val="000000"/>
          <w:sz w:val="24"/>
          <w:szCs w:val="24"/>
        </w:rPr>
        <w:t>do</w:t>
      </w:r>
      <w:r w:rsidRPr="008344E6">
        <w:rPr>
          <w:color w:val="000000"/>
          <w:spacing w:val="1"/>
          <w:sz w:val="24"/>
          <w:szCs w:val="24"/>
        </w:rPr>
        <w:t xml:space="preserve"> </w:t>
      </w:r>
      <w:r w:rsidRPr="008344E6">
        <w:rPr>
          <w:color w:val="000000"/>
          <w:sz w:val="24"/>
          <w:szCs w:val="24"/>
        </w:rPr>
        <w:t>contrato,</w:t>
      </w:r>
      <w:r w:rsidRPr="008344E6">
        <w:rPr>
          <w:color w:val="000000"/>
          <w:spacing w:val="1"/>
          <w:sz w:val="24"/>
          <w:szCs w:val="24"/>
        </w:rPr>
        <w:t xml:space="preserve"> </w:t>
      </w:r>
      <w:r w:rsidRPr="008344E6">
        <w:rPr>
          <w:color w:val="000000"/>
          <w:sz w:val="24"/>
          <w:szCs w:val="24"/>
        </w:rPr>
        <w:t>recebendo-os</w:t>
      </w:r>
      <w:r w:rsidRPr="008344E6">
        <w:rPr>
          <w:color w:val="000000"/>
          <w:spacing w:val="1"/>
          <w:sz w:val="24"/>
          <w:szCs w:val="24"/>
        </w:rPr>
        <w:t xml:space="preserve"> </w:t>
      </w:r>
      <w:r w:rsidRPr="008344E6">
        <w:rPr>
          <w:color w:val="000000"/>
          <w:sz w:val="24"/>
          <w:szCs w:val="24"/>
        </w:rPr>
        <w:t>após</w:t>
      </w:r>
      <w:r w:rsidRPr="008344E6">
        <w:rPr>
          <w:color w:val="000000"/>
          <w:spacing w:val="1"/>
          <w:sz w:val="24"/>
          <w:szCs w:val="24"/>
        </w:rPr>
        <w:t xml:space="preserve"> </w:t>
      </w:r>
      <w:r w:rsidRPr="008344E6">
        <w:rPr>
          <w:color w:val="000000"/>
          <w:sz w:val="24"/>
          <w:szCs w:val="24"/>
        </w:rPr>
        <w:t>sua</w:t>
      </w:r>
      <w:r w:rsidRPr="008344E6">
        <w:rPr>
          <w:color w:val="000000"/>
          <w:spacing w:val="1"/>
          <w:sz w:val="24"/>
          <w:szCs w:val="24"/>
        </w:rPr>
        <w:t xml:space="preserve"> </w:t>
      </w:r>
      <w:r w:rsidRPr="008344E6">
        <w:rPr>
          <w:color w:val="000000"/>
          <w:sz w:val="24"/>
          <w:szCs w:val="24"/>
        </w:rPr>
        <w:t>conclusão;</w:t>
      </w:r>
    </w:p>
    <w:p w14:paraId="5BEA727F" w14:textId="77777777" w:rsidR="00E10924" w:rsidRPr="008344E6" w:rsidRDefault="00E10924" w:rsidP="00E10924">
      <w:pPr>
        <w:spacing w:before="120" w:after="120"/>
        <w:jc w:val="both"/>
        <w:rPr>
          <w:color w:val="000000"/>
          <w:sz w:val="24"/>
          <w:szCs w:val="24"/>
        </w:rPr>
      </w:pPr>
      <w:r w:rsidRPr="008344E6">
        <w:rPr>
          <w:color w:val="000000"/>
          <w:sz w:val="24"/>
          <w:szCs w:val="24"/>
        </w:rPr>
        <w:t>4.31.3 – Apurar ouvidorias, reclamações ou denúncias relativas à execução do contrato, inclusive</w:t>
      </w:r>
      <w:r w:rsidRPr="008344E6">
        <w:rPr>
          <w:color w:val="000000"/>
          <w:spacing w:val="1"/>
          <w:sz w:val="24"/>
          <w:szCs w:val="24"/>
        </w:rPr>
        <w:t xml:space="preserve"> </w:t>
      </w:r>
      <w:r w:rsidRPr="008344E6">
        <w:rPr>
          <w:color w:val="000000"/>
          <w:sz w:val="24"/>
          <w:szCs w:val="24"/>
        </w:rPr>
        <w:t>anônimas;</w:t>
      </w:r>
    </w:p>
    <w:p w14:paraId="4C374695" w14:textId="77777777" w:rsidR="00E10924" w:rsidRPr="008344E6" w:rsidRDefault="00E10924" w:rsidP="00E10924">
      <w:pPr>
        <w:spacing w:before="120" w:after="120"/>
        <w:jc w:val="both"/>
        <w:rPr>
          <w:color w:val="000000"/>
          <w:sz w:val="24"/>
          <w:szCs w:val="24"/>
        </w:rPr>
      </w:pPr>
      <w:r w:rsidRPr="008344E6">
        <w:rPr>
          <w:color w:val="000000"/>
          <w:sz w:val="24"/>
          <w:szCs w:val="24"/>
        </w:rPr>
        <w:t>4.31.4– Receber e analisar os documentos emitidos pela CONTRATADA que são exigidos no</w:t>
      </w:r>
      <w:r w:rsidRPr="008344E6">
        <w:rPr>
          <w:color w:val="000000"/>
          <w:spacing w:val="1"/>
          <w:sz w:val="24"/>
          <w:szCs w:val="24"/>
        </w:rPr>
        <w:t xml:space="preserve"> </w:t>
      </w:r>
      <w:r w:rsidRPr="008344E6">
        <w:rPr>
          <w:color w:val="000000"/>
          <w:sz w:val="24"/>
          <w:szCs w:val="24"/>
        </w:rPr>
        <w:t>instrumento</w:t>
      </w:r>
      <w:r w:rsidRPr="008344E6">
        <w:rPr>
          <w:color w:val="000000"/>
          <w:spacing w:val="1"/>
          <w:sz w:val="24"/>
          <w:szCs w:val="24"/>
        </w:rPr>
        <w:t xml:space="preserve"> </w:t>
      </w:r>
      <w:r w:rsidRPr="008344E6">
        <w:rPr>
          <w:color w:val="000000"/>
          <w:sz w:val="24"/>
          <w:szCs w:val="24"/>
        </w:rPr>
        <w:t>convocatório</w:t>
      </w:r>
      <w:r w:rsidRPr="008344E6">
        <w:rPr>
          <w:color w:val="000000"/>
          <w:spacing w:val="6"/>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seus</w:t>
      </w:r>
      <w:r w:rsidRPr="008344E6">
        <w:rPr>
          <w:color w:val="000000"/>
          <w:spacing w:val="-1"/>
          <w:sz w:val="24"/>
          <w:szCs w:val="24"/>
        </w:rPr>
        <w:t xml:space="preserve"> </w:t>
      </w:r>
      <w:r w:rsidRPr="008344E6">
        <w:rPr>
          <w:color w:val="000000"/>
          <w:sz w:val="24"/>
          <w:szCs w:val="24"/>
        </w:rPr>
        <w:t>anexos;</w:t>
      </w:r>
    </w:p>
    <w:p w14:paraId="7F9B90CD" w14:textId="77777777" w:rsidR="00E10924" w:rsidRPr="008344E6" w:rsidRDefault="00E10924" w:rsidP="00E10924">
      <w:pPr>
        <w:spacing w:before="120" w:after="120"/>
        <w:jc w:val="both"/>
        <w:rPr>
          <w:color w:val="000000"/>
          <w:sz w:val="24"/>
          <w:szCs w:val="24"/>
        </w:rPr>
      </w:pPr>
      <w:r w:rsidRPr="008344E6">
        <w:rPr>
          <w:color w:val="000000"/>
          <w:sz w:val="24"/>
          <w:szCs w:val="24"/>
        </w:rPr>
        <w:lastRenderedPageBreak/>
        <w:t>4.31.5 –</w:t>
      </w:r>
      <w:r w:rsidRPr="008344E6">
        <w:rPr>
          <w:color w:val="000000"/>
          <w:spacing w:val="-8"/>
          <w:sz w:val="24"/>
          <w:szCs w:val="24"/>
        </w:rPr>
        <w:t xml:space="preserve"> </w:t>
      </w:r>
      <w:r w:rsidRPr="008344E6">
        <w:rPr>
          <w:color w:val="000000"/>
          <w:sz w:val="24"/>
          <w:szCs w:val="24"/>
        </w:rPr>
        <w:t>Elaborar</w:t>
      </w:r>
      <w:r w:rsidRPr="008344E6">
        <w:rPr>
          <w:color w:val="000000"/>
          <w:spacing w:val="-6"/>
          <w:sz w:val="24"/>
          <w:szCs w:val="24"/>
        </w:rPr>
        <w:t xml:space="preserve"> </w:t>
      </w:r>
      <w:r w:rsidRPr="008344E6">
        <w:rPr>
          <w:color w:val="000000"/>
          <w:sz w:val="24"/>
          <w:szCs w:val="24"/>
        </w:rPr>
        <w:t>o</w:t>
      </w:r>
      <w:r w:rsidRPr="008344E6">
        <w:rPr>
          <w:color w:val="000000"/>
          <w:spacing w:val="-4"/>
          <w:sz w:val="24"/>
          <w:szCs w:val="24"/>
        </w:rPr>
        <w:t xml:space="preserve"> </w:t>
      </w:r>
      <w:r w:rsidRPr="008344E6">
        <w:rPr>
          <w:color w:val="000000"/>
          <w:sz w:val="24"/>
          <w:szCs w:val="24"/>
        </w:rPr>
        <w:t>registro</w:t>
      </w:r>
      <w:r w:rsidRPr="008344E6">
        <w:rPr>
          <w:color w:val="000000"/>
          <w:spacing w:val="1"/>
          <w:sz w:val="24"/>
          <w:szCs w:val="24"/>
        </w:rPr>
        <w:t xml:space="preserve"> </w:t>
      </w:r>
      <w:r w:rsidRPr="008344E6">
        <w:rPr>
          <w:color w:val="000000"/>
          <w:sz w:val="24"/>
          <w:szCs w:val="24"/>
        </w:rPr>
        <w:t>próprio e</w:t>
      </w:r>
      <w:r w:rsidRPr="008344E6">
        <w:rPr>
          <w:color w:val="000000"/>
          <w:spacing w:val="-4"/>
          <w:sz w:val="24"/>
          <w:szCs w:val="24"/>
        </w:rPr>
        <w:t xml:space="preserve"> </w:t>
      </w:r>
      <w:r w:rsidRPr="008344E6">
        <w:rPr>
          <w:color w:val="000000"/>
          <w:sz w:val="24"/>
          <w:szCs w:val="24"/>
        </w:rPr>
        <w:t>emitir</w:t>
      </w:r>
      <w:r w:rsidRPr="008344E6">
        <w:rPr>
          <w:color w:val="000000"/>
          <w:spacing w:val="-2"/>
          <w:sz w:val="24"/>
          <w:szCs w:val="24"/>
        </w:rPr>
        <w:t xml:space="preserve"> </w:t>
      </w:r>
      <w:r w:rsidRPr="008344E6">
        <w:rPr>
          <w:color w:val="000000"/>
          <w:sz w:val="24"/>
          <w:szCs w:val="24"/>
        </w:rPr>
        <w:t>termo circunstanciando,</w:t>
      </w:r>
      <w:r w:rsidRPr="008344E6">
        <w:rPr>
          <w:color w:val="000000"/>
          <w:spacing w:val="-6"/>
          <w:sz w:val="24"/>
          <w:szCs w:val="24"/>
        </w:rPr>
        <w:t xml:space="preserve"> </w:t>
      </w:r>
      <w:r w:rsidRPr="008344E6">
        <w:rPr>
          <w:color w:val="000000"/>
          <w:sz w:val="24"/>
          <w:szCs w:val="24"/>
        </w:rPr>
        <w:t>recibos</w:t>
      </w:r>
      <w:r w:rsidRPr="008344E6">
        <w:rPr>
          <w:color w:val="000000"/>
          <w:spacing w:val="-5"/>
          <w:sz w:val="24"/>
          <w:szCs w:val="24"/>
        </w:rPr>
        <w:t xml:space="preserve"> </w:t>
      </w:r>
      <w:r w:rsidRPr="008344E6">
        <w:rPr>
          <w:color w:val="000000"/>
          <w:sz w:val="24"/>
          <w:szCs w:val="24"/>
        </w:rPr>
        <w:t>e</w:t>
      </w:r>
      <w:r w:rsidRPr="008344E6">
        <w:rPr>
          <w:color w:val="000000"/>
          <w:spacing w:val="-4"/>
          <w:sz w:val="24"/>
          <w:szCs w:val="24"/>
        </w:rPr>
        <w:t xml:space="preserve"> </w:t>
      </w:r>
      <w:r w:rsidRPr="008344E6">
        <w:rPr>
          <w:color w:val="000000"/>
          <w:sz w:val="24"/>
          <w:szCs w:val="24"/>
        </w:rPr>
        <w:t>demais</w:t>
      </w:r>
      <w:r w:rsidRPr="008344E6">
        <w:rPr>
          <w:color w:val="000000"/>
          <w:spacing w:val="-2"/>
          <w:sz w:val="24"/>
          <w:szCs w:val="24"/>
        </w:rPr>
        <w:t xml:space="preserve"> </w:t>
      </w:r>
      <w:r w:rsidRPr="008344E6">
        <w:rPr>
          <w:color w:val="000000"/>
          <w:sz w:val="24"/>
          <w:szCs w:val="24"/>
        </w:rPr>
        <w:t>instrumentos</w:t>
      </w:r>
      <w:r w:rsidRPr="008344E6">
        <w:rPr>
          <w:color w:val="000000"/>
          <w:spacing w:val="-57"/>
          <w:sz w:val="24"/>
          <w:szCs w:val="24"/>
        </w:rPr>
        <w:t xml:space="preserve"> </w:t>
      </w:r>
      <w:r w:rsidRPr="008344E6">
        <w:rPr>
          <w:color w:val="000000"/>
          <w:sz w:val="24"/>
          <w:szCs w:val="24"/>
        </w:rPr>
        <w:t>de fiscalização,</w:t>
      </w:r>
      <w:r w:rsidRPr="008344E6">
        <w:rPr>
          <w:color w:val="000000"/>
          <w:spacing w:val="3"/>
          <w:sz w:val="24"/>
          <w:szCs w:val="24"/>
        </w:rPr>
        <w:t xml:space="preserve"> </w:t>
      </w:r>
      <w:r w:rsidRPr="008344E6">
        <w:rPr>
          <w:color w:val="000000"/>
          <w:sz w:val="24"/>
          <w:szCs w:val="24"/>
        </w:rPr>
        <w:t>anotando</w:t>
      </w:r>
      <w:r w:rsidRPr="008344E6">
        <w:rPr>
          <w:color w:val="000000"/>
          <w:spacing w:val="-3"/>
          <w:sz w:val="24"/>
          <w:szCs w:val="24"/>
        </w:rPr>
        <w:t xml:space="preserve"> </w:t>
      </w:r>
      <w:r w:rsidRPr="008344E6">
        <w:rPr>
          <w:color w:val="000000"/>
          <w:sz w:val="24"/>
          <w:szCs w:val="24"/>
        </w:rPr>
        <w:t>todas</w:t>
      </w:r>
      <w:r w:rsidRPr="008344E6">
        <w:rPr>
          <w:color w:val="000000"/>
          <w:spacing w:val="-1"/>
          <w:sz w:val="24"/>
          <w:szCs w:val="24"/>
        </w:rPr>
        <w:t xml:space="preserve"> </w:t>
      </w:r>
      <w:r w:rsidRPr="008344E6">
        <w:rPr>
          <w:color w:val="000000"/>
          <w:sz w:val="24"/>
          <w:szCs w:val="24"/>
        </w:rPr>
        <w:t>as</w:t>
      </w:r>
      <w:r w:rsidRPr="008344E6">
        <w:rPr>
          <w:color w:val="000000"/>
          <w:spacing w:val="-5"/>
          <w:sz w:val="24"/>
          <w:szCs w:val="24"/>
        </w:rPr>
        <w:t xml:space="preserve"> </w:t>
      </w:r>
      <w:r w:rsidRPr="008344E6">
        <w:rPr>
          <w:color w:val="000000"/>
          <w:sz w:val="24"/>
          <w:szCs w:val="24"/>
        </w:rPr>
        <w:t>ocorrências</w:t>
      </w:r>
      <w:r w:rsidRPr="008344E6">
        <w:rPr>
          <w:color w:val="000000"/>
          <w:spacing w:val="-1"/>
          <w:sz w:val="24"/>
          <w:szCs w:val="24"/>
        </w:rPr>
        <w:t xml:space="preserve"> </w:t>
      </w:r>
      <w:r w:rsidRPr="008344E6">
        <w:rPr>
          <w:color w:val="000000"/>
          <w:sz w:val="24"/>
          <w:szCs w:val="24"/>
        </w:rPr>
        <w:t>da</w:t>
      </w:r>
      <w:r w:rsidRPr="008344E6">
        <w:rPr>
          <w:color w:val="000000"/>
          <w:spacing w:val="1"/>
          <w:sz w:val="24"/>
          <w:szCs w:val="24"/>
        </w:rPr>
        <w:t xml:space="preserve"> </w:t>
      </w:r>
      <w:r w:rsidRPr="008344E6">
        <w:rPr>
          <w:color w:val="000000"/>
          <w:sz w:val="24"/>
          <w:szCs w:val="24"/>
        </w:rPr>
        <w:t>execução</w:t>
      </w:r>
      <w:r w:rsidRPr="008344E6">
        <w:rPr>
          <w:color w:val="000000"/>
          <w:spacing w:val="5"/>
          <w:sz w:val="24"/>
          <w:szCs w:val="24"/>
        </w:rPr>
        <w:t xml:space="preserve"> </w:t>
      </w:r>
      <w:r w:rsidRPr="008344E6">
        <w:rPr>
          <w:color w:val="000000"/>
          <w:sz w:val="24"/>
          <w:szCs w:val="24"/>
        </w:rPr>
        <w:t>do</w:t>
      </w:r>
      <w:r w:rsidRPr="008344E6">
        <w:rPr>
          <w:color w:val="000000"/>
          <w:spacing w:val="6"/>
          <w:sz w:val="24"/>
          <w:szCs w:val="24"/>
        </w:rPr>
        <w:t xml:space="preserve"> </w:t>
      </w:r>
      <w:r w:rsidRPr="008344E6">
        <w:rPr>
          <w:color w:val="000000"/>
          <w:sz w:val="24"/>
          <w:szCs w:val="24"/>
        </w:rPr>
        <w:t>contrato;</w:t>
      </w:r>
    </w:p>
    <w:p w14:paraId="0E0EFE0A" w14:textId="77777777" w:rsidR="00E10924" w:rsidRPr="008344E6" w:rsidRDefault="00E10924" w:rsidP="00E10924">
      <w:pPr>
        <w:spacing w:before="120" w:after="120"/>
        <w:jc w:val="both"/>
        <w:rPr>
          <w:color w:val="000000"/>
          <w:sz w:val="24"/>
          <w:szCs w:val="24"/>
        </w:rPr>
      </w:pPr>
      <w:r w:rsidRPr="008344E6">
        <w:rPr>
          <w:color w:val="000000"/>
          <w:sz w:val="24"/>
          <w:szCs w:val="24"/>
        </w:rPr>
        <w:t>4.31.6 –</w:t>
      </w:r>
      <w:r w:rsidRPr="008344E6">
        <w:rPr>
          <w:color w:val="000000"/>
          <w:spacing w:val="-3"/>
          <w:sz w:val="24"/>
          <w:szCs w:val="24"/>
        </w:rPr>
        <w:t xml:space="preserve"> </w:t>
      </w:r>
      <w:r w:rsidRPr="008344E6">
        <w:rPr>
          <w:color w:val="000000"/>
          <w:sz w:val="24"/>
          <w:szCs w:val="24"/>
        </w:rPr>
        <w:t>Verificar</w:t>
      </w:r>
      <w:r w:rsidRPr="008344E6">
        <w:rPr>
          <w:color w:val="000000"/>
          <w:spacing w:val="-1"/>
          <w:sz w:val="24"/>
          <w:szCs w:val="24"/>
        </w:rPr>
        <w:t xml:space="preserve"> </w:t>
      </w:r>
      <w:r w:rsidRPr="008344E6">
        <w:rPr>
          <w:color w:val="000000"/>
          <w:sz w:val="24"/>
          <w:szCs w:val="24"/>
        </w:rPr>
        <w:t>a</w:t>
      </w:r>
      <w:r w:rsidRPr="008344E6">
        <w:rPr>
          <w:color w:val="000000"/>
          <w:spacing w:val="-3"/>
          <w:sz w:val="24"/>
          <w:szCs w:val="24"/>
        </w:rPr>
        <w:t xml:space="preserve"> </w:t>
      </w:r>
      <w:r w:rsidRPr="008344E6">
        <w:rPr>
          <w:color w:val="000000"/>
          <w:sz w:val="24"/>
          <w:szCs w:val="24"/>
        </w:rPr>
        <w:t>quantidade,</w:t>
      </w:r>
      <w:r w:rsidRPr="008344E6">
        <w:rPr>
          <w:color w:val="000000"/>
          <w:spacing w:val="2"/>
          <w:sz w:val="24"/>
          <w:szCs w:val="24"/>
        </w:rPr>
        <w:t xml:space="preserve"> </w:t>
      </w:r>
      <w:r w:rsidRPr="008344E6">
        <w:rPr>
          <w:color w:val="000000"/>
          <w:sz w:val="24"/>
          <w:szCs w:val="24"/>
        </w:rPr>
        <w:t>qualidade</w:t>
      </w:r>
      <w:r w:rsidRPr="008344E6">
        <w:rPr>
          <w:color w:val="000000"/>
          <w:spacing w:val="-3"/>
          <w:sz w:val="24"/>
          <w:szCs w:val="24"/>
        </w:rPr>
        <w:t xml:space="preserve"> </w:t>
      </w:r>
      <w:r w:rsidRPr="008344E6">
        <w:rPr>
          <w:color w:val="000000"/>
          <w:sz w:val="24"/>
          <w:szCs w:val="24"/>
        </w:rPr>
        <w:t>e</w:t>
      </w:r>
      <w:r w:rsidRPr="008344E6">
        <w:rPr>
          <w:color w:val="000000"/>
          <w:spacing w:val="-3"/>
          <w:sz w:val="24"/>
          <w:szCs w:val="24"/>
        </w:rPr>
        <w:t xml:space="preserve"> </w:t>
      </w:r>
      <w:r w:rsidRPr="008344E6">
        <w:rPr>
          <w:color w:val="000000"/>
          <w:sz w:val="24"/>
          <w:szCs w:val="24"/>
        </w:rPr>
        <w:t>conformidade</w:t>
      </w:r>
      <w:r w:rsidRPr="008344E6">
        <w:rPr>
          <w:color w:val="000000"/>
          <w:spacing w:val="-3"/>
          <w:sz w:val="24"/>
          <w:szCs w:val="24"/>
        </w:rPr>
        <w:t xml:space="preserve"> </w:t>
      </w:r>
      <w:r w:rsidRPr="008344E6">
        <w:rPr>
          <w:color w:val="000000"/>
          <w:sz w:val="24"/>
          <w:szCs w:val="24"/>
        </w:rPr>
        <w:t>dos</w:t>
      </w:r>
      <w:r w:rsidRPr="008344E6">
        <w:rPr>
          <w:color w:val="000000"/>
          <w:spacing w:val="-4"/>
          <w:sz w:val="24"/>
          <w:szCs w:val="24"/>
        </w:rPr>
        <w:t xml:space="preserve"> bens</w:t>
      </w:r>
      <w:r w:rsidRPr="008344E6">
        <w:rPr>
          <w:color w:val="000000"/>
          <w:sz w:val="24"/>
          <w:szCs w:val="24"/>
        </w:rPr>
        <w:t>;</w:t>
      </w:r>
    </w:p>
    <w:p w14:paraId="703478F5" w14:textId="77777777" w:rsidR="00E10924" w:rsidRPr="008344E6" w:rsidRDefault="00E10924" w:rsidP="00E10924">
      <w:pPr>
        <w:spacing w:before="120" w:after="120"/>
        <w:jc w:val="both"/>
        <w:rPr>
          <w:color w:val="000000"/>
          <w:sz w:val="24"/>
          <w:szCs w:val="24"/>
        </w:rPr>
      </w:pPr>
      <w:r w:rsidRPr="008344E6">
        <w:rPr>
          <w:color w:val="000000"/>
          <w:sz w:val="24"/>
          <w:szCs w:val="24"/>
        </w:rPr>
        <w:t>4.31.7 –</w:t>
      </w:r>
      <w:r w:rsidRPr="008344E6">
        <w:rPr>
          <w:color w:val="000000"/>
          <w:spacing w:val="41"/>
          <w:sz w:val="24"/>
          <w:szCs w:val="24"/>
        </w:rPr>
        <w:t xml:space="preserve"> </w:t>
      </w:r>
      <w:r w:rsidRPr="008344E6">
        <w:rPr>
          <w:color w:val="000000"/>
          <w:sz w:val="24"/>
          <w:szCs w:val="24"/>
        </w:rPr>
        <w:t>Recusar</w:t>
      </w:r>
      <w:r w:rsidRPr="008344E6">
        <w:rPr>
          <w:color w:val="000000"/>
          <w:spacing w:val="48"/>
          <w:sz w:val="24"/>
          <w:szCs w:val="24"/>
        </w:rPr>
        <w:t xml:space="preserve"> </w:t>
      </w:r>
      <w:r w:rsidRPr="008344E6">
        <w:rPr>
          <w:color w:val="000000"/>
          <w:sz w:val="24"/>
          <w:szCs w:val="24"/>
        </w:rPr>
        <w:t>os</w:t>
      </w:r>
      <w:r w:rsidRPr="008344E6">
        <w:rPr>
          <w:color w:val="000000"/>
          <w:spacing w:val="45"/>
          <w:sz w:val="24"/>
          <w:szCs w:val="24"/>
        </w:rPr>
        <w:t xml:space="preserve"> </w:t>
      </w:r>
      <w:r w:rsidRPr="008344E6">
        <w:rPr>
          <w:color w:val="000000"/>
          <w:sz w:val="24"/>
          <w:szCs w:val="24"/>
        </w:rPr>
        <w:t>bens entregues</w:t>
      </w:r>
      <w:r w:rsidRPr="008344E6">
        <w:rPr>
          <w:color w:val="000000"/>
          <w:spacing w:val="45"/>
          <w:sz w:val="24"/>
          <w:szCs w:val="24"/>
        </w:rPr>
        <w:t xml:space="preserve"> </w:t>
      </w:r>
      <w:r w:rsidRPr="008344E6">
        <w:rPr>
          <w:color w:val="000000"/>
          <w:sz w:val="24"/>
          <w:szCs w:val="24"/>
        </w:rPr>
        <w:t>em</w:t>
      </w:r>
      <w:r w:rsidRPr="008344E6">
        <w:rPr>
          <w:color w:val="000000"/>
          <w:spacing w:val="38"/>
          <w:sz w:val="24"/>
          <w:szCs w:val="24"/>
        </w:rPr>
        <w:t xml:space="preserve"> </w:t>
      </w:r>
      <w:r w:rsidRPr="008344E6">
        <w:rPr>
          <w:color w:val="000000"/>
          <w:sz w:val="24"/>
          <w:szCs w:val="24"/>
        </w:rPr>
        <w:t>desacordo</w:t>
      </w:r>
      <w:r w:rsidRPr="008344E6">
        <w:rPr>
          <w:color w:val="000000"/>
          <w:spacing w:val="47"/>
          <w:sz w:val="24"/>
          <w:szCs w:val="24"/>
        </w:rPr>
        <w:t xml:space="preserve"> </w:t>
      </w:r>
      <w:r w:rsidRPr="008344E6">
        <w:rPr>
          <w:color w:val="000000"/>
          <w:sz w:val="24"/>
          <w:szCs w:val="24"/>
        </w:rPr>
        <w:t>com</w:t>
      </w:r>
      <w:r w:rsidRPr="008344E6">
        <w:rPr>
          <w:color w:val="000000"/>
          <w:spacing w:val="38"/>
          <w:sz w:val="24"/>
          <w:szCs w:val="24"/>
        </w:rPr>
        <w:t xml:space="preserve"> </w:t>
      </w:r>
      <w:r w:rsidRPr="008344E6">
        <w:rPr>
          <w:color w:val="000000"/>
          <w:sz w:val="24"/>
          <w:szCs w:val="24"/>
        </w:rPr>
        <w:t>o</w:t>
      </w:r>
      <w:r w:rsidRPr="008344E6">
        <w:rPr>
          <w:color w:val="000000"/>
          <w:spacing w:val="50"/>
          <w:sz w:val="24"/>
          <w:szCs w:val="24"/>
        </w:rPr>
        <w:t xml:space="preserve"> </w:t>
      </w:r>
      <w:r w:rsidRPr="008344E6">
        <w:rPr>
          <w:color w:val="000000"/>
          <w:sz w:val="24"/>
          <w:szCs w:val="24"/>
        </w:rPr>
        <w:t>instrumento</w:t>
      </w:r>
      <w:r w:rsidRPr="008344E6">
        <w:rPr>
          <w:color w:val="000000"/>
          <w:spacing w:val="51"/>
          <w:sz w:val="24"/>
          <w:szCs w:val="24"/>
        </w:rPr>
        <w:t xml:space="preserve"> </w:t>
      </w:r>
      <w:r w:rsidRPr="008344E6">
        <w:rPr>
          <w:color w:val="000000"/>
          <w:sz w:val="24"/>
          <w:szCs w:val="24"/>
        </w:rPr>
        <w:t>convocatório</w:t>
      </w:r>
      <w:r w:rsidRPr="008344E6">
        <w:rPr>
          <w:color w:val="000000"/>
          <w:spacing w:val="50"/>
          <w:sz w:val="24"/>
          <w:szCs w:val="24"/>
        </w:rPr>
        <w:t xml:space="preserve"> </w:t>
      </w:r>
      <w:r w:rsidRPr="008344E6">
        <w:rPr>
          <w:color w:val="000000"/>
          <w:sz w:val="24"/>
          <w:szCs w:val="24"/>
        </w:rPr>
        <w:t>e</w:t>
      </w:r>
      <w:r w:rsidRPr="008344E6">
        <w:rPr>
          <w:color w:val="000000"/>
          <w:spacing w:val="46"/>
          <w:sz w:val="24"/>
          <w:szCs w:val="24"/>
        </w:rPr>
        <w:t xml:space="preserve"> </w:t>
      </w:r>
      <w:r w:rsidRPr="008344E6">
        <w:rPr>
          <w:color w:val="000000"/>
          <w:sz w:val="24"/>
          <w:szCs w:val="24"/>
        </w:rPr>
        <w:t>seus</w:t>
      </w:r>
      <w:r w:rsidRPr="008344E6">
        <w:rPr>
          <w:color w:val="000000"/>
          <w:spacing w:val="-57"/>
          <w:sz w:val="24"/>
          <w:szCs w:val="24"/>
        </w:rPr>
        <w:t xml:space="preserve"> </w:t>
      </w:r>
      <w:r w:rsidRPr="008344E6">
        <w:rPr>
          <w:color w:val="000000"/>
          <w:sz w:val="24"/>
          <w:szCs w:val="24"/>
        </w:rPr>
        <w:t>anexos,</w:t>
      </w:r>
      <w:r w:rsidRPr="008344E6">
        <w:rPr>
          <w:color w:val="000000"/>
          <w:spacing w:val="-2"/>
          <w:sz w:val="24"/>
          <w:szCs w:val="24"/>
        </w:rPr>
        <w:t xml:space="preserve"> </w:t>
      </w:r>
      <w:r w:rsidRPr="008344E6">
        <w:rPr>
          <w:color w:val="000000"/>
          <w:sz w:val="24"/>
          <w:szCs w:val="24"/>
        </w:rPr>
        <w:t>exigindo sua</w:t>
      </w:r>
      <w:r w:rsidRPr="008344E6">
        <w:rPr>
          <w:color w:val="000000"/>
          <w:spacing w:val="-5"/>
          <w:sz w:val="24"/>
          <w:szCs w:val="24"/>
        </w:rPr>
        <w:t xml:space="preserve"> </w:t>
      </w:r>
      <w:r w:rsidRPr="008344E6">
        <w:rPr>
          <w:color w:val="000000"/>
          <w:sz w:val="24"/>
          <w:szCs w:val="24"/>
        </w:rPr>
        <w:t>substituição no</w:t>
      </w:r>
      <w:r w:rsidRPr="008344E6">
        <w:rPr>
          <w:color w:val="000000"/>
          <w:spacing w:val="1"/>
          <w:sz w:val="24"/>
          <w:szCs w:val="24"/>
        </w:rPr>
        <w:t xml:space="preserve"> </w:t>
      </w:r>
      <w:r w:rsidRPr="008344E6">
        <w:rPr>
          <w:color w:val="000000"/>
          <w:sz w:val="24"/>
          <w:szCs w:val="24"/>
        </w:rPr>
        <w:t>prazo disposto</w:t>
      </w:r>
      <w:r w:rsidRPr="008344E6">
        <w:rPr>
          <w:color w:val="000000"/>
          <w:spacing w:val="-4"/>
          <w:sz w:val="24"/>
          <w:szCs w:val="24"/>
        </w:rPr>
        <w:t xml:space="preserve"> </w:t>
      </w:r>
      <w:r w:rsidRPr="008344E6">
        <w:rPr>
          <w:color w:val="000000"/>
          <w:sz w:val="24"/>
          <w:szCs w:val="24"/>
        </w:rPr>
        <w:t>no instrumento</w:t>
      </w:r>
      <w:r w:rsidRPr="008344E6">
        <w:rPr>
          <w:color w:val="000000"/>
          <w:spacing w:val="-3"/>
          <w:sz w:val="24"/>
          <w:szCs w:val="24"/>
        </w:rPr>
        <w:t xml:space="preserve"> </w:t>
      </w:r>
      <w:r w:rsidRPr="008344E6">
        <w:rPr>
          <w:color w:val="000000"/>
          <w:sz w:val="24"/>
          <w:szCs w:val="24"/>
        </w:rPr>
        <w:t>convocatório e</w:t>
      </w:r>
      <w:r w:rsidRPr="008344E6">
        <w:rPr>
          <w:color w:val="000000"/>
          <w:spacing w:val="-5"/>
          <w:sz w:val="24"/>
          <w:szCs w:val="24"/>
        </w:rPr>
        <w:t xml:space="preserve"> </w:t>
      </w:r>
      <w:r w:rsidRPr="008344E6">
        <w:rPr>
          <w:color w:val="000000"/>
          <w:sz w:val="24"/>
          <w:szCs w:val="24"/>
        </w:rPr>
        <w:t>seus</w:t>
      </w:r>
      <w:r w:rsidRPr="008344E6">
        <w:rPr>
          <w:color w:val="000000"/>
          <w:spacing w:val="-5"/>
          <w:sz w:val="24"/>
          <w:szCs w:val="24"/>
        </w:rPr>
        <w:t xml:space="preserve"> </w:t>
      </w:r>
      <w:r w:rsidRPr="008344E6">
        <w:rPr>
          <w:color w:val="000000"/>
          <w:sz w:val="24"/>
          <w:szCs w:val="24"/>
        </w:rPr>
        <w:t>anexos;</w:t>
      </w:r>
    </w:p>
    <w:p w14:paraId="2811391B" w14:textId="77777777" w:rsidR="00E10924" w:rsidRPr="008344E6" w:rsidRDefault="00E10924" w:rsidP="00E10924">
      <w:pPr>
        <w:spacing w:before="120" w:after="120"/>
        <w:jc w:val="both"/>
        <w:rPr>
          <w:color w:val="000000"/>
          <w:sz w:val="24"/>
          <w:szCs w:val="24"/>
        </w:rPr>
      </w:pPr>
      <w:r w:rsidRPr="008344E6">
        <w:rPr>
          <w:color w:val="000000"/>
          <w:sz w:val="24"/>
          <w:szCs w:val="24"/>
        </w:rPr>
        <w:t>4.31.8 –</w:t>
      </w:r>
      <w:r w:rsidRPr="008344E6">
        <w:rPr>
          <w:color w:val="000000"/>
          <w:spacing w:val="1"/>
          <w:sz w:val="24"/>
          <w:szCs w:val="24"/>
        </w:rPr>
        <w:t xml:space="preserve"> </w:t>
      </w:r>
      <w:r w:rsidRPr="008344E6">
        <w:rPr>
          <w:color w:val="000000"/>
          <w:sz w:val="24"/>
          <w:szCs w:val="24"/>
        </w:rPr>
        <w:t>Atestar o</w:t>
      </w:r>
      <w:r w:rsidRPr="008344E6">
        <w:rPr>
          <w:color w:val="000000"/>
          <w:spacing w:val="1"/>
          <w:sz w:val="24"/>
          <w:szCs w:val="24"/>
        </w:rPr>
        <w:t xml:space="preserve"> </w:t>
      </w:r>
      <w:r w:rsidRPr="008344E6">
        <w:rPr>
          <w:color w:val="000000"/>
          <w:sz w:val="24"/>
          <w:szCs w:val="24"/>
        </w:rPr>
        <w:t>recebimento</w:t>
      </w:r>
      <w:r w:rsidRPr="008344E6">
        <w:rPr>
          <w:color w:val="000000"/>
          <w:spacing w:val="1"/>
          <w:sz w:val="24"/>
          <w:szCs w:val="24"/>
        </w:rPr>
        <w:t xml:space="preserve"> </w:t>
      </w:r>
      <w:r w:rsidRPr="008344E6">
        <w:rPr>
          <w:color w:val="000000"/>
          <w:sz w:val="24"/>
          <w:szCs w:val="24"/>
        </w:rPr>
        <w:t>definitivo</w:t>
      </w:r>
      <w:r w:rsidRPr="008344E6">
        <w:rPr>
          <w:color w:val="000000"/>
          <w:spacing w:val="1"/>
          <w:sz w:val="24"/>
          <w:szCs w:val="24"/>
        </w:rPr>
        <w:t xml:space="preserve"> </w:t>
      </w:r>
      <w:r w:rsidRPr="008344E6">
        <w:rPr>
          <w:color w:val="000000"/>
          <w:sz w:val="24"/>
          <w:szCs w:val="24"/>
        </w:rPr>
        <w:t>dos bens</w:t>
      </w:r>
      <w:r w:rsidRPr="008344E6">
        <w:rPr>
          <w:color w:val="000000"/>
          <w:spacing w:val="1"/>
          <w:sz w:val="24"/>
          <w:szCs w:val="24"/>
        </w:rPr>
        <w:t xml:space="preserve"> </w:t>
      </w:r>
      <w:r w:rsidRPr="008344E6">
        <w:rPr>
          <w:color w:val="000000"/>
          <w:sz w:val="24"/>
          <w:szCs w:val="24"/>
        </w:rPr>
        <w:t>entregues</w:t>
      </w:r>
      <w:r w:rsidRPr="008344E6">
        <w:rPr>
          <w:color w:val="000000"/>
          <w:spacing w:val="1"/>
          <w:sz w:val="24"/>
          <w:szCs w:val="24"/>
        </w:rPr>
        <w:t xml:space="preserve"> </w:t>
      </w:r>
      <w:r w:rsidRPr="008344E6">
        <w:rPr>
          <w:color w:val="000000"/>
          <w:sz w:val="24"/>
          <w:szCs w:val="24"/>
        </w:rPr>
        <w:t>em acordo</w:t>
      </w:r>
      <w:r w:rsidRPr="008344E6">
        <w:rPr>
          <w:color w:val="000000"/>
          <w:spacing w:val="1"/>
          <w:sz w:val="24"/>
          <w:szCs w:val="24"/>
        </w:rPr>
        <w:t xml:space="preserve"> </w:t>
      </w:r>
      <w:r w:rsidRPr="008344E6">
        <w:rPr>
          <w:color w:val="000000"/>
          <w:sz w:val="24"/>
          <w:szCs w:val="24"/>
        </w:rPr>
        <w:t>com o</w:t>
      </w:r>
      <w:r w:rsidRPr="008344E6">
        <w:rPr>
          <w:color w:val="000000"/>
          <w:spacing w:val="1"/>
          <w:sz w:val="24"/>
          <w:szCs w:val="24"/>
        </w:rPr>
        <w:t xml:space="preserve"> </w:t>
      </w:r>
      <w:r w:rsidRPr="008344E6">
        <w:rPr>
          <w:color w:val="000000"/>
          <w:sz w:val="24"/>
          <w:szCs w:val="24"/>
        </w:rPr>
        <w:t>instrumento</w:t>
      </w:r>
      <w:r w:rsidRPr="008344E6">
        <w:rPr>
          <w:color w:val="000000"/>
          <w:spacing w:val="-58"/>
          <w:sz w:val="24"/>
          <w:szCs w:val="24"/>
        </w:rPr>
        <w:t xml:space="preserve"> </w:t>
      </w:r>
      <w:r w:rsidRPr="008344E6">
        <w:rPr>
          <w:color w:val="000000"/>
          <w:sz w:val="24"/>
          <w:szCs w:val="24"/>
        </w:rPr>
        <w:t>convocatório</w:t>
      </w:r>
      <w:r w:rsidRPr="008344E6">
        <w:rPr>
          <w:color w:val="000000"/>
          <w:spacing w:val="5"/>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seus anexos.</w:t>
      </w:r>
    </w:p>
    <w:p w14:paraId="37C87C14" w14:textId="77777777" w:rsidR="00E10924" w:rsidRPr="008344E6" w:rsidRDefault="00E10924" w:rsidP="00E10924">
      <w:pPr>
        <w:spacing w:before="120" w:after="120"/>
        <w:jc w:val="both"/>
        <w:rPr>
          <w:color w:val="000000"/>
          <w:sz w:val="24"/>
          <w:szCs w:val="24"/>
        </w:rPr>
      </w:pPr>
      <w:r w:rsidRPr="008344E6">
        <w:rPr>
          <w:color w:val="000000"/>
          <w:sz w:val="24"/>
          <w:szCs w:val="24"/>
        </w:rPr>
        <w:t>4.31.9 –</w:t>
      </w:r>
      <w:r w:rsidRPr="008344E6">
        <w:rPr>
          <w:color w:val="000000"/>
          <w:spacing w:val="5"/>
          <w:sz w:val="24"/>
          <w:szCs w:val="24"/>
        </w:rPr>
        <w:t xml:space="preserve"> </w:t>
      </w:r>
      <w:r w:rsidRPr="008344E6">
        <w:rPr>
          <w:color w:val="000000"/>
          <w:sz w:val="24"/>
          <w:szCs w:val="24"/>
        </w:rPr>
        <w:t>Encaminhar</w:t>
      </w:r>
      <w:r w:rsidRPr="008344E6">
        <w:rPr>
          <w:color w:val="000000"/>
          <w:spacing w:val="11"/>
          <w:sz w:val="24"/>
          <w:szCs w:val="24"/>
        </w:rPr>
        <w:t xml:space="preserve"> </w:t>
      </w:r>
      <w:r w:rsidRPr="008344E6">
        <w:rPr>
          <w:color w:val="000000"/>
          <w:sz w:val="24"/>
          <w:szCs w:val="24"/>
        </w:rPr>
        <w:t>relatório</w:t>
      </w:r>
      <w:r w:rsidRPr="008344E6">
        <w:rPr>
          <w:color w:val="000000"/>
          <w:spacing w:val="14"/>
          <w:sz w:val="24"/>
          <w:szCs w:val="24"/>
        </w:rPr>
        <w:t xml:space="preserve"> </w:t>
      </w:r>
      <w:r w:rsidRPr="008344E6">
        <w:rPr>
          <w:color w:val="000000"/>
          <w:sz w:val="24"/>
          <w:szCs w:val="24"/>
        </w:rPr>
        <w:t>relativo</w:t>
      </w:r>
      <w:r w:rsidRPr="008344E6">
        <w:rPr>
          <w:color w:val="000000"/>
          <w:spacing w:val="14"/>
          <w:sz w:val="24"/>
          <w:szCs w:val="24"/>
        </w:rPr>
        <w:t xml:space="preserve"> </w:t>
      </w:r>
      <w:r w:rsidRPr="008344E6">
        <w:rPr>
          <w:color w:val="000000"/>
          <w:sz w:val="24"/>
          <w:szCs w:val="24"/>
        </w:rPr>
        <w:t>à</w:t>
      </w:r>
      <w:r w:rsidRPr="008344E6">
        <w:rPr>
          <w:color w:val="000000"/>
          <w:spacing w:val="9"/>
          <w:sz w:val="24"/>
          <w:szCs w:val="24"/>
        </w:rPr>
        <w:t xml:space="preserve"> </w:t>
      </w:r>
      <w:r w:rsidRPr="008344E6">
        <w:rPr>
          <w:color w:val="000000"/>
          <w:sz w:val="24"/>
          <w:szCs w:val="24"/>
        </w:rPr>
        <w:t>fiscalização</w:t>
      </w:r>
      <w:r w:rsidRPr="008344E6">
        <w:rPr>
          <w:color w:val="000000"/>
          <w:spacing w:val="9"/>
          <w:sz w:val="24"/>
          <w:szCs w:val="24"/>
        </w:rPr>
        <w:t xml:space="preserve"> </w:t>
      </w:r>
      <w:r w:rsidRPr="008344E6">
        <w:rPr>
          <w:color w:val="000000"/>
          <w:sz w:val="24"/>
          <w:szCs w:val="24"/>
        </w:rPr>
        <w:t>do</w:t>
      </w:r>
      <w:r w:rsidRPr="008344E6">
        <w:rPr>
          <w:color w:val="000000"/>
          <w:spacing w:val="14"/>
          <w:sz w:val="24"/>
          <w:szCs w:val="24"/>
        </w:rPr>
        <w:t xml:space="preserve"> </w:t>
      </w:r>
      <w:r w:rsidRPr="008344E6">
        <w:rPr>
          <w:color w:val="000000"/>
          <w:sz w:val="24"/>
          <w:szCs w:val="24"/>
        </w:rPr>
        <w:t>contrato</w:t>
      </w:r>
      <w:r w:rsidRPr="008344E6">
        <w:rPr>
          <w:color w:val="000000"/>
          <w:spacing w:val="10"/>
          <w:sz w:val="24"/>
          <w:szCs w:val="24"/>
        </w:rPr>
        <w:t xml:space="preserve"> </w:t>
      </w:r>
      <w:r w:rsidRPr="008344E6">
        <w:rPr>
          <w:color w:val="000000"/>
          <w:sz w:val="24"/>
          <w:szCs w:val="24"/>
        </w:rPr>
        <w:t>ao</w:t>
      </w:r>
      <w:r w:rsidRPr="008344E6">
        <w:rPr>
          <w:color w:val="000000"/>
          <w:spacing w:val="14"/>
          <w:sz w:val="24"/>
          <w:szCs w:val="24"/>
        </w:rPr>
        <w:t xml:space="preserve"> </w:t>
      </w:r>
      <w:r w:rsidRPr="008344E6">
        <w:rPr>
          <w:color w:val="000000"/>
          <w:sz w:val="24"/>
          <w:szCs w:val="24"/>
        </w:rPr>
        <w:t>Gestor</w:t>
      </w:r>
      <w:r w:rsidRPr="008344E6">
        <w:rPr>
          <w:color w:val="000000"/>
          <w:spacing w:val="6"/>
          <w:sz w:val="24"/>
          <w:szCs w:val="24"/>
        </w:rPr>
        <w:t xml:space="preserve"> </w:t>
      </w:r>
      <w:r w:rsidRPr="008344E6">
        <w:rPr>
          <w:color w:val="000000"/>
          <w:sz w:val="24"/>
          <w:szCs w:val="24"/>
        </w:rPr>
        <w:t>do</w:t>
      </w:r>
      <w:r w:rsidRPr="008344E6">
        <w:rPr>
          <w:color w:val="000000"/>
          <w:spacing w:val="14"/>
          <w:sz w:val="24"/>
          <w:szCs w:val="24"/>
        </w:rPr>
        <w:t xml:space="preserve"> </w:t>
      </w:r>
      <w:r w:rsidRPr="008344E6">
        <w:rPr>
          <w:color w:val="000000"/>
          <w:sz w:val="24"/>
          <w:szCs w:val="24"/>
        </w:rPr>
        <w:t>Contrato,</w:t>
      </w:r>
      <w:r w:rsidRPr="008344E6">
        <w:rPr>
          <w:color w:val="000000"/>
          <w:spacing w:val="8"/>
          <w:sz w:val="24"/>
          <w:szCs w:val="24"/>
        </w:rPr>
        <w:t xml:space="preserve"> </w:t>
      </w:r>
      <w:r w:rsidRPr="008344E6">
        <w:rPr>
          <w:color w:val="000000"/>
          <w:sz w:val="24"/>
          <w:szCs w:val="24"/>
        </w:rPr>
        <w:t>contendo</w:t>
      </w:r>
      <w:r w:rsidRPr="008344E6">
        <w:rPr>
          <w:color w:val="000000"/>
          <w:spacing w:val="-57"/>
          <w:sz w:val="24"/>
          <w:szCs w:val="24"/>
        </w:rPr>
        <w:t xml:space="preserve"> </w:t>
      </w:r>
      <w:r w:rsidRPr="008344E6">
        <w:rPr>
          <w:color w:val="000000"/>
          <w:sz w:val="24"/>
          <w:szCs w:val="24"/>
        </w:rPr>
        <w:t>informações</w:t>
      </w:r>
      <w:r w:rsidRPr="008344E6">
        <w:rPr>
          <w:color w:val="000000"/>
          <w:spacing w:val="-2"/>
          <w:sz w:val="24"/>
          <w:szCs w:val="24"/>
        </w:rPr>
        <w:t xml:space="preserve"> </w:t>
      </w:r>
      <w:r w:rsidRPr="008344E6">
        <w:rPr>
          <w:color w:val="000000"/>
          <w:sz w:val="24"/>
          <w:szCs w:val="24"/>
        </w:rPr>
        <w:t>relevantes</w:t>
      </w:r>
      <w:r w:rsidRPr="008344E6">
        <w:rPr>
          <w:color w:val="000000"/>
          <w:spacing w:val="-2"/>
          <w:sz w:val="24"/>
          <w:szCs w:val="24"/>
        </w:rPr>
        <w:t xml:space="preserve"> </w:t>
      </w:r>
      <w:r w:rsidRPr="008344E6">
        <w:rPr>
          <w:color w:val="000000"/>
          <w:sz w:val="24"/>
          <w:szCs w:val="24"/>
        </w:rPr>
        <w:t>quanto</w:t>
      </w:r>
      <w:r w:rsidRPr="008344E6">
        <w:rPr>
          <w:color w:val="000000"/>
          <w:spacing w:val="1"/>
          <w:sz w:val="24"/>
          <w:szCs w:val="24"/>
        </w:rPr>
        <w:t xml:space="preserve"> </w:t>
      </w:r>
      <w:r w:rsidRPr="008344E6">
        <w:rPr>
          <w:color w:val="000000"/>
          <w:sz w:val="24"/>
          <w:szCs w:val="24"/>
        </w:rPr>
        <w:t>à</w:t>
      </w:r>
      <w:r w:rsidRPr="008344E6">
        <w:rPr>
          <w:color w:val="000000"/>
          <w:spacing w:val="-1"/>
          <w:sz w:val="24"/>
          <w:szCs w:val="24"/>
        </w:rPr>
        <w:t xml:space="preserve"> </w:t>
      </w:r>
      <w:r w:rsidRPr="008344E6">
        <w:rPr>
          <w:color w:val="000000"/>
          <w:sz w:val="24"/>
          <w:szCs w:val="24"/>
        </w:rPr>
        <w:t>fiscalização</w:t>
      </w:r>
      <w:r w:rsidRPr="008344E6">
        <w:rPr>
          <w:color w:val="000000"/>
          <w:spacing w:val="4"/>
          <w:sz w:val="24"/>
          <w:szCs w:val="24"/>
        </w:rPr>
        <w:t xml:space="preserve"> </w:t>
      </w:r>
      <w:r w:rsidRPr="008344E6">
        <w:rPr>
          <w:color w:val="000000"/>
          <w:sz w:val="24"/>
          <w:szCs w:val="24"/>
        </w:rPr>
        <w:t>e</w:t>
      </w:r>
      <w:r w:rsidRPr="008344E6">
        <w:rPr>
          <w:color w:val="000000"/>
          <w:spacing w:val="-1"/>
          <w:sz w:val="24"/>
          <w:szCs w:val="24"/>
        </w:rPr>
        <w:t xml:space="preserve"> </w:t>
      </w:r>
      <w:r w:rsidRPr="008344E6">
        <w:rPr>
          <w:color w:val="000000"/>
          <w:sz w:val="24"/>
          <w:szCs w:val="24"/>
        </w:rPr>
        <w:t>execução</w:t>
      </w:r>
      <w:r w:rsidRPr="008344E6">
        <w:rPr>
          <w:color w:val="000000"/>
          <w:spacing w:val="5"/>
          <w:sz w:val="24"/>
          <w:szCs w:val="24"/>
        </w:rPr>
        <w:t xml:space="preserve"> </w:t>
      </w:r>
      <w:r w:rsidRPr="008344E6">
        <w:rPr>
          <w:color w:val="000000"/>
          <w:sz w:val="24"/>
          <w:szCs w:val="24"/>
        </w:rPr>
        <w:t>do</w:t>
      </w:r>
      <w:r w:rsidRPr="008344E6">
        <w:rPr>
          <w:color w:val="000000"/>
          <w:spacing w:val="4"/>
          <w:sz w:val="24"/>
          <w:szCs w:val="24"/>
        </w:rPr>
        <w:t xml:space="preserve"> </w:t>
      </w:r>
      <w:r w:rsidRPr="008344E6">
        <w:rPr>
          <w:color w:val="000000"/>
          <w:sz w:val="24"/>
          <w:szCs w:val="24"/>
        </w:rPr>
        <w:t>instrumento</w:t>
      </w:r>
      <w:r w:rsidRPr="008344E6">
        <w:rPr>
          <w:color w:val="000000"/>
          <w:spacing w:val="4"/>
          <w:sz w:val="24"/>
          <w:szCs w:val="24"/>
        </w:rPr>
        <w:t xml:space="preserve"> </w:t>
      </w:r>
      <w:r w:rsidRPr="008344E6">
        <w:rPr>
          <w:color w:val="000000"/>
          <w:sz w:val="24"/>
          <w:szCs w:val="24"/>
        </w:rPr>
        <w:t>contratual.</w:t>
      </w:r>
    </w:p>
    <w:p w14:paraId="214CD8BE" w14:textId="77777777" w:rsidR="00E10924" w:rsidRPr="008344E6" w:rsidRDefault="00E10924" w:rsidP="00E10924">
      <w:pPr>
        <w:spacing w:before="120" w:after="120"/>
        <w:jc w:val="both"/>
        <w:rPr>
          <w:b/>
          <w:color w:val="000000"/>
          <w:sz w:val="24"/>
          <w:szCs w:val="24"/>
        </w:rPr>
      </w:pPr>
      <w:r w:rsidRPr="008344E6">
        <w:rPr>
          <w:b/>
          <w:color w:val="000000"/>
          <w:sz w:val="24"/>
          <w:szCs w:val="24"/>
        </w:rPr>
        <w:t>5 - Adesão de Secretaria Municipal não participante e demais órgão externos</w:t>
      </w:r>
    </w:p>
    <w:p w14:paraId="1C23C3D2" w14:textId="77777777" w:rsidR="00E10924" w:rsidRPr="008344E6" w:rsidRDefault="00E10924" w:rsidP="00E10924">
      <w:pPr>
        <w:spacing w:before="120" w:after="120"/>
        <w:jc w:val="both"/>
        <w:rPr>
          <w:color w:val="000000"/>
          <w:sz w:val="24"/>
          <w:szCs w:val="24"/>
        </w:rPr>
      </w:pPr>
      <w:r w:rsidRPr="008344E6">
        <w:rPr>
          <w:color w:val="000000"/>
          <w:sz w:val="24"/>
          <w:szCs w:val="24"/>
        </w:rPr>
        <w:t>5.1 - Não será permitida a adesão à Ata de Registro de Preços.</w:t>
      </w:r>
    </w:p>
    <w:p w14:paraId="231C1E1E" w14:textId="77777777" w:rsidR="00E10924" w:rsidRPr="008344E6" w:rsidRDefault="00E10924" w:rsidP="00E10924">
      <w:pPr>
        <w:spacing w:before="120" w:after="120"/>
        <w:jc w:val="both"/>
        <w:rPr>
          <w:b/>
          <w:sz w:val="24"/>
          <w:szCs w:val="24"/>
        </w:rPr>
      </w:pPr>
      <w:r w:rsidRPr="008344E6">
        <w:rPr>
          <w:b/>
          <w:sz w:val="24"/>
          <w:szCs w:val="24"/>
        </w:rPr>
        <w:t>6 – OBRIGAÇÕES DA CONTRATADA</w:t>
      </w:r>
    </w:p>
    <w:p w14:paraId="08BC1BAD" w14:textId="77777777" w:rsidR="00E10924" w:rsidRPr="008344E6" w:rsidRDefault="00E10924" w:rsidP="00E10924">
      <w:pPr>
        <w:spacing w:before="120" w:after="120"/>
        <w:jc w:val="both"/>
        <w:rPr>
          <w:sz w:val="24"/>
          <w:szCs w:val="24"/>
        </w:rPr>
      </w:pPr>
      <w:r w:rsidRPr="008344E6">
        <w:rPr>
          <w:sz w:val="24"/>
          <w:szCs w:val="24"/>
        </w:rPr>
        <w:t>6.1 – A CONTRATADA deve cumprir todas as obrigações constantes no instrumento convocatório, seus anexos e sua proposta, assumindo como exclusivamente seus os riscos e as despesas decorrentes da boa execução do objeto e, ainda:</w:t>
      </w:r>
    </w:p>
    <w:p w14:paraId="337E66DC" w14:textId="77777777" w:rsidR="00E10924" w:rsidRPr="008344E6" w:rsidRDefault="00E10924" w:rsidP="00E10924">
      <w:pPr>
        <w:spacing w:before="120" w:after="120"/>
        <w:jc w:val="both"/>
        <w:rPr>
          <w:sz w:val="24"/>
          <w:szCs w:val="24"/>
        </w:rPr>
      </w:pPr>
      <w:r w:rsidRPr="008344E6">
        <w:rPr>
          <w:sz w:val="24"/>
          <w:szCs w:val="24"/>
        </w:rPr>
        <w:t xml:space="preserve">6.1.1 – Efetuar a entrega dos bens em perfeitas condições, conforme especificações, prazo e local constantes no Termo de Referência e seus anexos, acompanhado da respectiva nota fiscal; </w:t>
      </w:r>
    </w:p>
    <w:p w14:paraId="133CC371" w14:textId="77777777" w:rsidR="00E10924" w:rsidRPr="008344E6" w:rsidRDefault="00E10924" w:rsidP="00E10924">
      <w:pPr>
        <w:spacing w:before="120" w:after="120"/>
        <w:jc w:val="both"/>
        <w:rPr>
          <w:sz w:val="24"/>
          <w:szCs w:val="24"/>
        </w:rPr>
      </w:pPr>
      <w:r w:rsidRPr="008344E6">
        <w:rPr>
          <w:sz w:val="24"/>
          <w:szCs w:val="24"/>
        </w:rPr>
        <w:t>6.1.2 – Responsabilizar-se pelos vícios e danos decorrentes do objeto, de acordo com o Código de Defesa do Consumidor (Lei nº 8.078/1990);</w:t>
      </w:r>
    </w:p>
    <w:p w14:paraId="1D227E66" w14:textId="77777777" w:rsidR="00E10924" w:rsidRPr="008344E6" w:rsidRDefault="00E10924" w:rsidP="00E10924">
      <w:pPr>
        <w:widowControl w:val="0"/>
        <w:shd w:val="clear" w:color="auto" w:fill="FFFFFF"/>
        <w:tabs>
          <w:tab w:val="left" w:pos="0"/>
        </w:tabs>
        <w:spacing w:before="120" w:after="120"/>
        <w:jc w:val="both"/>
        <w:rPr>
          <w:sz w:val="24"/>
          <w:szCs w:val="24"/>
        </w:rPr>
      </w:pPr>
      <w:r w:rsidRPr="008344E6">
        <w:rPr>
          <w:sz w:val="24"/>
          <w:szCs w:val="24"/>
        </w:rPr>
        <w:t xml:space="preserve">6.1.3 – Substituir, em até 05(cinco) dias úteis, os itens que apresentarem incompatibilidade com a descrição do bem ou estiverem danificados e/ou com defeito; </w:t>
      </w:r>
    </w:p>
    <w:p w14:paraId="4F57D94F" w14:textId="77777777" w:rsidR="00E10924" w:rsidRPr="008344E6" w:rsidRDefault="00E10924" w:rsidP="00E10924">
      <w:pPr>
        <w:widowControl w:val="0"/>
        <w:shd w:val="clear" w:color="auto" w:fill="FFFFFF"/>
        <w:tabs>
          <w:tab w:val="left" w:pos="0"/>
        </w:tabs>
        <w:spacing w:before="120" w:after="120"/>
        <w:jc w:val="both"/>
        <w:rPr>
          <w:sz w:val="24"/>
          <w:szCs w:val="24"/>
        </w:rPr>
      </w:pPr>
      <w:r w:rsidRPr="008344E6">
        <w:rPr>
          <w:sz w:val="24"/>
          <w:szCs w:val="24"/>
        </w:rPr>
        <w:t>6.1.4 – Comunicar à Administração, com antecedência mínima de 24 (vinte e quatro) horas que antecede a data da execução, os motivos que impossibilitem o cumprimento do prazo previsto, com a devida comprovação;</w:t>
      </w:r>
    </w:p>
    <w:p w14:paraId="783885C3" w14:textId="77777777" w:rsidR="00E10924" w:rsidRPr="008344E6" w:rsidRDefault="00E10924" w:rsidP="00E10924">
      <w:pPr>
        <w:spacing w:before="120" w:after="120"/>
        <w:jc w:val="both"/>
        <w:rPr>
          <w:sz w:val="24"/>
          <w:szCs w:val="24"/>
        </w:rPr>
      </w:pPr>
      <w:r w:rsidRPr="008344E6">
        <w:rPr>
          <w:sz w:val="24"/>
          <w:szCs w:val="24"/>
        </w:rPr>
        <w:t>6.1.5 – Manter, durante toda a execução do contrato, em compatibilidade com as obrigações assumidas, todas as condições de habilitação e qualificação exigidas na licitação;</w:t>
      </w:r>
    </w:p>
    <w:p w14:paraId="2B70706B" w14:textId="77777777" w:rsidR="00E10924" w:rsidRPr="008344E6" w:rsidRDefault="00E10924" w:rsidP="00E10924">
      <w:pPr>
        <w:spacing w:before="120" w:after="120"/>
        <w:jc w:val="both"/>
        <w:rPr>
          <w:sz w:val="24"/>
          <w:szCs w:val="24"/>
        </w:rPr>
      </w:pPr>
      <w:r w:rsidRPr="008344E6">
        <w:rPr>
          <w:sz w:val="24"/>
          <w:szCs w:val="24"/>
        </w:rPr>
        <w:t>6.1.6 – Indicar preposto para representá-la durante a execução do contrato;</w:t>
      </w:r>
    </w:p>
    <w:p w14:paraId="139585FA" w14:textId="77777777" w:rsidR="00E10924" w:rsidRPr="008344E6" w:rsidRDefault="00E10924" w:rsidP="00E10924">
      <w:pPr>
        <w:spacing w:before="120" w:after="120"/>
        <w:jc w:val="both"/>
        <w:rPr>
          <w:sz w:val="24"/>
          <w:szCs w:val="24"/>
        </w:rPr>
      </w:pPr>
      <w:r w:rsidRPr="008344E6">
        <w:rPr>
          <w:sz w:val="24"/>
          <w:szCs w:val="24"/>
        </w:rPr>
        <w:t>6.1.7 – Comunicar à Administração sobre qualquer alteração no endereço, conta bancária ou outros dados necessários para recebimento de correspondência, enquanto perdurar os efeitos da contratação;</w:t>
      </w:r>
    </w:p>
    <w:p w14:paraId="6A4177C6" w14:textId="77777777" w:rsidR="00E10924" w:rsidRPr="008344E6" w:rsidRDefault="00E10924" w:rsidP="00E10924">
      <w:pPr>
        <w:spacing w:before="120" w:after="120"/>
        <w:jc w:val="both"/>
        <w:rPr>
          <w:sz w:val="24"/>
          <w:szCs w:val="24"/>
        </w:rPr>
      </w:pPr>
      <w:r w:rsidRPr="008344E6">
        <w:rPr>
          <w:sz w:val="24"/>
          <w:szCs w:val="24"/>
        </w:rPr>
        <w:t>6.1.8 – Receber as comunicações da Administração e respondê-las ou atendê-las nos prazos específicos constantes da comunicação;</w:t>
      </w:r>
    </w:p>
    <w:p w14:paraId="6C9CCA5B" w14:textId="77777777" w:rsidR="00E10924" w:rsidRPr="008344E6" w:rsidRDefault="00E10924" w:rsidP="00E10924">
      <w:pPr>
        <w:spacing w:before="120" w:after="120"/>
        <w:jc w:val="both"/>
        <w:rPr>
          <w:sz w:val="24"/>
          <w:szCs w:val="24"/>
        </w:rPr>
      </w:pPr>
      <w:r w:rsidRPr="008344E6">
        <w:rPr>
          <w:sz w:val="24"/>
          <w:szCs w:val="24"/>
        </w:rPr>
        <w:t>6.1.9 – Arcar com todas as despesas diretas e indiretas decorrentes do objeto, tais como tributos, encargos sociais e trabalhistas, transporte, depósito e entrega dos itens.</w:t>
      </w:r>
    </w:p>
    <w:p w14:paraId="560C06AF" w14:textId="77777777" w:rsidR="00E10924" w:rsidRPr="008344E6" w:rsidRDefault="00E10924" w:rsidP="00E10924">
      <w:pPr>
        <w:spacing w:before="120" w:after="120"/>
        <w:jc w:val="both"/>
        <w:rPr>
          <w:b/>
          <w:sz w:val="24"/>
          <w:szCs w:val="24"/>
        </w:rPr>
      </w:pPr>
      <w:r w:rsidRPr="008344E6">
        <w:rPr>
          <w:b/>
          <w:sz w:val="24"/>
          <w:szCs w:val="24"/>
        </w:rPr>
        <w:t>7 – OBRIGAÇÕES DA ADMINISTRAÇÃO</w:t>
      </w:r>
    </w:p>
    <w:p w14:paraId="26694AB5" w14:textId="77777777" w:rsidR="00E10924" w:rsidRPr="008344E6" w:rsidRDefault="00E10924" w:rsidP="00E10924">
      <w:pPr>
        <w:spacing w:before="120" w:after="120"/>
        <w:jc w:val="both"/>
        <w:rPr>
          <w:sz w:val="24"/>
          <w:szCs w:val="24"/>
        </w:rPr>
      </w:pPr>
      <w:r w:rsidRPr="008344E6">
        <w:rPr>
          <w:sz w:val="24"/>
          <w:szCs w:val="24"/>
        </w:rPr>
        <w:t>7.1 – A Administração está sujeita às seguintes obrigações:</w:t>
      </w:r>
    </w:p>
    <w:p w14:paraId="3063C125" w14:textId="77777777" w:rsidR="00E10924" w:rsidRPr="008344E6" w:rsidRDefault="00E10924" w:rsidP="00E10924">
      <w:pPr>
        <w:spacing w:before="120" w:after="120"/>
        <w:jc w:val="both"/>
        <w:rPr>
          <w:sz w:val="24"/>
          <w:szCs w:val="24"/>
        </w:rPr>
      </w:pPr>
      <w:r w:rsidRPr="008344E6">
        <w:rPr>
          <w:sz w:val="24"/>
          <w:szCs w:val="24"/>
        </w:rPr>
        <w:t>7.1.1 – Emitir a ordem de fornecimento e receber o objeto no prazo e condições estabelecidas no instrumento convocatório e seus anexos;</w:t>
      </w:r>
    </w:p>
    <w:p w14:paraId="7DF5758A" w14:textId="77777777" w:rsidR="00E10924" w:rsidRPr="008344E6" w:rsidRDefault="00E10924" w:rsidP="00E10924">
      <w:pPr>
        <w:spacing w:before="120" w:after="120"/>
        <w:jc w:val="both"/>
        <w:rPr>
          <w:sz w:val="24"/>
          <w:szCs w:val="24"/>
        </w:rPr>
      </w:pPr>
      <w:r w:rsidRPr="008344E6">
        <w:rPr>
          <w:sz w:val="24"/>
          <w:szCs w:val="24"/>
        </w:rPr>
        <w:lastRenderedPageBreak/>
        <w:t>7.1.2 – Verificar minuciosamente, no prazo fixado, a conformidade dos bens recebidos provisoriamente com as especificações constantes do instrumento convocatório e da proposta, para fins de aceitação e recebimento definitivo;</w:t>
      </w:r>
    </w:p>
    <w:p w14:paraId="4CAB2BD0" w14:textId="77777777" w:rsidR="00E10924" w:rsidRPr="008344E6" w:rsidRDefault="00E10924" w:rsidP="00E10924">
      <w:pPr>
        <w:spacing w:before="120" w:after="120"/>
        <w:jc w:val="both"/>
        <w:rPr>
          <w:sz w:val="24"/>
          <w:szCs w:val="24"/>
        </w:rPr>
      </w:pPr>
      <w:r w:rsidRPr="008344E6">
        <w:rPr>
          <w:sz w:val="24"/>
          <w:szCs w:val="24"/>
        </w:rPr>
        <w:t>7.1.3 – Comunicar à CONTRATADA, por escrito, sobre imperfeições, falhas ou irregularidades verificadas no objeto fornecido, para que seja substituído, reparado ou corrigido;</w:t>
      </w:r>
    </w:p>
    <w:p w14:paraId="5DBCADFE" w14:textId="77777777" w:rsidR="00E10924" w:rsidRPr="008344E6" w:rsidRDefault="00E10924" w:rsidP="00E10924">
      <w:pPr>
        <w:spacing w:before="120" w:after="120"/>
        <w:jc w:val="both"/>
        <w:rPr>
          <w:sz w:val="24"/>
          <w:szCs w:val="24"/>
        </w:rPr>
      </w:pPr>
      <w:r w:rsidRPr="008344E6">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2A6BC48A" w14:textId="77777777" w:rsidR="00E10924" w:rsidRPr="008344E6" w:rsidRDefault="00E10924" w:rsidP="00E10924">
      <w:pPr>
        <w:spacing w:before="120" w:after="120"/>
        <w:jc w:val="both"/>
        <w:rPr>
          <w:sz w:val="24"/>
          <w:szCs w:val="24"/>
        </w:rPr>
      </w:pPr>
      <w:r w:rsidRPr="008344E6">
        <w:rPr>
          <w:sz w:val="24"/>
          <w:szCs w:val="24"/>
        </w:rPr>
        <w:t>7.1.5 – Efetuar o pagamento à CONTRATADA no valor correspondente a entrega dos bens, no prazo e forma estabelecidos no instrumento convocatório e seus anexos;</w:t>
      </w:r>
    </w:p>
    <w:p w14:paraId="035F9EC1" w14:textId="77777777" w:rsidR="00E10924" w:rsidRPr="008344E6" w:rsidRDefault="00E10924" w:rsidP="00E10924">
      <w:pPr>
        <w:spacing w:before="120" w:after="120"/>
        <w:jc w:val="both"/>
        <w:rPr>
          <w:sz w:val="24"/>
          <w:szCs w:val="24"/>
        </w:rPr>
      </w:pPr>
      <w:r w:rsidRPr="008344E6">
        <w:rPr>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65A0392" w14:textId="77777777" w:rsidR="00E10924" w:rsidRPr="008344E6" w:rsidRDefault="00E10924" w:rsidP="00E10924">
      <w:pPr>
        <w:spacing w:before="120" w:after="120"/>
        <w:jc w:val="both"/>
        <w:rPr>
          <w:sz w:val="24"/>
          <w:szCs w:val="24"/>
        </w:rPr>
      </w:pPr>
      <w:r w:rsidRPr="008344E6">
        <w:rPr>
          <w:b/>
          <w:sz w:val="24"/>
          <w:szCs w:val="24"/>
        </w:rPr>
        <w:t xml:space="preserve">8 – </w:t>
      </w:r>
      <w:r w:rsidRPr="008344E6">
        <w:rPr>
          <w:sz w:val="24"/>
          <w:szCs w:val="24"/>
        </w:rPr>
        <w:t>CRITÉRIOS DE MEDIÇÃO E PAGAMENTO</w:t>
      </w:r>
      <w:r w:rsidRPr="008344E6">
        <w:rPr>
          <w:b/>
          <w:sz w:val="24"/>
          <w:szCs w:val="24"/>
        </w:rPr>
        <w:t xml:space="preserve"> </w:t>
      </w:r>
    </w:p>
    <w:p w14:paraId="4647A705" w14:textId="77777777" w:rsidR="00E10924" w:rsidRPr="008344E6" w:rsidRDefault="00E10924" w:rsidP="00E10924">
      <w:pPr>
        <w:spacing w:before="120" w:after="120"/>
        <w:jc w:val="both"/>
        <w:rPr>
          <w:b/>
          <w:sz w:val="24"/>
          <w:szCs w:val="24"/>
        </w:rPr>
      </w:pPr>
      <w:r w:rsidRPr="008344E6">
        <w:rPr>
          <w:sz w:val="24"/>
          <w:szCs w:val="24"/>
        </w:rPr>
        <w:t xml:space="preserve">8.1 – Os documentos fiscais serão emitidos em nome do </w:t>
      </w:r>
      <w:r w:rsidRPr="008344E6">
        <w:rPr>
          <w:b/>
          <w:sz w:val="24"/>
          <w:szCs w:val="24"/>
        </w:rPr>
        <w:t>FUNDO MUNICIPAL DE ASSISTÊNCIA SOCIAL</w:t>
      </w:r>
      <w:r w:rsidRPr="008344E6">
        <w:rPr>
          <w:sz w:val="24"/>
          <w:szCs w:val="24"/>
        </w:rPr>
        <w:t>, CNPJ nº 03.802.344/0001-02, Rua Miguel de Carvalho, 158 – Centro – bom Jardim/RJ, CEP: 28660-000.</w:t>
      </w:r>
    </w:p>
    <w:p w14:paraId="45DF4062" w14:textId="77777777" w:rsidR="00E10924" w:rsidRPr="008344E6" w:rsidRDefault="00E10924" w:rsidP="00E10924">
      <w:pPr>
        <w:spacing w:before="120" w:after="120"/>
        <w:jc w:val="both"/>
        <w:rPr>
          <w:sz w:val="24"/>
          <w:szCs w:val="24"/>
        </w:rPr>
      </w:pPr>
      <w:r w:rsidRPr="008344E6">
        <w:rPr>
          <w:sz w:val="24"/>
          <w:szCs w:val="24"/>
        </w:rPr>
        <w:t>8.2 -</w:t>
      </w:r>
      <w:r w:rsidRPr="008344E6">
        <w:rPr>
          <w:b/>
          <w:sz w:val="24"/>
          <w:szCs w:val="24"/>
        </w:rPr>
        <w:t xml:space="preserve"> </w:t>
      </w:r>
      <w:r w:rsidRPr="008344E6">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20B5DA14" w14:textId="77777777" w:rsidR="00E10924" w:rsidRPr="008344E6" w:rsidRDefault="00E10924" w:rsidP="00E10924">
      <w:pPr>
        <w:spacing w:before="120" w:after="120"/>
        <w:jc w:val="both"/>
        <w:rPr>
          <w:b/>
          <w:sz w:val="24"/>
          <w:szCs w:val="24"/>
        </w:rPr>
      </w:pPr>
      <w:r w:rsidRPr="008344E6">
        <w:rPr>
          <w:b/>
          <w:sz w:val="24"/>
          <w:szCs w:val="24"/>
        </w:rPr>
        <w:t>Do recebimento</w:t>
      </w:r>
    </w:p>
    <w:p w14:paraId="7B7BE902"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Os bens serão recebidos provisoriamente, de forma sumária, no ato da entrega, juntamente com a </w:t>
      </w:r>
      <w:r w:rsidRPr="008344E6">
        <w:rPr>
          <w:rFonts w:ascii="Times New Roman" w:eastAsia="Calibri" w:hAnsi="Times New Roman" w:cs="Times New Roman"/>
          <w:sz w:val="24"/>
          <w:szCs w:val="24"/>
          <w:lang w:eastAsia="en-US"/>
        </w:rPr>
        <w:t>nota</w:t>
      </w:r>
      <w:r w:rsidRPr="008344E6">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8344E6">
        <w:rPr>
          <w:rFonts w:ascii="Times New Roman" w:hAnsi="Times New Roman" w:cs="Times New Roman"/>
          <w:color w:val="FF0000"/>
          <w:sz w:val="24"/>
          <w:szCs w:val="24"/>
          <w:lang w:eastAsia="en-US"/>
        </w:rPr>
        <w:t xml:space="preserve"> </w:t>
      </w:r>
      <w:r w:rsidRPr="008344E6">
        <w:rPr>
          <w:rFonts w:ascii="Times New Roman" w:hAnsi="Times New Roman" w:cs="Times New Roman"/>
          <w:sz w:val="24"/>
          <w:szCs w:val="24"/>
          <w:lang w:eastAsia="en-US"/>
        </w:rPr>
        <w:t>e na proposta.</w:t>
      </w:r>
    </w:p>
    <w:p w14:paraId="5BA6F753"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Os bens poderão ser rejeitados, no todo ou em parte, inclusive antes do recebimento provisório, quando em desacordo com as especificações constantes no Termo de Referência</w:t>
      </w:r>
      <w:r w:rsidRPr="008344E6">
        <w:rPr>
          <w:rFonts w:ascii="Times New Roman" w:hAnsi="Times New Roman" w:cs="Times New Roman"/>
          <w:color w:val="FF0000"/>
          <w:sz w:val="24"/>
          <w:szCs w:val="24"/>
          <w:lang w:eastAsia="en-US"/>
        </w:rPr>
        <w:t xml:space="preserve"> </w:t>
      </w:r>
      <w:r w:rsidRPr="008344E6">
        <w:rPr>
          <w:rFonts w:ascii="Times New Roman" w:hAnsi="Times New Roman" w:cs="Times New Roman"/>
          <w:sz w:val="24"/>
          <w:szCs w:val="24"/>
          <w:lang w:eastAsia="en-US"/>
        </w:rPr>
        <w:t xml:space="preserve">e na proposta, devendo ser </w:t>
      </w:r>
      <w:r w:rsidRPr="008344E6">
        <w:rPr>
          <w:rFonts w:ascii="Times New Roman" w:hAnsi="Times New Roman" w:cs="Times New Roman"/>
          <w:color w:val="auto"/>
          <w:sz w:val="24"/>
          <w:szCs w:val="24"/>
          <w:lang w:eastAsia="en-US"/>
        </w:rPr>
        <w:t>substituídos no prazo de 05(cinco) dias</w:t>
      </w:r>
      <w:r w:rsidRPr="008344E6">
        <w:rPr>
          <w:rFonts w:ascii="Times New Roman" w:hAnsi="Times New Roman" w:cs="Times New Roman"/>
          <w:sz w:val="24"/>
          <w:szCs w:val="24"/>
          <w:lang w:eastAsia="en-US"/>
        </w:rPr>
        <w:t xml:space="preserve"> úteis, a contar da notificação da contratada, às suas custas, sem prejuízo da aplicação das penalidades.</w:t>
      </w:r>
    </w:p>
    <w:p w14:paraId="2F6AFFE6"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color w:val="auto"/>
          <w:sz w:val="24"/>
          <w:szCs w:val="24"/>
          <w:lang w:eastAsia="en-US"/>
        </w:rPr>
      </w:pPr>
      <w:r w:rsidRPr="008344E6">
        <w:rPr>
          <w:rFonts w:ascii="Times New Roman" w:hAnsi="Times New Roman" w:cs="Times New Roman"/>
          <w:sz w:val="24"/>
          <w:szCs w:val="24"/>
          <w:lang w:eastAsia="en-US"/>
        </w:rPr>
        <w:t xml:space="preserve">O </w:t>
      </w:r>
      <w:r w:rsidRPr="008344E6">
        <w:rPr>
          <w:rFonts w:ascii="Times New Roman" w:hAnsi="Times New Roman" w:cs="Times New Roman"/>
          <w:color w:val="auto"/>
          <w:sz w:val="24"/>
          <w:szCs w:val="24"/>
          <w:lang w:eastAsia="en-US"/>
        </w:rPr>
        <w:t>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36E7DEBE"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Para as contratações decorrentes de despesas cujos valores não ultrapassem o limite de que trata o </w:t>
      </w:r>
      <w:hyperlink r:id="rId58" w:anchor="art75">
        <w:r w:rsidRPr="008344E6">
          <w:rPr>
            <w:rStyle w:val="Hyperlink"/>
            <w:rFonts w:ascii="Times New Roman" w:hAnsi="Times New Roman" w:cs="Times New Roman"/>
            <w:sz w:val="24"/>
            <w:szCs w:val="24"/>
            <w:lang w:eastAsia="en-US"/>
          </w:rPr>
          <w:t>inciso II do art. 75 da Lei nº 14.133, de 2021</w:t>
        </w:r>
      </w:hyperlink>
      <w:r w:rsidRPr="008344E6">
        <w:rPr>
          <w:rFonts w:ascii="Times New Roman" w:hAnsi="Times New Roman" w:cs="Times New Roman"/>
          <w:sz w:val="24"/>
          <w:szCs w:val="24"/>
          <w:lang w:eastAsia="en-US"/>
        </w:rPr>
        <w:t xml:space="preserve">, o prazo máximo para o recebimento definitivo </w:t>
      </w:r>
      <w:r w:rsidRPr="008344E6">
        <w:rPr>
          <w:rFonts w:ascii="Times New Roman" w:hAnsi="Times New Roman" w:cs="Times New Roman"/>
          <w:color w:val="auto"/>
          <w:sz w:val="24"/>
          <w:szCs w:val="24"/>
          <w:lang w:eastAsia="en-US"/>
        </w:rPr>
        <w:t>será de até 07 (sete) dias úteis.</w:t>
      </w:r>
    </w:p>
    <w:p w14:paraId="7858DDBC"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O prazo para recebimento definitivo poderá ser excepcionalmente prorrogado, </w:t>
      </w:r>
      <w:r w:rsidRPr="008344E6">
        <w:rPr>
          <w:rFonts w:ascii="Times New Roman" w:hAnsi="Times New Roman" w:cs="Times New Roman"/>
          <w:color w:val="auto"/>
          <w:sz w:val="24"/>
          <w:szCs w:val="24"/>
          <w:lang w:eastAsia="en-US"/>
        </w:rPr>
        <w:t>de forma justificada, por igual período, quando houver necessidade de diligências para a aferição do ate</w:t>
      </w:r>
      <w:r w:rsidRPr="008344E6">
        <w:rPr>
          <w:rFonts w:ascii="Times New Roman" w:hAnsi="Times New Roman" w:cs="Times New Roman"/>
          <w:sz w:val="24"/>
          <w:szCs w:val="24"/>
          <w:lang w:eastAsia="en-US"/>
        </w:rPr>
        <w:t>ndimento das exigências contratuais.</w:t>
      </w:r>
    </w:p>
    <w:p w14:paraId="043F76C7"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59" w:anchor="art143">
        <w:r w:rsidRPr="008344E6">
          <w:rPr>
            <w:rStyle w:val="Hyperlink"/>
            <w:rFonts w:ascii="Times New Roman" w:hAnsi="Times New Roman" w:cs="Times New Roman"/>
            <w:sz w:val="24"/>
            <w:szCs w:val="24"/>
            <w:lang w:eastAsia="en-US"/>
          </w:rPr>
          <w:t>art. 143 da Lei nº 14.133, de 2021</w:t>
        </w:r>
      </w:hyperlink>
      <w:r w:rsidRPr="008344E6">
        <w:rPr>
          <w:rFonts w:ascii="Times New Roman" w:hAnsi="Times New Roman" w:cs="Times New Roman"/>
          <w:sz w:val="24"/>
          <w:szCs w:val="24"/>
          <w:lang w:eastAsia="en-US"/>
        </w:rPr>
        <w:t xml:space="preserve">, comunicando-se à empresa para emissão de Nota Fiscal no que </w:t>
      </w:r>
      <w:proofErr w:type="spellStart"/>
      <w:r w:rsidRPr="008344E6">
        <w:rPr>
          <w:rFonts w:ascii="Times New Roman" w:hAnsi="Times New Roman" w:cs="Times New Roman"/>
          <w:sz w:val="24"/>
          <w:szCs w:val="24"/>
          <w:lang w:eastAsia="en-US"/>
        </w:rPr>
        <w:t>pertine</w:t>
      </w:r>
      <w:proofErr w:type="spellEnd"/>
      <w:r w:rsidRPr="008344E6">
        <w:rPr>
          <w:rFonts w:ascii="Times New Roman" w:hAnsi="Times New Roman" w:cs="Times New Roman"/>
          <w:sz w:val="24"/>
          <w:szCs w:val="24"/>
          <w:lang w:eastAsia="en-US"/>
        </w:rPr>
        <w:t xml:space="preserve"> à parcela incontroversa da execução do objeto, para efeito de liquidação e pagamento.</w:t>
      </w:r>
    </w:p>
    <w:p w14:paraId="11BC5EFA"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2945685" w14:textId="77777777" w:rsidR="00E10924" w:rsidRPr="008344E6" w:rsidRDefault="00E10924" w:rsidP="00E10924">
      <w:pPr>
        <w:pStyle w:val="Nivel2"/>
        <w:numPr>
          <w:ilvl w:val="1"/>
          <w:numId w:val="60"/>
        </w:numPr>
        <w:spacing w:line="240" w:lineRule="auto"/>
        <w:ind w:left="0" w:firstLine="0"/>
        <w:rPr>
          <w:rFonts w:ascii="Times New Roman" w:hAnsi="Times New Roman" w:cs="Times New Roman"/>
          <w:sz w:val="24"/>
          <w:szCs w:val="24"/>
          <w:lang w:eastAsia="en-US"/>
        </w:rPr>
      </w:pPr>
      <w:r w:rsidRPr="008344E6">
        <w:rPr>
          <w:rFonts w:ascii="Times New Roman" w:hAnsi="Times New Roman" w:cs="Times New Roman"/>
          <w:sz w:val="24"/>
          <w:szCs w:val="24"/>
          <w:lang w:eastAsia="en-US"/>
        </w:rPr>
        <w:t>O recebimento provisório ou definitivo não excluirá a responsabilidade civil pela solidez e pela segurança dos bens nem a responsabilidade ético-profissional pela perfeita execução do contrato.</w:t>
      </w:r>
    </w:p>
    <w:p w14:paraId="0FC7DA8D" w14:textId="77777777" w:rsidR="00E10924" w:rsidRPr="008344E6" w:rsidRDefault="00E10924" w:rsidP="00E10924">
      <w:pPr>
        <w:keepNext/>
        <w:keepLines/>
        <w:tabs>
          <w:tab w:val="left" w:pos="567"/>
        </w:tabs>
        <w:spacing w:before="120" w:after="120"/>
        <w:jc w:val="both"/>
        <w:outlineLvl w:val="1"/>
        <w:rPr>
          <w:b/>
          <w:bCs/>
          <w:sz w:val="24"/>
          <w:szCs w:val="24"/>
        </w:rPr>
      </w:pPr>
      <w:r w:rsidRPr="008344E6">
        <w:rPr>
          <w:b/>
          <w:bCs/>
          <w:sz w:val="24"/>
          <w:szCs w:val="24"/>
        </w:rPr>
        <w:t>9 – Liquidação</w:t>
      </w:r>
    </w:p>
    <w:p w14:paraId="0118097A" w14:textId="77777777" w:rsidR="00E10924" w:rsidRPr="008344E6" w:rsidRDefault="00E10924" w:rsidP="00E10924">
      <w:pPr>
        <w:spacing w:before="120" w:after="120"/>
        <w:jc w:val="both"/>
        <w:rPr>
          <w:color w:val="000000"/>
          <w:sz w:val="24"/>
          <w:szCs w:val="24"/>
        </w:rPr>
      </w:pPr>
      <w:r w:rsidRPr="008344E6">
        <w:rPr>
          <w:color w:val="000000"/>
          <w:sz w:val="24"/>
          <w:szCs w:val="24"/>
        </w:rPr>
        <w:t>9.1 – Recebida a Nota Fiscal ou documento de cobrança equivalente, correrá o prazo de dez dias úteis para fins de liquidação, na forma desta seção, prorrogáveis por igual período.</w:t>
      </w:r>
    </w:p>
    <w:p w14:paraId="123044EC"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9.1.1 – O prazo de que trata o item anterior será reduzido à metade, mantendo-se a possibilidade de prorrogação, nos casos de contratações decorrentes de despesas cujos valores não ultrapassem o limite de que trata o </w:t>
      </w:r>
      <w:hyperlink r:id="rId60" w:anchor="art75" w:history="1">
        <w:r w:rsidRPr="008344E6">
          <w:rPr>
            <w:color w:val="000080"/>
            <w:sz w:val="24"/>
            <w:szCs w:val="24"/>
            <w:u w:val="single"/>
          </w:rPr>
          <w:t>inciso II do art. 75 da Lei nº 14.133, de 2021</w:t>
        </w:r>
      </w:hyperlink>
      <w:r w:rsidRPr="008344E6">
        <w:rPr>
          <w:color w:val="000080"/>
          <w:sz w:val="24"/>
          <w:szCs w:val="24"/>
          <w:u w:val="single"/>
        </w:rPr>
        <w:t>.</w:t>
      </w:r>
    </w:p>
    <w:p w14:paraId="60D0BCAB" w14:textId="77777777" w:rsidR="00E10924" w:rsidRPr="008344E6" w:rsidRDefault="00E10924" w:rsidP="00E10924">
      <w:pPr>
        <w:spacing w:before="120" w:after="120"/>
        <w:jc w:val="both"/>
        <w:rPr>
          <w:color w:val="000000"/>
          <w:sz w:val="24"/>
          <w:szCs w:val="24"/>
        </w:rPr>
      </w:pPr>
      <w:r w:rsidRPr="008344E6">
        <w:rPr>
          <w:color w:val="000000"/>
          <w:sz w:val="24"/>
          <w:szCs w:val="24"/>
        </w:rPr>
        <w:t>9.2 – Para fins de liquidação, o setor competente deve verificar se a Nota Fiscal ou Fatura apresentada expressa os elementos necessários e essenciais do documento, tais como:</w:t>
      </w:r>
    </w:p>
    <w:p w14:paraId="42E2D489" w14:textId="77777777" w:rsidR="00E10924" w:rsidRPr="008344E6" w:rsidRDefault="00E10924" w:rsidP="00E10924">
      <w:pPr>
        <w:numPr>
          <w:ilvl w:val="0"/>
          <w:numId w:val="36"/>
        </w:numPr>
        <w:spacing w:before="120" w:after="120"/>
        <w:ind w:left="0" w:firstLine="0"/>
        <w:jc w:val="both"/>
        <w:rPr>
          <w:color w:val="000000"/>
          <w:sz w:val="24"/>
          <w:szCs w:val="24"/>
        </w:rPr>
      </w:pPr>
      <w:r w:rsidRPr="008344E6">
        <w:rPr>
          <w:color w:val="000000"/>
          <w:sz w:val="24"/>
          <w:szCs w:val="24"/>
        </w:rPr>
        <w:t xml:space="preserve"> O prazo de validade;</w:t>
      </w:r>
    </w:p>
    <w:p w14:paraId="130056DA" w14:textId="77777777" w:rsidR="00E10924" w:rsidRPr="008344E6" w:rsidRDefault="00E10924" w:rsidP="00E10924">
      <w:pPr>
        <w:numPr>
          <w:ilvl w:val="0"/>
          <w:numId w:val="36"/>
        </w:numPr>
        <w:spacing w:before="120" w:after="120"/>
        <w:ind w:left="0" w:firstLine="0"/>
        <w:jc w:val="both"/>
        <w:rPr>
          <w:color w:val="000000"/>
          <w:sz w:val="24"/>
          <w:szCs w:val="24"/>
        </w:rPr>
      </w:pPr>
      <w:r w:rsidRPr="008344E6">
        <w:rPr>
          <w:color w:val="000000"/>
          <w:sz w:val="24"/>
          <w:szCs w:val="24"/>
        </w:rPr>
        <w:t xml:space="preserve"> A data da emissão;</w:t>
      </w:r>
    </w:p>
    <w:p w14:paraId="0F109CD3" w14:textId="77777777" w:rsidR="00E10924" w:rsidRPr="008344E6" w:rsidRDefault="00E10924" w:rsidP="00E10924">
      <w:pPr>
        <w:numPr>
          <w:ilvl w:val="0"/>
          <w:numId w:val="36"/>
        </w:numPr>
        <w:spacing w:before="120" w:after="120"/>
        <w:ind w:left="0" w:firstLine="0"/>
        <w:jc w:val="both"/>
        <w:rPr>
          <w:color w:val="000000"/>
          <w:sz w:val="24"/>
          <w:szCs w:val="24"/>
        </w:rPr>
      </w:pPr>
      <w:r w:rsidRPr="008344E6">
        <w:rPr>
          <w:color w:val="000000"/>
          <w:sz w:val="24"/>
          <w:szCs w:val="24"/>
        </w:rPr>
        <w:t xml:space="preserve"> Os dados do contrato e do órgão contratante;</w:t>
      </w:r>
    </w:p>
    <w:p w14:paraId="0B5D03E7" w14:textId="77777777" w:rsidR="00E10924" w:rsidRPr="008344E6" w:rsidRDefault="00E10924" w:rsidP="00E10924">
      <w:pPr>
        <w:numPr>
          <w:ilvl w:val="0"/>
          <w:numId w:val="36"/>
        </w:numPr>
        <w:spacing w:before="120" w:after="120"/>
        <w:ind w:left="0" w:firstLine="0"/>
        <w:jc w:val="both"/>
        <w:rPr>
          <w:color w:val="000000"/>
          <w:sz w:val="24"/>
          <w:szCs w:val="24"/>
        </w:rPr>
      </w:pPr>
      <w:r w:rsidRPr="008344E6">
        <w:rPr>
          <w:color w:val="000000"/>
          <w:sz w:val="24"/>
          <w:szCs w:val="24"/>
        </w:rPr>
        <w:t xml:space="preserve"> O período respectivo de execução do contrato;</w:t>
      </w:r>
    </w:p>
    <w:p w14:paraId="0A6B5FB5" w14:textId="77777777" w:rsidR="00E10924" w:rsidRPr="008344E6" w:rsidRDefault="00E10924" w:rsidP="00E10924">
      <w:pPr>
        <w:numPr>
          <w:ilvl w:val="0"/>
          <w:numId w:val="36"/>
        </w:numPr>
        <w:spacing w:before="120" w:after="120"/>
        <w:ind w:left="0" w:firstLine="0"/>
        <w:jc w:val="both"/>
        <w:rPr>
          <w:color w:val="000000"/>
          <w:sz w:val="24"/>
          <w:szCs w:val="24"/>
        </w:rPr>
      </w:pPr>
      <w:r w:rsidRPr="008344E6">
        <w:rPr>
          <w:color w:val="000000"/>
          <w:sz w:val="24"/>
          <w:szCs w:val="24"/>
        </w:rPr>
        <w:t xml:space="preserve"> O valor a pagar; e</w:t>
      </w:r>
    </w:p>
    <w:p w14:paraId="54434B5D" w14:textId="77777777" w:rsidR="00E10924" w:rsidRPr="008344E6" w:rsidRDefault="00E10924" w:rsidP="00E10924">
      <w:pPr>
        <w:numPr>
          <w:ilvl w:val="0"/>
          <w:numId w:val="36"/>
        </w:numPr>
        <w:spacing w:before="120" w:after="120"/>
        <w:ind w:left="0" w:firstLine="0"/>
        <w:jc w:val="both"/>
        <w:rPr>
          <w:color w:val="000000"/>
          <w:sz w:val="24"/>
          <w:szCs w:val="24"/>
        </w:rPr>
      </w:pPr>
      <w:r w:rsidRPr="008344E6">
        <w:rPr>
          <w:color w:val="000000"/>
          <w:sz w:val="24"/>
          <w:szCs w:val="24"/>
        </w:rPr>
        <w:t xml:space="preserve"> Eventual destaque do valor de retenções tributárias cabíveis.</w:t>
      </w:r>
    </w:p>
    <w:p w14:paraId="34AF19DC" w14:textId="77777777" w:rsidR="00E10924" w:rsidRPr="008344E6" w:rsidRDefault="00E10924" w:rsidP="00E10924">
      <w:pPr>
        <w:spacing w:before="120" w:after="120"/>
        <w:jc w:val="both"/>
        <w:rPr>
          <w:color w:val="000000"/>
          <w:sz w:val="24"/>
          <w:szCs w:val="24"/>
        </w:rPr>
      </w:pPr>
      <w:r w:rsidRPr="008344E6">
        <w:rPr>
          <w:color w:val="000000"/>
          <w:sz w:val="24"/>
          <w:szCs w:val="24"/>
        </w:rPr>
        <w:t>9.3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C7FD60D"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9.4 – A Nota Fiscal ou Fatura deverá ser obrigatoriamente acompanhada da comprovação da regularidade fiscal, mediante consulta aos sítios eletrônicos oficiais ou à documentação mencionada no </w:t>
      </w:r>
      <w:hyperlink r:id="rId61" w:anchor="art68" w:history="1">
        <w:r w:rsidRPr="008344E6">
          <w:rPr>
            <w:color w:val="000080"/>
            <w:sz w:val="24"/>
            <w:szCs w:val="24"/>
            <w:u w:val="single"/>
          </w:rPr>
          <w:t>art. 68 da Lei nº 14.133/2021</w:t>
        </w:r>
      </w:hyperlink>
      <w:r w:rsidRPr="008344E6">
        <w:rPr>
          <w:color w:val="000000"/>
          <w:sz w:val="24"/>
          <w:szCs w:val="24"/>
        </w:rPr>
        <w:t>.</w:t>
      </w:r>
    </w:p>
    <w:p w14:paraId="0F43955B" w14:textId="77777777" w:rsidR="00E10924" w:rsidRPr="008344E6" w:rsidRDefault="00E10924" w:rsidP="00E10924">
      <w:pPr>
        <w:spacing w:before="120" w:after="120"/>
        <w:jc w:val="both"/>
        <w:rPr>
          <w:color w:val="000000"/>
          <w:sz w:val="24"/>
          <w:szCs w:val="24"/>
        </w:rPr>
      </w:pPr>
      <w:r w:rsidRPr="008344E6">
        <w:rPr>
          <w:color w:val="000000"/>
          <w:sz w:val="24"/>
          <w:szCs w:val="24"/>
        </w:rPr>
        <w:t>9.5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EC5755D" w14:textId="77777777" w:rsidR="00E10924" w:rsidRPr="008344E6" w:rsidRDefault="00E10924" w:rsidP="00E10924">
      <w:pPr>
        <w:spacing w:before="120" w:after="120"/>
        <w:jc w:val="both"/>
        <w:rPr>
          <w:color w:val="000000"/>
          <w:sz w:val="24"/>
          <w:szCs w:val="24"/>
        </w:rPr>
      </w:pPr>
      <w:r w:rsidRPr="008344E6">
        <w:rPr>
          <w:color w:val="000000"/>
          <w:sz w:val="24"/>
          <w:szCs w:val="24"/>
        </w:rPr>
        <w:t>9.6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8343831"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9.7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65C8D9D" w14:textId="77777777" w:rsidR="00E10924" w:rsidRPr="008344E6" w:rsidRDefault="00E10924" w:rsidP="00E10924">
      <w:pPr>
        <w:spacing w:before="120" w:after="120"/>
        <w:jc w:val="both"/>
        <w:rPr>
          <w:color w:val="000000"/>
          <w:sz w:val="24"/>
          <w:szCs w:val="24"/>
        </w:rPr>
      </w:pPr>
      <w:r w:rsidRPr="008344E6">
        <w:rPr>
          <w:color w:val="000000"/>
          <w:sz w:val="24"/>
          <w:szCs w:val="24"/>
        </w:rPr>
        <w:lastRenderedPageBreak/>
        <w:t>9.8 – Persistindo a irregularidade, o contratante deverá adotar as medidas necessárias à rescisão contratual nos autos do processo administrativo correspondente, assegurada ao contratado a ampla defesa.</w:t>
      </w:r>
    </w:p>
    <w:p w14:paraId="17B18366" w14:textId="77777777" w:rsidR="00E10924" w:rsidRPr="008344E6" w:rsidRDefault="00E10924" w:rsidP="00E10924">
      <w:pPr>
        <w:spacing w:before="120" w:after="120"/>
        <w:jc w:val="both"/>
        <w:rPr>
          <w:color w:val="000000"/>
          <w:sz w:val="24"/>
          <w:szCs w:val="24"/>
        </w:rPr>
      </w:pPr>
      <w:r w:rsidRPr="008344E6">
        <w:rPr>
          <w:color w:val="000000"/>
          <w:sz w:val="24"/>
          <w:szCs w:val="24"/>
        </w:rPr>
        <w:t>9.9 – Havendo a efetiva execução do objeto, os pagamentos serão realizados normalmente, até que se decida pela rescisão do contrato, caso o contratado não regularize sua situação.</w:t>
      </w:r>
    </w:p>
    <w:p w14:paraId="100A9ED9" w14:textId="77777777" w:rsidR="00E10924" w:rsidRPr="008344E6" w:rsidRDefault="00E10924" w:rsidP="00E10924">
      <w:pPr>
        <w:pStyle w:val="PargrafodaLista"/>
        <w:keepNext/>
        <w:keepLines/>
        <w:tabs>
          <w:tab w:val="left" w:pos="567"/>
        </w:tabs>
        <w:spacing w:before="120" w:after="120"/>
        <w:ind w:left="0"/>
        <w:jc w:val="both"/>
        <w:outlineLvl w:val="1"/>
        <w:rPr>
          <w:b/>
          <w:bCs/>
          <w:lang w:eastAsia="pt-BR"/>
        </w:rPr>
      </w:pPr>
      <w:r w:rsidRPr="008344E6">
        <w:rPr>
          <w:b/>
          <w:bCs/>
          <w:lang w:eastAsia="pt-BR"/>
        </w:rPr>
        <w:t>Prazo de pagamento</w:t>
      </w:r>
    </w:p>
    <w:p w14:paraId="027CA68E" w14:textId="77777777" w:rsidR="00E10924" w:rsidRPr="008344E6" w:rsidRDefault="00E10924" w:rsidP="00E10924">
      <w:pPr>
        <w:pStyle w:val="Nivel2"/>
        <w:spacing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9.10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30E4026" w14:textId="77777777" w:rsidR="00E10924" w:rsidRPr="008344E6" w:rsidRDefault="00E10924" w:rsidP="00E10924">
      <w:pPr>
        <w:pStyle w:val="Nivel2"/>
        <w:spacing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9.11 - O prazo de 30 (trinta) dias corridos, contados da data do recebimento definitivo dos bens, para realizar o pagamento, nas demais hipóteses.</w:t>
      </w:r>
    </w:p>
    <w:p w14:paraId="54BFABE0" w14:textId="77777777" w:rsidR="00E10924" w:rsidRPr="008344E6" w:rsidRDefault="00E10924" w:rsidP="00E10924">
      <w:pPr>
        <w:spacing w:before="120" w:after="120"/>
        <w:jc w:val="both"/>
        <w:rPr>
          <w:color w:val="000000"/>
          <w:sz w:val="24"/>
          <w:szCs w:val="24"/>
        </w:rPr>
      </w:pPr>
      <w:r w:rsidRPr="008344E6">
        <w:rPr>
          <w:color w:val="000000"/>
          <w:sz w:val="24"/>
          <w:szCs w:val="24"/>
        </w:rPr>
        <w:t>9.12 - No caso de atraso pelo Contratante, os valores devidos ao contratado serão atualizados monetariamente entre o termo final do prazo de pagamento até a data de sua efetiva realização, mediante aplicação do índice IPC-A de correção monetária.</w:t>
      </w:r>
    </w:p>
    <w:p w14:paraId="58319872" w14:textId="77777777" w:rsidR="00E10924" w:rsidRPr="008344E6" w:rsidRDefault="00E10924" w:rsidP="00E10924">
      <w:pPr>
        <w:keepNext/>
        <w:keepLines/>
        <w:tabs>
          <w:tab w:val="left" w:pos="567"/>
        </w:tabs>
        <w:spacing w:before="120" w:after="120"/>
        <w:jc w:val="both"/>
        <w:outlineLvl w:val="1"/>
        <w:rPr>
          <w:b/>
          <w:bCs/>
          <w:sz w:val="24"/>
          <w:szCs w:val="24"/>
        </w:rPr>
      </w:pPr>
      <w:r w:rsidRPr="008344E6">
        <w:rPr>
          <w:b/>
          <w:bCs/>
          <w:sz w:val="24"/>
          <w:szCs w:val="24"/>
        </w:rPr>
        <w:t>Forma de pagamento</w:t>
      </w:r>
    </w:p>
    <w:p w14:paraId="01B22B14" w14:textId="77777777" w:rsidR="00E10924" w:rsidRPr="008344E6" w:rsidRDefault="00E10924" w:rsidP="00E10924">
      <w:pPr>
        <w:spacing w:before="120" w:after="120"/>
        <w:jc w:val="both"/>
        <w:rPr>
          <w:color w:val="000000"/>
          <w:sz w:val="24"/>
          <w:szCs w:val="24"/>
        </w:rPr>
      </w:pPr>
      <w:r w:rsidRPr="008344E6">
        <w:rPr>
          <w:color w:val="000000"/>
          <w:sz w:val="24"/>
          <w:szCs w:val="24"/>
        </w:rPr>
        <w:t>9.13 - O pagamento será realizado através de ordem bancária, para crédito em banco, agência e conta corrente indicados pelo contratado.</w:t>
      </w:r>
    </w:p>
    <w:p w14:paraId="2B2B53B1" w14:textId="77777777" w:rsidR="00E10924" w:rsidRPr="008344E6" w:rsidRDefault="00E10924" w:rsidP="00E10924">
      <w:pPr>
        <w:spacing w:before="120" w:after="120"/>
        <w:jc w:val="both"/>
        <w:rPr>
          <w:i/>
          <w:iCs/>
          <w:sz w:val="24"/>
          <w:szCs w:val="24"/>
        </w:rPr>
      </w:pPr>
      <w:r w:rsidRPr="008344E6">
        <w:rPr>
          <w:color w:val="000000"/>
          <w:sz w:val="24"/>
          <w:szCs w:val="24"/>
        </w:rPr>
        <w:t xml:space="preserve">9.14 - Será considerada data do pagamento o dia em que constar como emitida a ordem bancária para </w:t>
      </w:r>
      <w:r w:rsidRPr="008344E6">
        <w:rPr>
          <w:sz w:val="24"/>
          <w:szCs w:val="24"/>
        </w:rPr>
        <w:t>pagamento</w:t>
      </w:r>
      <w:r w:rsidRPr="008344E6">
        <w:rPr>
          <w:i/>
          <w:iCs/>
          <w:sz w:val="24"/>
          <w:szCs w:val="24"/>
        </w:rPr>
        <w:t>.</w:t>
      </w:r>
    </w:p>
    <w:p w14:paraId="38367456" w14:textId="77777777" w:rsidR="00E10924" w:rsidRPr="008344E6" w:rsidRDefault="00E10924" w:rsidP="00E10924">
      <w:pPr>
        <w:spacing w:before="120" w:after="120"/>
        <w:jc w:val="both"/>
        <w:rPr>
          <w:color w:val="000000"/>
          <w:sz w:val="24"/>
          <w:szCs w:val="24"/>
        </w:rPr>
      </w:pPr>
      <w:r w:rsidRPr="008344E6">
        <w:rPr>
          <w:color w:val="000000"/>
          <w:sz w:val="24"/>
          <w:szCs w:val="24"/>
        </w:rPr>
        <w:t>9.15 – Quando do pagamento, será efetuada a retenção tributária prevista na legislação aplicável.</w:t>
      </w:r>
    </w:p>
    <w:p w14:paraId="1C19D937" w14:textId="77777777" w:rsidR="00E10924" w:rsidRPr="008344E6" w:rsidRDefault="00E10924" w:rsidP="00E10924">
      <w:pPr>
        <w:spacing w:before="120" w:after="120"/>
        <w:jc w:val="both"/>
        <w:rPr>
          <w:color w:val="000000"/>
          <w:sz w:val="24"/>
          <w:szCs w:val="24"/>
        </w:rPr>
      </w:pPr>
      <w:r w:rsidRPr="008344E6">
        <w:rPr>
          <w:color w:val="000000"/>
          <w:sz w:val="24"/>
          <w:szCs w:val="24"/>
        </w:rPr>
        <w:t>9.15.1 - Independentemente do percentual de tributo inserido na planilha, quando houver, serão retidos na fonte, quando da realização do pagamento, os percentuais estabelecidos na legislação vigente.</w:t>
      </w:r>
    </w:p>
    <w:p w14:paraId="26AEE1E2"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9.16 - O contratado regularmente optante pelo Simples Nacional, nos termos da </w:t>
      </w:r>
      <w:hyperlink r:id="rId62" w:history="1">
        <w:r w:rsidRPr="008344E6">
          <w:rPr>
            <w:color w:val="000080"/>
            <w:sz w:val="24"/>
            <w:szCs w:val="24"/>
            <w:u w:val="single"/>
          </w:rPr>
          <w:t>Lei Complementar nº 123, de 2006</w:t>
        </w:r>
      </w:hyperlink>
      <w:r w:rsidRPr="008344E6">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1C58D8" w14:textId="77777777" w:rsidR="00E10924" w:rsidRPr="008344E6" w:rsidRDefault="00E10924" w:rsidP="00E10924">
      <w:pPr>
        <w:keepNext/>
        <w:keepLines/>
        <w:tabs>
          <w:tab w:val="left" w:pos="567"/>
        </w:tabs>
        <w:spacing w:before="120" w:after="120"/>
        <w:jc w:val="both"/>
        <w:outlineLvl w:val="1"/>
        <w:rPr>
          <w:b/>
          <w:bCs/>
          <w:sz w:val="24"/>
          <w:szCs w:val="24"/>
        </w:rPr>
      </w:pPr>
      <w:r w:rsidRPr="008344E6">
        <w:rPr>
          <w:b/>
          <w:bCs/>
          <w:sz w:val="24"/>
          <w:szCs w:val="24"/>
        </w:rPr>
        <w:t>Antecipação de pagamento</w:t>
      </w:r>
    </w:p>
    <w:p w14:paraId="408923B8" w14:textId="77777777" w:rsidR="00E10924" w:rsidRPr="008344E6" w:rsidRDefault="00E10924" w:rsidP="00E10924">
      <w:pPr>
        <w:spacing w:before="120" w:after="120"/>
        <w:jc w:val="both"/>
        <w:rPr>
          <w:iCs/>
          <w:sz w:val="24"/>
          <w:szCs w:val="24"/>
        </w:rPr>
      </w:pPr>
      <w:r w:rsidRPr="008344E6">
        <w:rPr>
          <w:iCs/>
          <w:sz w:val="24"/>
          <w:szCs w:val="24"/>
        </w:rPr>
        <w:t>9.17 - A presente contratação não permite a antecipação de pagamento parcial ou total, conforme as regras previstas no presente tópico.</w:t>
      </w:r>
    </w:p>
    <w:p w14:paraId="5F569708" w14:textId="6A4DB7F0" w:rsidR="002F2E42" w:rsidRPr="008344E6" w:rsidRDefault="002F2E42" w:rsidP="002F2E42">
      <w:pPr>
        <w:pStyle w:val="Nivel2"/>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10 - ADEQUAÇÃO ORÇAMENTÁRIA </w:t>
      </w:r>
    </w:p>
    <w:p w14:paraId="17ECFAB4" w14:textId="0906A961" w:rsidR="002F2E42" w:rsidRPr="008344E6" w:rsidRDefault="002F2E42" w:rsidP="002F2E42">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10.1 - As despesas decorrentes da presente contratação correrão à conta de recursos específicos consignados no Orçamento Geral do Município, através do Fundo Municipal de Assistência Social, sendo: Dotação: PT. 05.900.08.244.0073.2.090, ND. 3390.32.00.00</w:t>
      </w:r>
    </w:p>
    <w:p w14:paraId="749E37F6" w14:textId="77777777" w:rsidR="002F0EC2" w:rsidRPr="008344E6" w:rsidRDefault="002F0EC2" w:rsidP="002F2E42">
      <w:pPr>
        <w:pStyle w:val="Nivel2"/>
        <w:ind w:left="0" w:firstLine="0"/>
        <w:rPr>
          <w:rFonts w:ascii="Times New Roman" w:hAnsi="Times New Roman" w:cs="Times New Roman"/>
          <w:kern w:val="1"/>
          <w:sz w:val="24"/>
          <w:szCs w:val="24"/>
          <w:lang w:eastAsia="zh-CN"/>
        </w:rPr>
      </w:pPr>
    </w:p>
    <w:p w14:paraId="490ABFFF" w14:textId="77777777" w:rsidR="002F0EC2" w:rsidRPr="008344E6" w:rsidRDefault="002F0EC2" w:rsidP="002F2E42">
      <w:pPr>
        <w:pStyle w:val="Nivel2"/>
        <w:ind w:left="0" w:firstLine="0"/>
        <w:rPr>
          <w:rFonts w:ascii="Times New Roman" w:hAnsi="Times New Roman" w:cs="Times New Roman"/>
          <w:kern w:val="1"/>
          <w:sz w:val="24"/>
          <w:szCs w:val="24"/>
          <w:lang w:eastAsia="zh-CN"/>
        </w:rPr>
      </w:pPr>
    </w:p>
    <w:p w14:paraId="7E0B4607" w14:textId="77777777" w:rsidR="00E10924" w:rsidRPr="008344E6" w:rsidRDefault="00E10924" w:rsidP="00E10924">
      <w:pPr>
        <w:spacing w:before="120" w:after="120"/>
        <w:jc w:val="both"/>
        <w:rPr>
          <w:b/>
          <w:color w:val="000000"/>
          <w:sz w:val="24"/>
          <w:szCs w:val="24"/>
        </w:rPr>
      </w:pPr>
      <w:r w:rsidRPr="008344E6">
        <w:rPr>
          <w:b/>
          <w:color w:val="000000"/>
          <w:sz w:val="24"/>
          <w:szCs w:val="24"/>
        </w:rPr>
        <w:lastRenderedPageBreak/>
        <w:t>11 - VIGÊNCIA DA ATA DE REGISTRO DE PREÇOS</w:t>
      </w:r>
    </w:p>
    <w:p w14:paraId="118A67A4" w14:textId="77777777" w:rsidR="00E10924" w:rsidRPr="008344E6" w:rsidRDefault="00E10924" w:rsidP="00E10924">
      <w:pPr>
        <w:spacing w:before="120" w:after="120"/>
        <w:jc w:val="both"/>
        <w:rPr>
          <w:color w:val="000000"/>
          <w:sz w:val="24"/>
          <w:szCs w:val="24"/>
        </w:rPr>
      </w:pPr>
      <w:r w:rsidRPr="008344E6">
        <w:rPr>
          <w:color w:val="000000"/>
          <w:sz w:val="24"/>
          <w:szCs w:val="24"/>
        </w:rPr>
        <w:t>11.1 - A Ata de Registro de Preços tem vigência de 01 (um) ano, contados a partir da data da sua assinatura, podendo ser prorrogado por igual período, nos termos permitidos no art. 84 da Lei 14.133/2021.</w:t>
      </w:r>
    </w:p>
    <w:p w14:paraId="05B6C40A" w14:textId="77777777" w:rsidR="00E10924" w:rsidRPr="008344E6" w:rsidRDefault="00E10924" w:rsidP="00E10924">
      <w:pPr>
        <w:spacing w:before="120" w:after="120"/>
        <w:jc w:val="both"/>
        <w:rPr>
          <w:color w:val="000000"/>
          <w:sz w:val="24"/>
          <w:szCs w:val="24"/>
        </w:rPr>
      </w:pPr>
      <w:r w:rsidRPr="008344E6">
        <w:rPr>
          <w:color w:val="000000"/>
          <w:sz w:val="24"/>
          <w:szCs w:val="24"/>
        </w:rPr>
        <w:t xml:space="preserve">11.2 - A prorrogação da vigência da Ata de Registro de Preços dependerá da concordância das partes e de comprovação da </w:t>
      </w:r>
      <w:proofErr w:type="spellStart"/>
      <w:r w:rsidRPr="008344E6">
        <w:rPr>
          <w:color w:val="000000"/>
          <w:sz w:val="24"/>
          <w:szCs w:val="24"/>
        </w:rPr>
        <w:t>vantajosidade</w:t>
      </w:r>
      <w:proofErr w:type="spellEnd"/>
      <w:r w:rsidRPr="008344E6">
        <w:rPr>
          <w:color w:val="000000"/>
          <w:sz w:val="24"/>
          <w:szCs w:val="24"/>
        </w:rPr>
        <w:t xml:space="preserve"> dos preços. </w:t>
      </w:r>
    </w:p>
    <w:p w14:paraId="4F8B75B8" w14:textId="77777777" w:rsidR="00E10924" w:rsidRPr="008344E6" w:rsidRDefault="00E10924" w:rsidP="00E10924">
      <w:pPr>
        <w:spacing w:before="120" w:after="120"/>
        <w:jc w:val="both"/>
        <w:rPr>
          <w:color w:val="000000"/>
          <w:sz w:val="24"/>
          <w:szCs w:val="24"/>
        </w:rPr>
      </w:pPr>
      <w:r w:rsidRPr="008344E6">
        <w:rPr>
          <w:color w:val="000000"/>
          <w:sz w:val="24"/>
          <w:szCs w:val="24"/>
        </w:rPr>
        <w:t>11.3 - A prorrogação da vigência da Ata de Registro de Preços será registrada mediante termo de prorrogação pactuado pelas partes nos autos de gestão da Ata de Registro de Preços</w:t>
      </w:r>
    </w:p>
    <w:p w14:paraId="342FF5A0" w14:textId="77777777" w:rsidR="00E10924" w:rsidRPr="008344E6" w:rsidRDefault="00E10924" w:rsidP="00E10924">
      <w:pPr>
        <w:spacing w:before="120" w:after="120"/>
        <w:jc w:val="both"/>
        <w:rPr>
          <w:color w:val="000000"/>
          <w:sz w:val="24"/>
          <w:szCs w:val="24"/>
        </w:rPr>
      </w:pPr>
      <w:r w:rsidRPr="008344E6">
        <w:rPr>
          <w:color w:val="000000"/>
          <w:sz w:val="24"/>
          <w:szCs w:val="24"/>
        </w:rPr>
        <w:t>11.4 - A prorrogação da vigência da Ata de Registro de Preços deverá ser publicada e divulgada.</w:t>
      </w:r>
    </w:p>
    <w:p w14:paraId="2EEED68A" w14:textId="77777777" w:rsidR="00E10924" w:rsidRPr="008344E6" w:rsidRDefault="00E10924" w:rsidP="00E10924">
      <w:pPr>
        <w:spacing w:before="120" w:after="120"/>
        <w:jc w:val="both"/>
        <w:rPr>
          <w:color w:val="000000"/>
          <w:sz w:val="24"/>
          <w:szCs w:val="24"/>
        </w:rPr>
      </w:pPr>
      <w:r w:rsidRPr="008344E6">
        <w:rPr>
          <w:color w:val="000000"/>
          <w:sz w:val="24"/>
          <w:szCs w:val="24"/>
        </w:rPr>
        <w:t>11.5 -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BA936B0" w14:textId="77777777" w:rsidR="00E10924" w:rsidRPr="008344E6" w:rsidRDefault="00E10924" w:rsidP="00E10924">
      <w:pPr>
        <w:spacing w:before="60" w:after="60"/>
        <w:jc w:val="both"/>
        <w:rPr>
          <w:b/>
          <w:color w:val="000000"/>
          <w:sz w:val="24"/>
          <w:szCs w:val="24"/>
        </w:rPr>
      </w:pPr>
      <w:r w:rsidRPr="008344E6">
        <w:rPr>
          <w:b/>
          <w:color w:val="000000"/>
          <w:sz w:val="24"/>
          <w:szCs w:val="24"/>
        </w:rPr>
        <w:t xml:space="preserve">12 - </w:t>
      </w:r>
      <w:proofErr w:type="gramStart"/>
      <w:r w:rsidRPr="008344E6">
        <w:rPr>
          <w:b/>
          <w:color w:val="000000"/>
          <w:sz w:val="24"/>
          <w:szCs w:val="24"/>
        </w:rPr>
        <w:t>Cancelamento/revogação e rescisão</w:t>
      </w:r>
      <w:proofErr w:type="gramEnd"/>
      <w:r w:rsidRPr="008344E6">
        <w:rPr>
          <w:b/>
          <w:color w:val="000000"/>
          <w:sz w:val="24"/>
          <w:szCs w:val="24"/>
        </w:rPr>
        <w:t xml:space="preserve"> da ATA DE REGISTRO DE PREÇOS </w:t>
      </w:r>
    </w:p>
    <w:p w14:paraId="45A3CD83"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12.1 - O registro de preços poderá ser CANCELADO/EXTINTO, por iniciativa do ÓRGÃO GERENCIADOR, quando:</w:t>
      </w:r>
    </w:p>
    <w:p w14:paraId="380FF0AF"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12.1.1 - Não houver acordo entre as partes para </w:t>
      </w:r>
      <w:proofErr w:type="spellStart"/>
      <w:r w:rsidRPr="008344E6">
        <w:rPr>
          <w:rFonts w:ascii="Times New Roman" w:hAnsi="Times New Roman" w:cs="Times New Roman"/>
          <w:sz w:val="24"/>
          <w:szCs w:val="24"/>
        </w:rPr>
        <w:t>pactuação</w:t>
      </w:r>
      <w:proofErr w:type="spellEnd"/>
      <w:r w:rsidRPr="008344E6">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56913819"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C21FEB6"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12.1.3 - Presentes razões de conveniência e oportunidade ao interesse público, devidamente justificadas. </w:t>
      </w:r>
    </w:p>
    <w:p w14:paraId="5F35479C"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proofErr w:type="gramStart"/>
      <w:r w:rsidRPr="008344E6">
        <w:rPr>
          <w:rFonts w:ascii="Times New Roman" w:hAnsi="Times New Roman" w:cs="Times New Roman"/>
          <w:sz w:val="24"/>
          <w:szCs w:val="24"/>
        </w:rPr>
        <w:t>12.1.4  -</w:t>
      </w:r>
      <w:proofErr w:type="gramEnd"/>
      <w:r w:rsidRPr="008344E6">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1A090E0E"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12.1.4.1 - Não executar de forma total ou parcial qualificada as obrigações presentes na Ata de Registro de Preços; </w:t>
      </w:r>
    </w:p>
    <w:p w14:paraId="686CF584"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12.1.4.2 - Recusar-se a retirar e assinar a nota de empenho ou instrumento contratual no prazo estabelecido, salvo por motivo devidamente justificado e aceito pelo órgão ou entidade Contratante; </w:t>
      </w:r>
    </w:p>
    <w:p w14:paraId="3713BF44"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12.1.4.3 - Der causa à rescisão administrativa de dois ou mais contratos firmados com base na Ata de Registro de Preços; </w:t>
      </w:r>
    </w:p>
    <w:p w14:paraId="0B9D6647"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30696BB7"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12.1.4.5 - Sofrer sanção prevista nos incisos III ou IV do artigo 156 da Lei nº 14.133/</w:t>
      </w:r>
      <w:proofErr w:type="gramStart"/>
      <w:r w:rsidRPr="008344E6">
        <w:rPr>
          <w:rFonts w:ascii="Times New Roman" w:hAnsi="Times New Roman" w:cs="Times New Roman"/>
          <w:sz w:val="24"/>
          <w:szCs w:val="24"/>
        </w:rPr>
        <w:t>2021,.;</w:t>
      </w:r>
      <w:proofErr w:type="gramEnd"/>
      <w:r w:rsidRPr="008344E6">
        <w:rPr>
          <w:rFonts w:ascii="Times New Roman" w:hAnsi="Times New Roman" w:cs="Times New Roman"/>
          <w:sz w:val="24"/>
          <w:szCs w:val="24"/>
        </w:rPr>
        <w:t xml:space="preserve"> </w:t>
      </w:r>
    </w:p>
    <w:p w14:paraId="57560E9D"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12.1.4.6 – Descumprir as condições da ata de registro de preços, sem motivo justificado;</w:t>
      </w:r>
    </w:p>
    <w:p w14:paraId="1B7B93A6"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12.1.4.7 – Não aceitar manter o preço registrado, na hipótese prevista no artigo 27, §2º, do Decreto nº 11.462, de 2023; ou</w:t>
      </w:r>
    </w:p>
    <w:p w14:paraId="6EDC0F62"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w:t>
      </w:r>
      <w:r w:rsidRPr="008344E6">
        <w:rPr>
          <w:rFonts w:ascii="Times New Roman" w:hAnsi="Times New Roman" w:cs="Times New Roman"/>
          <w:sz w:val="24"/>
          <w:szCs w:val="24"/>
        </w:rPr>
        <w:lastRenderedPageBreak/>
        <w:t>decisão fundamentada, decidir pela manutenção do registro de preços, vedadas contratações derivadas da ata enquanto perdurarem os efeitos da sanção.</w:t>
      </w:r>
    </w:p>
    <w:p w14:paraId="0B4718C4"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18DDBEA"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12.1.7 - Havendo cancelamento/extinção do registro, não caberá a aplicação de qualquer espécie de sanção administrativa ao titular do registro. </w:t>
      </w:r>
    </w:p>
    <w:p w14:paraId="7A3A6922"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12.1.8 - O cancelamento/extinção do registro na hipótese prevista no item da Ata de Registro de Preços não poderá ser aceita em prejuízo ao interesse público.</w:t>
      </w:r>
    </w:p>
    <w:p w14:paraId="2DE04858"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12.1.9 - A extinção do registro de preços será determinada em decisão unilateral e fundamentada da Administração, garantido o contraditório e a ampla defesa em processo administrativo.</w:t>
      </w:r>
    </w:p>
    <w:p w14:paraId="10442FB7"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12.1.10 - A extinção do registro de preços poderá ensejar a abertura de procedimento de apuração da responsabilidade e aplicação de sanções administrativas em face do titular do registro.</w:t>
      </w:r>
    </w:p>
    <w:p w14:paraId="22E7277F"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12.2 – O cancelamento de registros nas hipóteses previstas no item 12.1 será formalizado por despacho do órgão ou da entidade gerenciadora, garantidos os princípios do contraditório e da ampla defesa.</w:t>
      </w:r>
    </w:p>
    <w:p w14:paraId="18E2E677"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12.3 – Na hipótese de cancelamento do registro do fornecedor, o órgão ou a entidade gerenciadora poderá convocar os licitantes que compõem o cadastro de reserva, observada a ordem de classificação.</w:t>
      </w:r>
    </w:p>
    <w:p w14:paraId="53B026F7"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12.4 – O cancelamento dos preços registrados poderá ser realizado pelo gerenciador, em determinada ata de registro de preços, total ou parcialmente, nas seguintes hipóteses, desde que devidamente comprovadas e justificadas:</w:t>
      </w:r>
    </w:p>
    <w:p w14:paraId="27D3B35D"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12.4.1 – Por razão de interesse público;</w:t>
      </w:r>
    </w:p>
    <w:p w14:paraId="7F94C442"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12.4.2 – A pedido do fornecedor, decorrente de caso fortuito ou força maior; ou</w:t>
      </w:r>
    </w:p>
    <w:p w14:paraId="093A1124" w14:textId="77777777" w:rsidR="00E10924" w:rsidRPr="008344E6" w:rsidRDefault="00E10924" w:rsidP="00E10924">
      <w:pPr>
        <w:pStyle w:val="Nivel3"/>
        <w:spacing w:before="60" w:after="60" w:line="240" w:lineRule="auto"/>
        <w:ind w:left="0" w:firstLine="0"/>
        <w:rPr>
          <w:rFonts w:ascii="Times New Roman" w:hAnsi="Times New Roman" w:cs="Times New Roman"/>
          <w:sz w:val="24"/>
          <w:szCs w:val="24"/>
        </w:rPr>
      </w:pPr>
      <w:r w:rsidRPr="008344E6">
        <w:rPr>
          <w:rFonts w:ascii="Times New Roman" w:hAnsi="Times New Roman" w:cs="Times New Roman"/>
          <w:sz w:val="24"/>
          <w:szCs w:val="24"/>
        </w:rPr>
        <w:t xml:space="preserve">12.4.3 – Se não houver êxito nas negociações, nas hipóteses em que o preço de mercado tornar-se superior ou inferior ao preço registrado, nos termos dos artigos 26, § 3º e 27, § 4º, ambos do Decreto nº 11.462, de 2023. </w:t>
      </w:r>
    </w:p>
    <w:p w14:paraId="5C02CBFA" w14:textId="6AC57D23" w:rsidR="00A73E78" w:rsidRPr="008344E6" w:rsidRDefault="00CE683C" w:rsidP="00A73E78">
      <w:pPr>
        <w:pStyle w:val="Nivel2"/>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1</w:t>
      </w:r>
      <w:r w:rsidR="00E10924" w:rsidRPr="008344E6">
        <w:rPr>
          <w:rFonts w:ascii="Times New Roman" w:hAnsi="Times New Roman" w:cs="Times New Roman"/>
          <w:b/>
          <w:color w:val="000000" w:themeColor="text1"/>
          <w:sz w:val="24"/>
          <w:szCs w:val="24"/>
        </w:rPr>
        <w:t>3</w:t>
      </w:r>
      <w:r w:rsidR="000E59EE" w:rsidRPr="008344E6">
        <w:rPr>
          <w:rFonts w:ascii="Times New Roman" w:hAnsi="Times New Roman" w:cs="Times New Roman"/>
          <w:b/>
          <w:color w:val="000000" w:themeColor="text1"/>
          <w:sz w:val="24"/>
          <w:szCs w:val="24"/>
        </w:rPr>
        <w:t xml:space="preserve"> </w:t>
      </w:r>
      <w:r w:rsidR="00DA708D" w:rsidRPr="008344E6">
        <w:rPr>
          <w:rFonts w:ascii="Times New Roman" w:hAnsi="Times New Roman" w:cs="Times New Roman"/>
          <w:b/>
          <w:color w:val="000000" w:themeColor="text1"/>
          <w:sz w:val="24"/>
          <w:szCs w:val="24"/>
        </w:rPr>
        <w:t>- DAS INFRAÇÕES ADMINISTRATIVAS E SANÇÕES</w:t>
      </w:r>
      <w:bookmarkEnd w:id="30"/>
      <w:r w:rsidR="00DD7356" w:rsidRPr="008344E6">
        <w:rPr>
          <w:rFonts w:ascii="Times New Roman" w:hAnsi="Times New Roman" w:cs="Times New Roman"/>
          <w:b/>
          <w:color w:val="000000" w:themeColor="text1"/>
          <w:sz w:val="24"/>
          <w:szCs w:val="24"/>
        </w:rPr>
        <w:t xml:space="preserve"> </w:t>
      </w:r>
    </w:p>
    <w:p w14:paraId="72580A56" w14:textId="0979C9D9" w:rsidR="00A73E78" w:rsidRPr="008344E6" w:rsidRDefault="00A73E78" w:rsidP="00A73E78">
      <w:pPr>
        <w:spacing w:before="120" w:after="120"/>
        <w:jc w:val="both"/>
        <w:rPr>
          <w:color w:val="000000" w:themeColor="text1"/>
          <w:kern w:val="1"/>
          <w:sz w:val="24"/>
          <w:szCs w:val="24"/>
          <w:lang w:eastAsia="zh-CN"/>
        </w:rPr>
      </w:pPr>
      <w:r w:rsidRPr="008344E6">
        <w:rPr>
          <w:b/>
          <w:color w:val="000000" w:themeColor="text1"/>
          <w:sz w:val="24"/>
          <w:szCs w:val="24"/>
        </w:rPr>
        <w:t>1</w:t>
      </w:r>
      <w:r w:rsidR="00E10924" w:rsidRPr="008344E6">
        <w:rPr>
          <w:b/>
          <w:color w:val="000000" w:themeColor="text1"/>
          <w:sz w:val="24"/>
          <w:szCs w:val="24"/>
        </w:rPr>
        <w:t>3</w:t>
      </w:r>
      <w:r w:rsidRPr="008344E6">
        <w:rPr>
          <w:b/>
          <w:color w:val="000000" w:themeColor="text1"/>
          <w:sz w:val="24"/>
          <w:szCs w:val="24"/>
        </w:rPr>
        <w:t xml:space="preserve">.1- </w:t>
      </w:r>
      <w:r w:rsidRPr="008344E6">
        <w:rPr>
          <w:color w:val="000000" w:themeColor="text1"/>
          <w:kern w:val="1"/>
          <w:sz w:val="24"/>
          <w:szCs w:val="24"/>
          <w:lang w:eastAsia="zh-CN"/>
        </w:rPr>
        <w:t>Comete infração administrativa, nos termos da Lei nº 14.133, de 2021, o contratado que:</w:t>
      </w:r>
    </w:p>
    <w:p w14:paraId="36918140"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a)</w:t>
      </w:r>
      <w:r w:rsidRPr="008344E6">
        <w:rPr>
          <w:color w:val="000000" w:themeColor="text1"/>
          <w:kern w:val="1"/>
          <w:sz w:val="24"/>
          <w:szCs w:val="24"/>
          <w:lang w:eastAsia="zh-CN"/>
        </w:rPr>
        <w:tab/>
        <w:t>der causa à inexecução parcial do contrato;</w:t>
      </w:r>
    </w:p>
    <w:p w14:paraId="07183F68"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b)</w:t>
      </w:r>
      <w:r w:rsidRPr="008344E6">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48453360"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c)</w:t>
      </w:r>
      <w:r w:rsidRPr="008344E6">
        <w:rPr>
          <w:color w:val="000000" w:themeColor="text1"/>
          <w:kern w:val="1"/>
          <w:sz w:val="24"/>
          <w:szCs w:val="24"/>
          <w:lang w:eastAsia="zh-CN"/>
        </w:rPr>
        <w:tab/>
        <w:t>der causa à inexecução total do contrato;</w:t>
      </w:r>
    </w:p>
    <w:p w14:paraId="21D0C55D"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d)</w:t>
      </w:r>
      <w:r w:rsidRPr="008344E6">
        <w:rPr>
          <w:color w:val="000000" w:themeColor="text1"/>
          <w:kern w:val="1"/>
          <w:sz w:val="24"/>
          <w:szCs w:val="24"/>
          <w:lang w:eastAsia="zh-CN"/>
        </w:rPr>
        <w:tab/>
        <w:t>ensejar o retardamento da execução ou da entrega do objeto da contratação sem motivo justificado;</w:t>
      </w:r>
    </w:p>
    <w:p w14:paraId="6130524E"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e)</w:t>
      </w:r>
      <w:r w:rsidRPr="008344E6">
        <w:rPr>
          <w:color w:val="000000" w:themeColor="text1"/>
          <w:kern w:val="1"/>
          <w:sz w:val="24"/>
          <w:szCs w:val="24"/>
          <w:lang w:eastAsia="zh-CN"/>
        </w:rPr>
        <w:tab/>
        <w:t>apresentar documentação falsa ou prestar declaração falsa durante a execução do contrato;</w:t>
      </w:r>
    </w:p>
    <w:p w14:paraId="15D26C28"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f)</w:t>
      </w:r>
      <w:r w:rsidRPr="008344E6">
        <w:rPr>
          <w:color w:val="000000" w:themeColor="text1"/>
          <w:kern w:val="1"/>
          <w:sz w:val="24"/>
          <w:szCs w:val="24"/>
          <w:lang w:eastAsia="zh-CN"/>
        </w:rPr>
        <w:tab/>
        <w:t>praticar ato fraudulento na execução do contrato;</w:t>
      </w:r>
    </w:p>
    <w:p w14:paraId="448BEAA3"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g)</w:t>
      </w:r>
      <w:r w:rsidRPr="008344E6">
        <w:rPr>
          <w:color w:val="000000" w:themeColor="text1"/>
          <w:kern w:val="1"/>
          <w:sz w:val="24"/>
          <w:szCs w:val="24"/>
          <w:lang w:eastAsia="zh-CN"/>
        </w:rPr>
        <w:tab/>
        <w:t>comportar-se de modo inidôneo ou cometer fraude de qualquer natureza;</w:t>
      </w:r>
    </w:p>
    <w:p w14:paraId="46B53A38" w14:textId="77777777" w:rsidR="00A73E78" w:rsidRPr="008344E6" w:rsidRDefault="00A73E78" w:rsidP="00A73E78">
      <w:pPr>
        <w:spacing w:before="120" w:after="120"/>
        <w:jc w:val="both"/>
        <w:rPr>
          <w:color w:val="000000" w:themeColor="text1"/>
          <w:kern w:val="1"/>
          <w:sz w:val="24"/>
          <w:szCs w:val="24"/>
          <w:lang w:eastAsia="zh-CN"/>
        </w:rPr>
      </w:pPr>
      <w:r w:rsidRPr="008344E6">
        <w:rPr>
          <w:color w:val="000000" w:themeColor="text1"/>
          <w:kern w:val="1"/>
          <w:sz w:val="24"/>
          <w:szCs w:val="24"/>
          <w:lang w:eastAsia="zh-CN"/>
        </w:rPr>
        <w:t>h)</w:t>
      </w:r>
      <w:r w:rsidRPr="008344E6">
        <w:rPr>
          <w:color w:val="000000" w:themeColor="text1"/>
          <w:kern w:val="1"/>
          <w:sz w:val="24"/>
          <w:szCs w:val="24"/>
          <w:lang w:eastAsia="zh-CN"/>
        </w:rPr>
        <w:tab/>
        <w:t>praticar ato lesivo previsto no art. 5º da Lei nº 12.846, de 1º de agosto de 2013.</w:t>
      </w:r>
    </w:p>
    <w:p w14:paraId="3187495E" w14:textId="0318E305"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.2</w:t>
      </w:r>
      <w:r w:rsidRPr="008344E6">
        <w:rPr>
          <w:color w:val="000000" w:themeColor="text1"/>
          <w:kern w:val="1"/>
          <w:sz w:val="24"/>
          <w:szCs w:val="24"/>
          <w:lang w:eastAsia="zh-CN"/>
        </w:rPr>
        <w:t xml:space="preserve"> - Serão aplicadas ao contratado que incorrer nas infrações acima descritas as seguintes sanções:</w:t>
      </w:r>
    </w:p>
    <w:p w14:paraId="2E165884" w14:textId="77777777" w:rsidR="00A73E78" w:rsidRPr="008344E6" w:rsidRDefault="00A73E78" w:rsidP="00A73E78">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lastRenderedPageBreak/>
        <w:t>i.</w:t>
      </w:r>
      <w:r w:rsidRPr="008344E6">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2A4E90BA"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spellStart"/>
      <w:r w:rsidRPr="008344E6">
        <w:rPr>
          <w:color w:val="000000" w:themeColor="text1"/>
          <w:kern w:val="1"/>
          <w:sz w:val="24"/>
          <w:szCs w:val="24"/>
          <w:lang w:eastAsia="zh-CN"/>
        </w:rPr>
        <w:t>ii</w:t>
      </w:r>
      <w:proofErr w:type="spellEnd"/>
      <w:r w:rsidRPr="008344E6">
        <w:rPr>
          <w:color w:val="000000" w:themeColor="text1"/>
          <w:kern w:val="1"/>
          <w:sz w:val="24"/>
          <w:szCs w:val="24"/>
          <w:lang w:eastAsia="zh-CN"/>
        </w:rPr>
        <w:t>.</w:t>
      </w:r>
      <w:r w:rsidRPr="008344E6">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3130212"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spellStart"/>
      <w:r w:rsidRPr="008344E6">
        <w:rPr>
          <w:color w:val="000000" w:themeColor="text1"/>
          <w:kern w:val="1"/>
          <w:sz w:val="24"/>
          <w:szCs w:val="24"/>
          <w:lang w:eastAsia="zh-CN"/>
        </w:rPr>
        <w:t>iii</w:t>
      </w:r>
      <w:proofErr w:type="spellEnd"/>
      <w:r w:rsidRPr="008344E6">
        <w:rPr>
          <w:color w:val="000000" w:themeColor="text1"/>
          <w:kern w:val="1"/>
          <w:sz w:val="24"/>
          <w:szCs w:val="24"/>
          <w:lang w:eastAsia="zh-CN"/>
        </w:rPr>
        <w:t>.</w:t>
      </w:r>
      <w:r w:rsidRPr="008344E6">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B431F7E"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spellStart"/>
      <w:r w:rsidRPr="008344E6">
        <w:rPr>
          <w:color w:val="000000" w:themeColor="text1"/>
          <w:kern w:val="1"/>
          <w:sz w:val="24"/>
          <w:szCs w:val="24"/>
          <w:lang w:eastAsia="zh-CN"/>
        </w:rPr>
        <w:t>iv</w:t>
      </w:r>
      <w:proofErr w:type="spellEnd"/>
      <w:r w:rsidRPr="008344E6">
        <w:rPr>
          <w:color w:val="000000" w:themeColor="text1"/>
          <w:kern w:val="1"/>
          <w:sz w:val="24"/>
          <w:szCs w:val="24"/>
          <w:lang w:eastAsia="zh-CN"/>
        </w:rPr>
        <w:t>.</w:t>
      </w:r>
      <w:r w:rsidRPr="008344E6">
        <w:rPr>
          <w:color w:val="000000" w:themeColor="text1"/>
          <w:kern w:val="1"/>
          <w:sz w:val="24"/>
          <w:szCs w:val="24"/>
          <w:lang w:eastAsia="zh-CN"/>
        </w:rPr>
        <w:tab/>
        <w:t>Multa:</w:t>
      </w:r>
    </w:p>
    <w:p w14:paraId="491BEC08"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a</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Moratória de 0,5 % (cinco décimos por cento) por dia de atraso injustificado sobre o valor da parcela inadimplida, até o limite de 20 (vinte) dias</w:t>
      </w:r>
    </w:p>
    <w:p w14:paraId="4F3ABEC7" w14:textId="77777777" w:rsidR="00A73E78" w:rsidRPr="008344E6" w:rsidRDefault="00A73E78" w:rsidP="00A73E78">
      <w:pPr>
        <w:tabs>
          <w:tab w:val="left" w:pos="284"/>
        </w:tabs>
        <w:spacing w:before="120" w:after="120"/>
        <w:jc w:val="both"/>
        <w:rPr>
          <w:color w:val="000000" w:themeColor="text1"/>
          <w:kern w:val="1"/>
          <w:sz w:val="24"/>
          <w:szCs w:val="24"/>
          <w:lang w:eastAsia="zh-CN"/>
        </w:rPr>
      </w:pPr>
      <w:r w:rsidRPr="008344E6">
        <w:rPr>
          <w:color w:val="000000" w:themeColor="text1"/>
          <w:kern w:val="1"/>
          <w:sz w:val="24"/>
          <w:szCs w:val="24"/>
          <w:lang w:eastAsia="zh-CN"/>
        </w:rPr>
        <w:t>i.</w:t>
      </w:r>
      <w:r w:rsidRPr="008344E6">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1BB5CA43"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b</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Compensatória, para as infrações descritas nas alíneas “e” a “h” do caput, de 0,5% a 30% do valor do Contrato. </w:t>
      </w:r>
    </w:p>
    <w:p w14:paraId="281D2A62"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c</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Compensatória, para a inexecução total do contrato prevista na alínea “c” do caput, de 15% do valor do Contrato. </w:t>
      </w:r>
    </w:p>
    <w:p w14:paraId="01EFB45E"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d</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Para infração descrita na alínea “b” do caput, a multa será de 15% do valor do Contrato. </w:t>
      </w:r>
    </w:p>
    <w:p w14:paraId="63E7278E"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e</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 xml:space="preserve">Para infrações descritas na alínea “d” do caput, a multa será de 0,5% a 10% do valor do Contrato. </w:t>
      </w:r>
    </w:p>
    <w:p w14:paraId="35E54F47" w14:textId="77777777" w:rsidR="00A73E78" w:rsidRPr="008344E6" w:rsidRDefault="00A73E78" w:rsidP="00A73E78">
      <w:pPr>
        <w:tabs>
          <w:tab w:val="left" w:pos="284"/>
        </w:tabs>
        <w:spacing w:before="120" w:after="120"/>
        <w:jc w:val="both"/>
        <w:rPr>
          <w:color w:val="000000" w:themeColor="text1"/>
          <w:kern w:val="1"/>
          <w:sz w:val="24"/>
          <w:szCs w:val="24"/>
          <w:lang w:eastAsia="zh-CN"/>
        </w:rPr>
      </w:pPr>
      <w:proofErr w:type="gramStart"/>
      <w:r w:rsidRPr="008344E6">
        <w:rPr>
          <w:color w:val="000000" w:themeColor="text1"/>
          <w:kern w:val="1"/>
          <w:sz w:val="24"/>
          <w:szCs w:val="24"/>
          <w:lang w:eastAsia="zh-CN"/>
        </w:rPr>
        <w:t>f</w:t>
      </w:r>
      <w:proofErr w:type="gramEnd"/>
      <w:r w:rsidRPr="008344E6">
        <w:rPr>
          <w:color w:val="000000" w:themeColor="text1"/>
          <w:kern w:val="1"/>
          <w:sz w:val="24"/>
          <w:szCs w:val="24"/>
          <w:lang w:eastAsia="zh-CN"/>
        </w:rPr>
        <w:t>-</w:t>
      </w:r>
      <w:r w:rsidRPr="008344E6">
        <w:rPr>
          <w:color w:val="000000" w:themeColor="text1"/>
          <w:kern w:val="1"/>
          <w:sz w:val="24"/>
          <w:szCs w:val="24"/>
          <w:lang w:eastAsia="zh-CN"/>
        </w:rPr>
        <w:tab/>
        <w:t>Para a infração descrita na alínea “a” do caput, a multa será de 05% a 15% do valor do Contrato, ressalvadas as seguintes infrações</w:t>
      </w:r>
    </w:p>
    <w:p w14:paraId="391F155C" w14:textId="198CECA8"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.3</w:t>
      </w:r>
      <w:r w:rsidRPr="008344E6">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78833798" w14:textId="4543360E"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.4</w:t>
      </w:r>
      <w:r w:rsidRPr="008344E6">
        <w:rPr>
          <w:color w:val="000000" w:themeColor="text1"/>
          <w:kern w:val="1"/>
          <w:sz w:val="24"/>
          <w:szCs w:val="24"/>
          <w:lang w:eastAsia="zh-CN"/>
        </w:rPr>
        <w:t xml:space="preserve"> - Todas as sanções previstas neste Contrato poderão ser aplicadas cumulativamente com a multa (art. 156, §7º, da Lei nº 14.133, de 2021).</w:t>
      </w:r>
    </w:p>
    <w:p w14:paraId="5CF8C5DE" w14:textId="7005BE99"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.5</w:t>
      </w:r>
      <w:r w:rsidRPr="008344E6">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CBB508" w14:textId="3DF51160"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.6</w:t>
      </w:r>
      <w:r w:rsidRPr="008344E6">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7ECD682" w14:textId="3DB36845"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.7</w:t>
      </w:r>
      <w:r w:rsidRPr="008344E6">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3EE3AED" w14:textId="605839D9"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.8</w:t>
      </w:r>
      <w:r w:rsidRPr="008344E6">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557801E" w14:textId="09F1857B" w:rsidR="00A73E78" w:rsidRPr="008344E6" w:rsidRDefault="00A73E78" w:rsidP="00A73E78">
      <w:pPr>
        <w:spacing w:before="120" w:after="120"/>
        <w:jc w:val="both"/>
        <w:rPr>
          <w:color w:val="000000" w:themeColor="text1"/>
          <w:kern w:val="1"/>
          <w:sz w:val="24"/>
          <w:szCs w:val="24"/>
          <w:lang w:eastAsia="zh-CN"/>
        </w:rPr>
      </w:pPr>
      <w:r w:rsidRPr="008344E6">
        <w:rPr>
          <w:b/>
          <w:bCs/>
          <w:color w:val="000000" w:themeColor="text1"/>
          <w:kern w:val="1"/>
          <w:sz w:val="24"/>
          <w:szCs w:val="24"/>
          <w:lang w:eastAsia="zh-CN"/>
        </w:rPr>
        <w:lastRenderedPageBreak/>
        <w:t>1</w:t>
      </w:r>
      <w:r w:rsidR="00E10924" w:rsidRPr="008344E6">
        <w:rPr>
          <w:b/>
          <w:bCs/>
          <w:color w:val="000000" w:themeColor="text1"/>
          <w:kern w:val="1"/>
          <w:sz w:val="24"/>
          <w:szCs w:val="24"/>
          <w:lang w:eastAsia="zh-CN"/>
        </w:rPr>
        <w:t>3</w:t>
      </w:r>
      <w:r w:rsidRPr="008344E6">
        <w:rPr>
          <w:b/>
          <w:bCs/>
          <w:color w:val="000000" w:themeColor="text1"/>
          <w:kern w:val="1"/>
          <w:sz w:val="24"/>
          <w:szCs w:val="24"/>
          <w:lang w:eastAsia="zh-CN"/>
        </w:rPr>
        <w:t>.9</w:t>
      </w:r>
      <w:r w:rsidRPr="008344E6">
        <w:rPr>
          <w:color w:val="000000" w:themeColor="text1"/>
          <w:kern w:val="1"/>
          <w:sz w:val="24"/>
          <w:szCs w:val="24"/>
          <w:lang w:eastAsia="zh-CN"/>
        </w:rPr>
        <w:t xml:space="preserve"> - Na aplicação das sanções serão considerados (art. 156, §1º, da Lei nº 14.133, de 2021):</w:t>
      </w:r>
    </w:p>
    <w:p w14:paraId="38DAFFED" w14:textId="77777777" w:rsidR="00A73E78" w:rsidRPr="008344E6" w:rsidRDefault="00A73E78" w:rsidP="00A73E78">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a)</w:t>
      </w:r>
      <w:r w:rsidRPr="008344E6">
        <w:rPr>
          <w:color w:val="000000" w:themeColor="text1"/>
          <w:kern w:val="1"/>
          <w:sz w:val="24"/>
          <w:szCs w:val="24"/>
          <w:lang w:eastAsia="zh-CN"/>
        </w:rPr>
        <w:tab/>
        <w:t>a natureza e a gravidade da infração cometida;</w:t>
      </w:r>
    </w:p>
    <w:p w14:paraId="4498F8D8" w14:textId="77777777" w:rsidR="00A73E78" w:rsidRPr="008344E6" w:rsidRDefault="00A73E78" w:rsidP="00A73E78">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b)</w:t>
      </w:r>
      <w:r w:rsidRPr="008344E6">
        <w:rPr>
          <w:color w:val="000000" w:themeColor="text1"/>
          <w:kern w:val="1"/>
          <w:sz w:val="24"/>
          <w:szCs w:val="24"/>
          <w:lang w:eastAsia="zh-CN"/>
        </w:rPr>
        <w:tab/>
        <w:t>as peculiaridades do caso concreto;</w:t>
      </w:r>
    </w:p>
    <w:p w14:paraId="3B8F56D4" w14:textId="77777777" w:rsidR="00A73E78" w:rsidRPr="008344E6" w:rsidRDefault="00A73E78" w:rsidP="00A73E78">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c)</w:t>
      </w:r>
      <w:r w:rsidRPr="008344E6">
        <w:rPr>
          <w:color w:val="000000" w:themeColor="text1"/>
          <w:kern w:val="1"/>
          <w:sz w:val="24"/>
          <w:szCs w:val="24"/>
          <w:lang w:eastAsia="zh-CN"/>
        </w:rPr>
        <w:tab/>
        <w:t>as circunstâncias agravantes ou atenuantes;</w:t>
      </w:r>
    </w:p>
    <w:p w14:paraId="0502CD20" w14:textId="77777777" w:rsidR="00A73E78" w:rsidRPr="008344E6" w:rsidRDefault="00A73E78" w:rsidP="00A73E78">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d)</w:t>
      </w:r>
      <w:r w:rsidRPr="008344E6">
        <w:rPr>
          <w:color w:val="000000" w:themeColor="text1"/>
          <w:kern w:val="1"/>
          <w:sz w:val="24"/>
          <w:szCs w:val="24"/>
          <w:lang w:eastAsia="zh-CN"/>
        </w:rPr>
        <w:tab/>
        <w:t>os danos que dela provierem para o Contratante;</w:t>
      </w:r>
    </w:p>
    <w:p w14:paraId="5783EA63" w14:textId="77777777" w:rsidR="00A73E78" w:rsidRPr="008344E6" w:rsidRDefault="00A73E78" w:rsidP="00A73E78">
      <w:pPr>
        <w:tabs>
          <w:tab w:val="left" w:pos="426"/>
        </w:tabs>
        <w:spacing w:before="120" w:after="120"/>
        <w:jc w:val="both"/>
        <w:rPr>
          <w:color w:val="000000" w:themeColor="text1"/>
          <w:kern w:val="1"/>
          <w:sz w:val="24"/>
          <w:szCs w:val="24"/>
          <w:lang w:eastAsia="zh-CN"/>
        </w:rPr>
      </w:pPr>
      <w:r w:rsidRPr="008344E6">
        <w:rPr>
          <w:color w:val="000000" w:themeColor="text1"/>
          <w:kern w:val="1"/>
          <w:sz w:val="24"/>
          <w:szCs w:val="24"/>
          <w:lang w:eastAsia="zh-CN"/>
        </w:rPr>
        <w:t>e)</w:t>
      </w:r>
      <w:r w:rsidRPr="008344E6">
        <w:rPr>
          <w:color w:val="000000" w:themeColor="text1"/>
          <w:kern w:val="1"/>
          <w:sz w:val="24"/>
          <w:szCs w:val="24"/>
          <w:lang w:eastAsia="zh-CN"/>
        </w:rPr>
        <w:tab/>
        <w:t>a implantação ou o aperfeiçoamento de programa de integridade, conforme normas e orientações dos órgãos de controle.</w:t>
      </w:r>
    </w:p>
    <w:p w14:paraId="7AC3C6C8" w14:textId="6DB3B864" w:rsidR="00A73E78" w:rsidRPr="008344E6" w:rsidRDefault="00A73E78" w:rsidP="00A73E78">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sidR="00E10924" w:rsidRPr="008344E6">
        <w:rPr>
          <w:rFonts w:ascii="Times New Roman" w:hAnsi="Times New Roman" w:cs="Times New Roman"/>
          <w:b w:val="0"/>
          <w:bCs w:val="0"/>
          <w:color w:val="000000" w:themeColor="text1"/>
          <w:kern w:val="1"/>
          <w:sz w:val="24"/>
          <w:szCs w:val="24"/>
          <w:lang w:eastAsia="zh-CN"/>
        </w:rPr>
        <w:t>3</w:t>
      </w:r>
      <w:r w:rsidRPr="008344E6">
        <w:rPr>
          <w:rFonts w:ascii="Times New Roman" w:hAnsi="Times New Roman" w:cs="Times New Roman"/>
          <w:b w:val="0"/>
          <w:bCs w:val="0"/>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3ADD94C" w14:textId="03098C1D" w:rsidR="00A73E78" w:rsidRPr="008344E6" w:rsidRDefault="00A73E78" w:rsidP="00A73E78">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sidR="00E10924" w:rsidRPr="008344E6">
        <w:rPr>
          <w:rFonts w:ascii="Times New Roman" w:hAnsi="Times New Roman" w:cs="Times New Roman"/>
          <w:b w:val="0"/>
          <w:bCs w:val="0"/>
          <w:color w:val="000000" w:themeColor="text1"/>
          <w:kern w:val="1"/>
          <w:sz w:val="24"/>
          <w:szCs w:val="24"/>
          <w:lang w:eastAsia="zh-CN"/>
        </w:rPr>
        <w:t>3</w:t>
      </w:r>
      <w:r w:rsidRPr="008344E6">
        <w:rPr>
          <w:rFonts w:ascii="Times New Roman" w:hAnsi="Times New Roman" w:cs="Times New Roman"/>
          <w:b w:val="0"/>
          <w:bCs w:val="0"/>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w:t>
      </w:r>
      <w:r w:rsidR="00E10924" w:rsidRPr="008344E6">
        <w:rPr>
          <w:rFonts w:ascii="Times New Roman" w:hAnsi="Times New Roman" w:cs="Times New Roman"/>
          <w:b w:val="0"/>
          <w:bCs w:val="0"/>
          <w:color w:val="000000" w:themeColor="text1"/>
          <w:kern w:val="1"/>
          <w:sz w:val="24"/>
          <w:szCs w:val="24"/>
          <w:lang w:eastAsia="zh-CN"/>
        </w:rPr>
        <w:t>3</w:t>
      </w:r>
      <w:r w:rsidRPr="008344E6">
        <w:rPr>
          <w:rFonts w:ascii="Times New Roman" w:hAnsi="Times New Roman" w:cs="Times New Roman"/>
          <w:b w:val="0"/>
          <w:bCs w:val="0"/>
          <w:color w:val="000000" w:themeColor="text1"/>
          <w:kern w:val="1"/>
          <w:sz w:val="24"/>
          <w:szCs w:val="24"/>
          <w:lang w:eastAsia="zh-CN"/>
        </w:rPr>
        <w:t>.133, de 2021)</w:t>
      </w:r>
    </w:p>
    <w:p w14:paraId="7F760F26" w14:textId="5BBC02EF" w:rsidR="00A73E78" w:rsidRPr="008344E6" w:rsidRDefault="00A73E78" w:rsidP="00A73E78">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sidR="00E10924" w:rsidRPr="008344E6">
        <w:rPr>
          <w:rFonts w:ascii="Times New Roman" w:hAnsi="Times New Roman" w:cs="Times New Roman"/>
          <w:b w:val="0"/>
          <w:bCs w:val="0"/>
          <w:color w:val="000000" w:themeColor="text1"/>
          <w:kern w:val="1"/>
          <w:sz w:val="24"/>
          <w:szCs w:val="24"/>
          <w:lang w:eastAsia="zh-CN"/>
        </w:rPr>
        <w:t>3</w:t>
      </w:r>
      <w:r w:rsidRPr="008344E6">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6F301D23" w14:textId="0997635F" w:rsidR="00A73E78" w:rsidRPr="008344E6" w:rsidRDefault="00A73E78" w:rsidP="00A73E78">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8344E6">
        <w:rPr>
          <w:rFonts w:ascii="Times New Roman" w:hAnsi="Times New Roman" w:cs="Times New Roman"/>
          <w:b w:val="0"/>
          <w:bCs w:val="0"/>
          <w:color w:val="000000" w:themeColor="text1"/>
          <w:kern w:val="1"/>
          <w:sz w:val="24"/>
          <w:szCs w:val="24"/>
          <w:lang w:eastAsia="zh-CN"/>
        </w:rPr>
        <w:t>1</w:t>
      </w:r>
      <w:r w:rsidR="00E10924" w:rsidRPr="008344E6">
        <w:rPr>
          <w:rFonts w:ascii="Times New Roman" w:hAnsi="Times New Roman" w:cs="Times New Roman"/>
          <w:b w:val="0"/>
          <w:bCs w:val="0"/>
          <w:color w:val="000000" w:themeColor="text1"/>
          <w:kern w:val="1"/>
          <w:sz w:val="24"/>
          <w:szCs w:val="24"/>
          <w:lang w:eastAsia="zh-CN"/>
        </w:rPr>
        <w:t>3</w:t>
      </w:r>
      <w:r w:rsidRPr="008344E6">
        <w:rPr>
          <w:rFonts w:ascii="Times New Roman" w:hAnsi="Times New Roman" w:cs="Times New Roman"/>
          <w:b w:val="0"/>
          <w:bCs w:val="0"/>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A8EFEEC" w:rsidR="005A5DE2" w:rsidRPr="008344E6" w:rsidRDefault="00CE683C" w:rsidP="002928E7">
      <w:pPr>
        <w:pStyle w:val="Nivel01"/>
        <w:spacing w:before="120" w:after="12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000427FD" w:rsidRPr="008344E6">
        <w:rPr>
          <w:rFonts w:ascii="Times New Roman" w:hAnsi="Times New Roman" w:cs="Times New Roman"/>
          <w:color w:val="000000" w:themeColor="text1"/>
          <w:sz w:val="24"/>
          <w:szCs w:val="24"/>
        </w:rPr>
        <w:t>-</w:t>
      </w:r>
      <w:r w:rsidR="005A5DE2" w:rsidRPr="008344E6">
        <w:rPr>
          <w:rFonts w:ascii="Times New Roman" w:hAnsi="Times New Roman" w:cs="Times New Roman"/>
          <w:color w:val="000000" w:themeColor="text1"/>
          <w:sz w:val="24"/>
          <w:szCs w:val="24"/>
        </w:rPr>
        <w:t xml:space="preserve"> ALTERAÇÃO OU ATUALIZAÇÃO DOS PREÇOS REGISTRADOS</w:t>
      </w:r>
    </w:p>
    <w:p w14:paraId="6C072CCF" w14:textId="0FF5B517" w:rsidR="005A5DE2" w:rsidRPr="008344E6"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proofErr w:type="gramStart"/>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.1 Os</w:t>
      </w:r>
      <w:proofErr w:type="gramEnd"/>
      <w:r w:rsidRPr="008344E6">
        <w:rPr>
          <w:rFonts w:ascii="Times New Roman" w:hAnsi="Times New Roman" w:cs="Times New Roman"/>
          <w:color w:val="000000" w:themeColor="text1"/>
          <w:sz w:val="24"/>
          <w:szCs w:val="24"/>
        </w:rPr>
        <w:t xml:space="preserve"> preços registrados poderão ser alterados ou atualizados em decorrência de eventual redução dos preços pra</w:t>
      </w:r>
      <w:r w:rsidRPr="008344E6">
        <w:rPr>
          <w:rFonts w:ascii="Times New Roman" w:eastAsia="Calibri" w:hAnsi="Times New Roman" w:cs="Times New Roman"/>
          <w:color w:val="000000" w:themeColor="text1"/>
          <w:sz w:val="24"/>
          <w:szCs w:val="24"/>
        </w:rPr>
        <w:t>ti</w:t>
      </w:r>
      <w:r w:rsidRPr="008344E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4DD25989" w:rsidR="005A5DE2" w:rsidRPr="008344E6" w:rsidRDefault="00CE683C" w:rsidP="002928E7">
      <w:pPr>
        <w:pStyle w:val="Nvel3"/>
        <w:spacing w:line="240" w:lineRule="auto"/>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xml:space="preserve">.1.1 </w:t>
      </w:r>
      <w:r w:rsidR="005A5DE2" w:rsidRPr="008344E6">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7A40F0D" w:rsidR="005A5DE2" w:rsidRPr="008344E6" w:rsidRDefault="00CE683C" w:rsidP="002928E7">
      <w:pPr>
        <w:pStyle w:val="Nvel3"/>
        <w:spacing w:line="240" w:lineRule="auto"/>
        <w:ind w:left="0"/>
        <w:rPr>
          <w:rFonts w:ascii="Times New Roman" w:hAnsi="Times New Roman" w:cs="Times New Roman"/>
          <w:color w:val="000000" w:themeColor="text1"/>
          <w:sz w:val="24"/>
          <w:szCs w:val="24"/>
        </w:rPr>
      </w:pPr>
      <w:proofErr w:type="gramStart"/>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xml:space="preserve">.1.2 </w:t>
      </w:r>
      <w:r w:rsidR="005A5DE2" w:rsidRPr="008344E6">
        <w:rPr>
          <w:rFonts w:ascii="Times New Roman" w:hAnsi="Times New Roman" w:cs="Times New Roman"/>
          <w:color w:val="000000" w:themeColor="text1"/>
          <w:sz w:val="24"/>
          <w:szCs w:val="24"/>
        </w:rPr>
        <w:t>Em</w:t>
      </w:r>
      <w:proofErr w:type="gramEnd"/>
      <w:r w:rsidR="005A5DE2" w:rsidRPr="008344E6">
        <w:rPr>
          <w:rFonts w:ascii="Times New Roman" w:hAnsi="Times New Roman" w:cs="Times New Roman"/>
          <w:color w:val="000000" w:themeColor="text1"/>
          <w:sz w:val="24"/>
          <w:szCs w:val="24"/>
        </w:rPr>
        <w:t xml:space="preserve"> caso de criação, alteração ou ex</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212ECEAD" w:rsidR="005A5DE2" w:rsidRPr="008344E6" w:rsidRDefault="00CE683C" w:rsidP="002928E7">
      <w:pPr>
        <w:pStyle w:val="Nvel3"/>
        <w:spacing w:line="240" w:lineRule="auto"/>
        <w:ind w:left="0"/>
        <w:rPr>
          <w:rFonts w:ascii="Times New Roman" w:hAnsi="Times New Roman" w:cs="Times New Roman"/>
          <w:color w:val="000000" w:themeColor="text1"/>
          <w:sz w:val="24"/>
          <w:szCs w:val="24"/>
        </w:rPr>
      </w:pPr>
      <w:proofErr w:type="gramStart"/>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xml:space="preserve">.1.3 </w:t>
      </w:r>
      <w:r w:rsidR="005A5DE2" w:rsidRPr="008344E6">
        <w:rPr>
          <w:rFonts w:ascii="Times New Roman" w:hAnsi="Times New Roman" w:cs="Times New Roman"/>
          <w:color w:val="000000" w:themeColor="text1"/>
          <w:sz w:val="24"/>
          <w:szCs w:val="24"/>
        </w:rPr>
        <w:t>Na</w:t>
      </w:r>
      <w:proofErr w:type="gramEnd"/>
      <w:r w:rsidR="005A5DE2" w:rsidRPr="008344E6">
        <w:rPr>
          <w:rFonts w:ascii="Times New Roman" w:hAnsi="Times New Roman" w:cs="Times New Roman"/>
          <w:color w:val="000000" w:themeColor="text1"/>
          <w:sz w:val="24"/>
          <w:szCs w:val="24"/>
        </w:rPr>
        <w:t xml:space="preserve"> hipótese de previsão no edital ou no aviso de contratação direta de cláusula de reajustamento ou repactuação sobre os preços registrados, nos termos da Lei nº 14.133, de 2021.</w:t>
      </w:r>
    </w:p>
    <w:p w14:paraId="38D2E086" w14:textId="05D3307F" w:rsidR="005A5DE2" w:rsidRPr="008344E6" w:rsidRDefault="00CE683C" w:rsidP="00E10924">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xml:space="preserve">.1.1.1 </w:t>
      </w:r>
      <w:r w:rsidR="005A5DE2" w:rsidRPr="008344E6">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76CB0D6E" w:rsidR="005A5DE2" w:rsidRPr="008344E6" w:rsidRDefault="00CE683C" w:rsidP="00E10924">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xml:space="preserve">.1.1.2 </w:t>
      </w:r>
      <w:r w:rsidR="005A5DE2" w:rsidRPr="008344E6">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66B1BAD" w:rsidR="005A5DE2" w:rsidRPr="008344E6" w:rsidRDefault="006E1BDB" w:rsidP="00E10924">
      <w:pPr>
        <w:pStyle w:val="Nivel01"/>
        <w:tabs>
          <w:tab w:val="clear" w:pos="567"/>
          <w:tab w:val="left" w:pos="284"/>
          <w:tab w:val="left" w:pos="709"/>
        </w:tabs>
        <w:spacing w:before="120" w:after="120"/>
        <w:ind w:left="0" w:firstLine="0"/>
        <w:rPr>
          <w:rFonts w:ascii="Times New Roman" w:hAnsi="Times New Roman" w:cs="Times New Roman"/>
          <w:bCs w:val="0"/>
          <w:color w:val="000000" w:themeColor="text1"/>
          <w:sz w:val="24"/>
          <w:szCs w:val="24"/>
        </w:rPr>
      </w:pPr>
      <w:r w:rsidRPr="008344E6">
        <w:rPr>
          <w:rFonts w:ascii="Times New Roman" w:hAnsi="Times New Roman" w:cs="Times New Roman"/>
          <w:bCs w:val="0"/>
          <w:color w:val="000000" w:themeColor="text1"/>
          <w:sz w:val="24"/>
          <w:szCs w:val="24"/>
        </w:rPr>
        <w:lastRenderedPageBreak/>
        <w:t>1</w:t>
      </w:r>
      <w:r w:rsidR="00E10924" w:rsidRPr="008344E6">
        <w:rPr>
          <w:rFonts w:ascii="Times New Roman" w:hAnsi="Times New Roman" w:cs="Times New Roman"/>
          <w:bCs w:val="0"/>
          <w:color w:val="000000" w:themeColor="text1"/>
          <w:sz w:val="24"/>
          <w:szCs w:val="24"/>
        </w:rPr>
        <w:t>5</w:t>
      </w:r>
      <w:r w:rsidRPr="008344E6">
        <w:rPr>
          <w:rFonts w:ascii="Times New Roman" w:hAnsi="Times New Roman" w:cs="Times New Roman"/>
          <w:bCs w:val="0"/>
          <w:color w:val="000000" w:themeColor="text1"/>
          <w:sz w:val="24"/>
          <w:szCs w:val="24"/>
        </w:rPr>
        <w:t xml:space="preserve"> </w:t>
      </w:r>
      <w:r w:rsidR="00A15B6A" w:rsidRPr="008344E6">
        <w:rPr>
          <w:rFonts w:ascii="Times New Roman" w:hAnsi="Times New Roman" w:cs="Times New Roman"/>
          <w:bCs w:val="0"/>
          <w:color w:val="000000" w:themeColor="text1"/>
          <w:sz w:val="24"/>
          <w:szCs w:val="24"/>
        </w:rPr>
        <w:t xml:space="preserve">- </w:t>
      </w:r>
      <w:r w:rsidR="005A5DE2" w:rsidRPr="008344E6">
        <w:rPr>
          <w:rFonts w:ascii="Times New Roman" w:hAnsi="Times New Roman" w:cs="Times New Roman"/>
          <w:bCs w:val="0"/>
          <w:color w:val="000000" w:themeColor="text1"/>
          <w:sz w:val="24"/>
          <w:szCs w:val="24"/>
        </w:rPr>
        <w:t>NEGOCIAÇÃO DE PREÇOS REGISTRADOS</w:t>
      </w:r>
    </w:p>
    <w:p w14:paraId="3F39F49C" w14:textId="2D0422F6" w:rsidR="005A5DE2" w:rsidRPr="008344E6" w:rsidRDefault="006E1BDB" w:rsidP="00E10924">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10924" w:rsidRPr="008344E6">
        <w:rPr>
          <w:rFonts w:ascii="Times New Roman" w:hAnsi="Times New Roman" w:cs="Times New Roman"/>
          <w:color w:val="000000" w:themeColor="text1"/>
          <w:sz w:val="24"/>
          <w:szCs w:val="24"/>
        </w:rPr>
        <w:t>5</w:t>
      </w:r>
      <w:r w:rsidR="00A15B6A" w:rsidRPr="008344E6">
        <w:rPr>
          <w:rFonts w:ascii="Times New Roman" w:hAnsi="Times New Roman" w:cs="Times New Roman"/>
          <w:color w:val="000000" w:themeColor="text1"/>
          <w:sz w:val="24"/>
          <w:szCs w:val="24"/>
        </w:rPr>
        <w:t xml:space="preserve">.1 – </w:t>
      </w:r>
      <w:r w:rsidR="005A5DE2" w:rsidRPr="008344E6">
        <w:rPr>
          <w:rFonts w:ascii="Times New Roman" w:hAnsi="Times New Roman" w:cs="Times New Roman"/>
          <w:color w:val="000000" w:themeColor="text1"/>
          <w:sz w:val="24"/>
          <w:szCs w:val="24"/>
        </w:rPr>
        <w:t>Na hipótese de o preço registrado tornar-se superior ao preço pra</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cado no mercado por mo</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vo superveniente, o órgão ou en</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dade gerenciadora convocará o fornecedor para negociar a redução do preço registrado.</w:t>
      </w:r>
    </w:p>
    <w:p w14:paraId="2D69DCCA" w14:textId="337F05BA" w:rsidR="005A5DE2" w:rsidRPr="008344E6" w:rsidRDefault="00E10924" w:rsidP="00E10924">
      <w:pPr>
        <w:pStyle w:val="Nvel3"/>
        <w:tabs>
          <w:tab w:val="left" w:pos="284"/>
          <w:tab w:val="left" w:pos="709"/>
        </w:tabs>
        <w:spacing w:line="240" w:lineRule="auto"/>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15.1.1 </w:t>
      </w:r>
      <w:r w:rsidR="00A15B6A"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Caso não aceite reduzir seu preço aos valores pra</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21EAB0C5" w:rsidR="005A5DE2" w:rsidRPr="008344E6" w:rsidRDefault="00A15B6A" w:rsidP="00E10924">
      <w:pPr>
        <w:pStyle w:val="Nvel3"/>
        <w:numPr>
          <w:ilvl w:val="2"/>
          <w:numId w:val="61"/>
        </w:numPr>
        <w:tabs>
          <w:tab w:val="left" w:pos="284"/>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7E3E2056" w:rsidR="005A5DE2" w:rsidRPr="008344E6" w:rsidRDefault="00A15B6A" w:rsidP="00E10924">
      <w:pPr>
        <w:pStyle w:val="Nvel3"/>
        <w:numPr>
          <w:ilvl w:val="2"/>
          <w:numId w:val="61"/>
        </w:numPr>
        <w:tabs>
          <w:tab w:val="left" w:pos="284"/>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Se não obtiver êxito nas negociações, o órgão ou en</w:t>
      </w:r>
      <w:r w:rsidR="005A5DE2" w:rsidRPr="008344E6">
        <w:rPr>
          <w:rFonts w:ascii="Times New Roman" w:eastAsia="Calibri" w:hAnsi="Times New Roman" w:cs="Times New Roman"/>
          <w:color w:val="000000" w:themeColor="text1"/>
          <w:sz w:val="24"/>
          <w:szCs w:val="24"/>
        </w:rPr>
        <w:t>tid</w:t>
      </w:r>
      <w:r w:rsidR="005A5DE2" w:rsidRPr="008344E6">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1" w:name="reducao_preco_mercado_negociacao_frustra"/>
      <w:bookmarkEnd w:id="31"/>
    </w:p>
    <w:p w14:paraId="2D32B77F" w14:textId="03B80417" w:rsidR="005A5DE2"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Na hipótese de redução do preço registrado, o gerenciador comunicará aos órgãos e às en</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 xml:space="preserve">dades que </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344E6" w:rsidRDefault="00A15B6A" w:rsidP="00E10924">
      <w:pPr>
        <w:pStyle w:val="Nivel2"/>
        <w:numPr>
          <w:ilvl w:val="1"/>
          <w:numId w:val="61"/>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 </w:t>
      </w:r>
      <w:r w:rsidR="005A5DE2" w:rsidRPr="008344E6">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2" w:name="hipotese_preco_mercado_maior"/>
      <w:bookmarkEnd w:id="32"/>
    </w:p>
    <w:p w14:paraId="26A12570" w14:textId="3D6E23AD" w:rsidR="005A5DE2"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 xml:space="preserve">Neste caso, o fornecedor encaminhará, juntamente com o pedido de alteração, a documentação comprobatória ou </w:t>
      </w:r>
      <w:proofErr w:type="spellStart"/>
      <w:r w:rsidR="005A5DE2" w:rsidRPr="008344E6">
        <w:rPr>
          <w:rFonts w:ascii="Times New Roman" w:hAnsi="Times New Roman" w:cs="Times New Roman"/>
          <w:color w:val="000000" w:themeColor="text1"/>
          <w:sz w:val="24"/>
          <w:szCs w:val="24"/>
        </w:rPr>
        <w:t>a</w:t>
      </w:r>
      <w:proofErr w:type="spellEnd"/>
      <w:r w:rsidR="005A5DE2" w:rsidRPr="008344E6">
        <w:rPr>
          <w:rFonts w:ascii="Times New Roman" w:hAnsi="Times New Roman" w:cs="Times New Roman"/>
          <w:color w:val="000000" w:themeColor="text1"/>
          <w:sz w:val="24"/>
          <w:szCs w:val="24"/>
        </w:rPr>
        <w:t xml:space="preserve"> planilha de custos que demonstre a inviabilidade do preço registrado em relação às condições inicialmente pactuadas.</w:t>
      </w:r>
      <w:bookmarkStart w:id="33" w:name="prova_preco_mercado_maior"/>
      <w:bookmarkEnd w:id="33"/>
    </w:p>
    <w:p w14:paraId="0F25EF7D" w14:textId="67C3C65F" w:rsidR="005A5DE2"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4" w:name="nao_comprovacao_majoracao_mercado"/>
      <w:bookmarkEnd w:id="34"/>
    </w:p>
    <w:p w14:paraId="3D6151EC" w14:textId="3A0913AB" w:rsidR="005A5DE2"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e adotará as medidas cabíveis para a obtenção da contratação mais vantajosa.</w:t>
      </w:r>
      <w:bookmarkStart w:id="35" w:name="majora_preco_mercado_negociacao_frustra"/>
      <w:bookmarkEnd w:id="35"/>
    </w:p>
    <w:p w14:paraId="26BEE71D" w14:textId="2E12B1E6" w:rsidR="00A15B6A"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 </w:t>
      </w:r>
      <w:r w:rsidR="005A5DE2" w:rsidRPr="008344E6">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8344E6">
        <w:rPr>
          <w:rFonts w:ascii="Times New Roman" w:hAnsi="Times New Roman" w:cs="Times New Roman"/>
          <w:color w:val="000000" w:themeColor="text1"/>
          <w:sz w:val="24"/>
          <w:szCs w:val="24"/>
        </w:rPr>
        <w:t xml:space="preserve"> </w:t>
      </w:r>
      <w:proofErr w:type="spellStart"/>
      <w:r w:rsidR="00CE683C" w:rsidRPr="008344E6">
        <w:rPr>
          <w:rFonts w:ascii="Times New Roman" w:hAnsi="Times New Roman" w:cs="Times New Roman"/>
          <w:color w:val="000000" w:themeColor="text1"/>
          <w:sz w:val="24"/>
          <w:szCs w:val="24"/>
        </w:rPr>
        <w:t>na</w:t>
      </w:r>
      <w:proofErr w:type="spellEnd"/>
      <w:r w:rsidR="00CE683C" w:rsidRPr="008344E6">
        <w:rPr>
          <w:rFonts w:ascii="Times New Roman" w:hAnsi="Times New Roman" w:cs="Times New Roman"/>
          <w:color w:val="000000" w:themeColor="text1"/>
          <w:sz w:val="24"/>
          <w:szCs w:val="24"/>
        </w:rPr>
        <w:t xml:space="preserve"> presente ata,</w:t>
      </w:r>
      <w:r w:rsidR="005A5DE2" w:rsidRPr="008344E6">
        <w:rPr>
          <w:rFonts w:ascii="Times New Roman" w:hAnsi="Times New Roman" w:cs="Times New Roman"/>
          <w:color w:val="000000" w:themeColor="text1"/>
          <w:sz w:val="24"/>
          <w:szCs w:val="24"/>
        </w:rPr>
        <w:t xml:space="preserve"> o órgão ou en</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8344E6" w:rsidRDefault="00A15B6A" w:rsidP="00E10924">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5A5DE2" w:rsidRPr="008344E6">
        <w:rPr>
          <w:rFonts w:ascii="Times New Roman" w:hAnsi="Times New Roman" w:cs="Times New Roman"/>
          <w:color w:val="000000" w:themeColor="text1"/>
          <w:sz w:val="24"/>
          <w:szCs w:val="24"/>
        </w:rPr>
        <w:t>O órgão ou en</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dade gerenciadora comunicará aos órgãos e às en</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 xml:space="preserve">dades que </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verem firmado contratos decorrentes da ata de registro de preços sobre a efe</w:t>
      </w:r>
      <w:r w:rsidR="005A5DE2" w:rsidRPr="008344E6">
        <w:rPr>
          <w:rFonts w:ascii="Times New Roman" w:eastAsia="Calibri" w:hAnsi="Times New Roman" w:cs="Times New Roman"/>
          <w:color w:val="000000" w:themeColor="text1"/>
          <w:sz w:val="24"/>
          <w:szCs w:val="24"/>
        </w:rPr>
        <w:t>ti</w:t>
      </w:r>
      <w:r w:rsidR="005A5DE2" w:rsidRPr="008344E6">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8344E6">
        <w:rPr>
          <w:rFonts w:ascii="Times New Roman" w:hAnsi="Times New Roman" w:cs="Times New Roman"/>
          <w:color w:val="000000" w:themeColor="text1"/>
          <w:sz w:val="24"/>
          <w:szCs w:val="24"/>
        </w:rPr>
        <w:t xml:space="preserve"> </w:t>
      </w:r>
    </w:p>
    <w:p w14:paraId="719369C0" w14:textId="77777777" w:rsidR="00B313BF" w:rsidRPr="008344E6"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C34D014" w:rsidR="00CE683C" w:rsidRPr="008344E6" w:rsidRDefault="00CE683C" w:rsidP="00B313BF">
      <w:pPr>
        <w:tabs>
          <w:tab w:val="left" w:pos="913"/>
        </w:tabs>
        <w:spacing w:line="360" w:lineRule="auto"/>
        <w:jc w:val="center"/>
        <w:rPr>
          <w:color w:val="000000" w:themeColor="text1"/>
          <w:sz w:val="24"/>
          <w:szCs w:val="24"/>
        </w:rPr>
      </w:pPr>
      <w:r w:rsidRPr="008344E6">
        <w:rPr>
          <w:color w:val="000000" w:themeColor="text1"/>
          <w:sz w:val="24"/>
          <w:szCs w:val="24"/>
        </w:rPr>
        <w:lastRenderedPageBreak/>
        <w:t>Bom Jardim, XXX de XXXXXX de 202</w:t>
      </w:r>
      <w:r w:rsidR="00DF7D8F" w:rsidRPr="008344E6">
        <w:rPr>
          <w:color w:val="000000" w:themeColor="text1"/>
          <w:sz w:val="24"/>
          <w:szCs w:val="24"/>
        </w:rPr>
        <w:t>5</w:t>
      </w:r>
    </w:p>
    <w:p w14:paraId="3611211F" w14:textId="77777777" w:rsidR="00BB6CF9" w:rsidRPr="008344E6" w:rsidRDefault="00BB6CF9" w:rsidP="00B313BF">
      <w:pPr>
        <w:tabs>
          <w:tab w:val="left" w:pos="913"/>
        </w:tabs>
        <w:spacing w:line="360" w:lineRule="auto"/>
        <w:ind w:firstLine="709"/>
        <w:jc w:val="center"/>
        <w:rPr>
          <w:strike/>
          <w:color w:val="000000" w:themeColor="text1"/>
          <w:sz w:val="24"/>
          <w:szCs w:val="24"/>
        </w:rPr>
      </w:pPr>
    </w:p>
    <w:p w14:paraId="1385B86F" w14:textId="0C72F412" w:rsidR="000708C3" w:rsidRPr="008344E6" w:rsidRDefault="00BF3CBE" w:rsidP="00B313BF">
      <w:pPr>
        <w:tabs>
          <w:tab w:val="left" w:pos="913"/>
        </w:tabs>
        <w:spacing w:line="360" w:lineRule="auto"/>
        <w:jc w:val="center"/>
        <w:rPr>
          <w:color w:val="000000" w:themeColor="text1"/>
          <w:sz w:val="24"/>
          <w:szCs w:val="24"/>
        </w:rPr>
      </w:pPr>
      <w:r w:rsidRPr="008344E6">
        <w:rPr>
          <w:color w:val="000000" w:themeColor="text1"/>
          <w:sz w:val="24"/>
          <w:szCs w:val="24"/>
        </w:rPr>
        <w:t xml:space="preserve">FUNDO MUNICIPAL DE </w:t>
      </w:r>
      <w:r w:rsidR="009B217E" w:rsidRPr="008344E6">
        <w:rPr>
          <w:color w:val="000000" w:themeColor="text1"/>
          <w:sz w:val="24"/>
          <w:szCs w:val="24"/>
        </w:rPr>
        <w:t>ASSISTÊNCIA SOCIAL</w:t>
      </w:r>
    </w:p>
    <w:p w14:paraId="3406F4DE" w14:textId="77777777" w:rsidR="000C62B8" w:rsidRPr="008344E6" w:rsidRDefault="000C62B8" w:rsidP="00B313BF">
      <w:pPr>
        <w:tabs>
          <w:tab w:val="left" w:pos="913"/>
        </w:tabs>
        <w:spacing w:line="360" w:lineRule="auto"/>
        <w:jc w:val="center"/>
        <w:rPr>
          <w:color w:val="000000" w:themeColor="text1"/>
          <w:sz w:val="24"/>
          <w:szCs w:val="24"/>
        </w:rPr>
      </w:pPr>
    </w:p>
    <w:p w14:paraId="250A5A5A" w14:textId="77777777" w:rsidR="000708C3" w:rsidRPr="008344E6" w:rsidRDefault="000708C3" w:rsidP="00B313BF">
      <w:pPr>
        <w:tabs>
          <w:tab w:val="left" w:pos="913"/>
        </w:tabs>
        <w:spacing w:line="360" w:lineRule="auto"/>
        <w:jc w:val="center"/>
        <w:rPr>
          <w:color w:val="000000" w:themeColor="text1"/>
          <w:sz w:val="24"/>
          <w:szCs w:val="24"/>
        </w:rPr>
      </w:pPr>
    </w:p>
    <w:p w14:paraId="3A379665" w14:textId="77777777" w:rsidR="000708C3" w:rsidRPr="008344E6" w:rsidRDefault="000708C3" w:rsidP="00B313BF">
      <w:pPr>
        <w:tabs>
          <w:tab w:val="left" w:pos="913"/>
        </w:tabs>
        <w:spacing w:line="360" w:lineRule="auto"/>
        <w:jc w:val="center"/>
        <w:rPr>
          <w:color w:val="000000" w:themeColor="text1"/>
          <w:sz w:val="24"/>
          <w:szCs w:val="24"/>
        </w:rPr>
      </w:pPr>
      <w:r w:rsidRPr="008344E6">
        <w:rPr>
          <w:color w:val="000000" w:themeColor="text1"/>
          <w:sz w:val="24"/>
          <w:szCs w:val="24"/>
        </w:rPr>
        <w:t>LICITANTE</w:t>
      </w:r>
    </w:p>
    <w:p w14:paraId="4195AD6E" w14:textId="77777777" w:rsidR="000708C3" w:rsidRPr="008344E6" w:rsidRDefault="000708C3" w:rsidP="000708C3">
      <w:pPr>
        <w:tabs>
          <w:tab w:val="left" w:pos="913"/>
        </w:tabs>
        <w:spacing w:line="360" w:lineRule="auto"/>
        <w:jc w:val="center"/>
        <w:rPr>
          <w:color w:val="000000" w:themeColor="text1"/>
          <w:sz w:val="24"/>
          <w:szCs w:val="24"/>
        </w:rPr>
      </w:pPr>
    </w:p>
    <w:p w14:paraId="47082F83" w14:textId="5654611D" w:rsidR="00F120FC" w:rsidRPr="008344E6" w:rsidRDefault="000708C3" w:rsidP="0082395F">
      <w:pPr>
        <w:tabs>
          <w:tab w:val="left" w:pos="913"/>
        </w:tabs>
        <w:spacing w:line="360" w:lineRule="auto"/>
        <w:jc w:val="both"/>
        <w:rPr>
          <w:b/>
          <w:bCs/>
          <w:color w:val="000000" w:themeColor="text1"/>
          <w:sz w:val="24"/>
          <w:szCs w:val="24"/>
        </w:rPr>
      </w:pPr>
      <w:r w:rsidRPr="008344E6">
        <w:rPr>
          <w:color w:val="000000" w:themeColor="text1"/>
          <w:sz w:val="24"/>
          <w:szCs w:val="24"/>
        </w:rPr>
        <w:t>TESTEMUNHAS:</w:t>
      </w:r>
    </w:p>
    <w:p w14:paraId="20138A9C" w14:textId="77777777" w:rsidR="00F120FC" w:rsidRPr="008344E6" w:rsidRDefault="00F120FC" w:rsidP="000E59EE">
      <w:pPr>
        <w:spacing w:before="120" w:after="120"/>
        <w:ind w:right="46"/>
        <w:jc w:val="center"/>
        <w:rPr>
          <w:b/>
          <w:bCs/>
          <w:color w:val="000000" w:themeColor="text1"/>
          <w:sz w:val="24"/>
          <w:szCs w:val="24"/>
        </w:rPr>
      </w:pPr>
    </w:p>
    <w:p w14:paraId="4FC33F96" w14:textId="77777777" w:rsidR="00C005FF" w:rsidRPr="008344E6" w:rsidRDefault="00C005FF" w:rsidP="000E59EE">
      <w:pPr>
        <w:spacing w:before="120" w:after="120"/>
        <w:ind w:right="46"/>
        <w:jc w:val="center"/>
        <w:rPr>
          <w:b/>
          <w:bCs/>
          <w:color w:val="000000" w:themeColor="text1"/>
          <w:sz w:val="24"/>
          <w:szCs w:val="24"/>
        </w:rPr>
      </w:pPr>
    </w:p>
    <w:p w14:paraId="7E5E70B7" w14:textId="77777777" w:rsidR="00C005FF" w:rsidRPr="008344E6" w:rsidRDefault="00C005FF" w:rsidP="000E59EE">
      <w:pPr>
        <w:spacing w:before="120" w:after="120"/>
        <w:ind w:right="46"/>
        <w:jc w:val="center"/>
        <w:rPr>
          <w:b/>
          <w:bCs/>
          <w:color w:val="000000" w:themeColor="text1"/>
          <w:sz w:val="24"/>
          <w:szCs w:val="24"/>
        </w:rPr>
      </w:pPr>
    </w:p>
    <w:p w14:paraId="7BCADF43" w14:textId="77777777" w:rsidR="00C005FF" w:rsidRPr="008344E6" w:rsidRDefault="00C005FF" w:rsidP="000E59EE">
      <w:pPr>
        <w:spacing w:before="120" w:after="120"/>
        <w:ind w:right="46"/>
        <w:jc w:val="center"/>
        <w:rPr>
          <w:b/>
          <w:bCs/>
          <w:color w:val="000000" w:themeColor="text1"/>
          <w:sz w:val="24"/>
          <w:szCs w:val="24"/>
        </w:rPr>
      </w:pPr>
    </w:p>
    <w:p w14:paraId="38FF32A0" w14:textId="77777777" w:rsidR="00C005FF" w:rsidRPr="008344E6" w:rsidRDefault="00C005FF" w:rsidP="000E59EE">
      <w:pPr>
        <w:spacing w:before="120" w:after="120"/>
        <w:ind w:right="46"/>
        <w:jc w:val="center"/>
        <w:rPr>
          <w:b/>
          <w:bCs/>
          <w:color w:val="000000" w:themeColor="text1"/>
          <w:sz w:val="24"/>
          <w:szCs w:val="24"/>
        </w:rPr>
      </w:pPr>
    </w:p>
    <w:p w14:paraId="62B17AFB" w14:textId="77777777" w:rsidR="00C005FF" w:rsidRPr="008344E6" w:rsidRDefault="00C005FF" w:rsidP="000E59EE">
      <w:pPr>
        <w:spacing w:before="120" w:after="120"/>
        <w:ind w:right="46"/>
        <w:jc w:val="center"/>
        <w:rPr>
          <w:b/>
          <w:bCs/>
          <w:color w:val="000000" w:themeColor="text1"/>
          <w:sz w:val="24"/>
          <w:szCs w:val="24"/>
        </w:rPr>
      </w:pPr>
    </w:p>
    <w:p w14:paraId="08A7EC9E" w14:textId="77777777" w:rsidR="00C005FF" w:rsidRPr="008344E6" w:rsidRDefault="00C005FF" w:rsidP="000E59EE">
      <w:pPr>
        <w:spacing w:before="120" w:after="120"/>
        <w:ind w:right="46"/>
        <w:jc w:val="center"/>
        <w:rPr>
          <w:b/>
          <w:bCs/>
          <w:color w:val="000000" w:themeColor="text1"/>
          <w:sz w:val="24"/>
          <w:szCs w:val="24"/>
        </w:rPr>
      </w:pPr>
    </w:p>
    <w:p w14:paraId="3643B45A" w14:textId="77777777" w:rsidR="00C005FF" w:rsidRPr="008344E6" w:rsidRDefault="00C005FF" w:rsidP="000E59EE">
      <w:pPr>
        <w:spacing w:before="120" w:after="120"/>
        <w:ind w:right="46"/>
        <w:jc w:val="center"/>
        <w:rPr>
          <w:b/>
          <w:bCs/>
          <w:color w:val="000000" w:themeColor="text1"/>
          <w:sz w:val="24"/>
          <w:szCs w:val="24"/>
        </w:rPr>
      </w:pPr>
    </w:p>
    <w:p w14:paraId="25C7BF7B" w14:textId="77777777" w:rsidR="000D05BD" w:rsidRPr="008344E6" w:rsidRDefault="000D05BD" w:rsidP="000E59EE">
      <w:pPr>
        <w:spacing w:before="120" w:after="120"/>
        <w:ind w:right="46"/>
        <w:jc w:val="center"/>
        <w:rPr>
          <w:b/>
          <w:bCs/>
          <w:color w:val="000000" w:themeColor="text1"/>
          <w:sz w:val="24"/>
          <w:szCs w:val="24"/>
        </w:rPr>
      </w:pPr>
    </w:p>
    <w:p w14:paraId="377CE51C" w14:textId="77777777" w:rsidR="000D05BD" w:rsidRPr="008344E6" w:rsidRDefault="000D05BD" w:rsidP="000E59EE">
      <w:pPr>
        <w:spacing w:before="120" w:after="120"/>
        <w:ind w:right="46"/>
        <w:jc w:val="center"/>
        <w:rPr>
          <w:b/>
          <w:bCs/>
          <w:color w:val="000000" w:themeColor="text1"/>
          <w:sz w:val="24"/>
          <w:szCs w:val="24"/>
        </w:rPr>
      </w:pPr>
    </w:p>
    <w:p w14:paraId="18DCB120" w14:textId="77777777" w:rsidR="000D05BD" w:rsidRPr="008344E6" w:rsidRDefault="000D05BD" w:rsidP="000E59EE">
      <w:pPr>
        <w:spacing w:before="120" w:after="120"/>
        <w:ind w:right="46"/>
        <w:jc w:val="center"/>
        <w:rPr>
          <w:b/>
          <w:bCs/>
          <w:color w:val="000000" w:themeColor="text1"/>
          <w:sz w:val="24"/>
          <w:szCs w:val="24"/>
        </w:rPr>
      </w:pPr>
    </w:p>
    <w:p w14:paraId="10B79F64" w14:textId="77777777" w:rsidR="000D05BD" w:rsidRPr="008344E6" w:rsidRDefault="000D05BD" w:rsidP="000E59EE">
      <w:pPr>
        <w:spacing w:before="120" w:after="120"/>
        <w:ind w:right="46"/>
        <w:jc w:val="center"/>
        <w:rPr>
          <w:b/>
          <w:bCs/>
          <w:color w:val="000000" w:themeColor="text1"/>
          <w:sz w:val="24"/>
          <w:szCs w:val="24"/>
        </w:rPr>
      </w:pPr>
    </w:p>
    <w:p w14:paraId="61DFD936" w14:textId="77777777" w:rsidR="000D05BD" w:rsidRPr="008344E6" w:rsidRDefault="000D05BD" w:rsidP="000E59EE">
      <w:pPr>
        <w:spacing w:before="120" w:after="120"/>
        <w:ind w:right="46"/>
        <w:jc w:val="center"/>
        <w:rPr>
          <w:b/>
          <w:bCs/>
          <w:color w:val="000000" w:themeColor="text1"/>
          <w:sz w:val="24"/>
          <w:szCs w:val="24"/>
        </w:rPr>
      </w:pPr>
    </w:p>
    <w:p w14:paraId="15B78BA7" w14:textId="77777777" w:rsidR="000D05BD" w:rsidRPr="008344E6" w:rsidRDefault="000D05BD" w:rsidP="000E59EE">
      <w:pPr>
        <w:spacing w:before="120" w:after="120"/>
        <w:ind w:right="46"/>
        <w:jc w:val="center"/>
        <w:rPr>
          <w:b/>
          <w:bCs/>
          <w:color w:val="000000" w:themeColor="text1"/>
          <w:sz w:val="24"/>
          <w:szCs w:val="24"/>
        </w:rPr>
      </w:pPr>
    </w:p>
    <w:p w14:paraId="2A1DB1C4" w14:textId="77777777" w:rsidR="00A73E78" w:rsidRPr="008344E6" w:rsidRDefault="00A73E78" w:rsidP="000E59EE">
      <w:pPr>
        <w:spacing w:before="120" w:after="120"/>
        <w:ind w:right="46"/>
        <w:jc w:val="center"/>
        <w:rPr>
          <w:b/>
          <w:bCs/>
          <w:color w:val="000000" w:themeColor="text1"/>
          <w:sz w:val="24"/>
          <w:szCs w:val="24"/>
        </w:rPr>
      </w:pPr>
    </w:p>
    <w:p w14:paraId="7CEA77B0" w14:textId="77777777" w:rsidR="00E10924" w:rsidRPr="008344E6" w:rsidRDefault="00E10924" w:rsidP="000E59EE">
      <w:pPr>
        <w:spacing w:before="120" w:after="120"/>
        <w:ind w:right="46"/>
        <w:jc w:val="center"/>
        <w:rPr>
          <w:b/>
          <w:bCs/>
          <w:color w:val="000000" w:themeColor="text1"/>
          <w:sz w:val="24"/>
          <w:szCs w:val="24"/>
        </w:rPr>
      </w:pPr>
    </w:p>
    <w:p w14:paraId="454ED9EA" w14:textId="77777777" w:rsidR="00A73E78" w:rsidRPr="008344E6" w:rsidRDefault="00A73E78" w:rsidP="000E59EE">
      <w:pPr>
        <w:spacing w:before="120" w:after="120"/>
        <w:ind w:right="46"/>
        <w:jc w:val="center"/>
        <w:rPr>
          <w:b/>
          <w:bCs/>
          <w:color w:val="000000" w:themeColor="text1"/>
          <w:sz w:val="24"/>
          <w:szCs w:val="24"/>
        </w:rPr>
      </w:pPr>
    </w:p>
    <w:p w14:paraId="22A7DFE6" w14:textId="77777777" w:rsidR="00A73E78" w:rsidRPr="008344E6" w:rsidRDefault="00A73E78" w:rsidP="000E59EE">
      <w:pPr>
        <w:spacing w:before="120" w:after="120"/>
        <w:ind w:right="46"/>
        <w:jc w:val="center"/>
        <w:rPr>
          <w:b/>
          <w:bCs/>
          <w:color w:val="000000" w:themeColor="text1"/>
          <w:sz w:val="24"/>
          <w:szCs w:val="24"/>
        </w:rPr>
      </w:pPr>
    </w:p>
    <w:p w14:paraId="07CF052B" w14:textId="77777777" w:rsidR="00BA3FE6" w:rsidRPr="008344E6" w:rsidRDefault="00BA3FE6" w:rsidP="000E59EE">
      <w:pPr>
        <w:spacing w:before="120" w:after="120"/>
        <w:ind w:right="46"/>
        <w:jc w:val="center"/>
        <w:rPr>
          <w:b/>
          <w:bCs/>
          <w:color w:val="000000" w:themeColor="text1"/>
          <w:sz w:val="24"/>
          <w:szCs w:val="24"/>
        </w:rPr>
      </w:pPr>
    </w:p>
    <w:p w14:paraId="0006F717" w14:textId="77777777" w:rsidR="002F0EC2" w:rsidRPr="008344E6" w:rsidRDefault="002F0EC2" w:rsidP="000E59EE">
      <w:pPr>
        <w:spacing w:before="120" w:after="120"/>
        <w:ind w:right="46"/>
        <w:jc w:val="center"/>
        <w:rPr>
          <w:b/>
          <w:bCs/>
          <w:color w:val="000000" w:themeColor="text1"/>
          <w:sz w:val="24"/>
          <w:szCs w:val="24"/>
        </w:rPr>
      </w:pPr>
    </w:p>
    <w:p w14:paraId="45C03B0E" w14:textId="77777777" w:rsidR="002F0EC2" w:rsidRPr="008344E6" w:rsidRDefault="002F0EC2" w:rsidP="000E59EE">
      <w:pPr>
        <w:spacing w:before="120" w:after="120"/>
        <w:ind w:right="46"/>
        <w:jc w:val="center"/>
        <w:rPr>
          <w:b/>
          <w:bCs/>
          <w:color w:val="000000" w:themeColor="text1"/>
          <w:sz w:val="24"/>
          <w:szCs w:val="24"/>
        </w:rPr>
      </w:pPr>
    </w:p>
    <w:p w14:paraId="5D8E812E" w14:textId="77777777" w:rsidR="002F0EC2" w:rsidRPr="008344E6" w:rsidRDefault="002F0EC2" w:rsidP="000E59EE">
      <w:pPr>
        <w:spacing w:before="120" w:after="120"/>
        <w:ind w:right="46"/>
        <w:jc w:val="center"/>
        <w:rPr>
          <w:b/>
          <w:bCs/>
          <w:color w:val="000000" w:themeColor="text1"/>
          <w:sz w:val="24"/>
          <w:szCs w:val="24"/>
        </w:rPr>
      </w:pPr>
    </w:p>
    <w:p w14:paraId="4AD5A88C" w14:textId="77777777" w:rsidR="002F0EC2" w:rsidRPr="008344E6" w:rsidRDefault="002F0EC2" w:rsidP="000E59EE">
      <w:pPr>
        <w:spacing w:before="120" w:after="120"/>
        <w:ind w:right="46"/>
        <w:jc w:val="center"/>
        <w:rPr>
          <w:b/>
          <w:bCs/>
          <w:color w:val="000000" w:themeColor="text1"/>
          <w:sz w:val="24"/>
          <w:szCs w:val="24"/>
        </w:rPr>
      </w:pPr>
    </w:p>
    <w:p w14:paraId="7D207ED8" w14:textId="77777777" w:rsidR="00BA3FE6" w:rsidRPr="008344E6" w:rsidRDefault="00BA3FE6" w:rsidP="000E59EE">
      <w:pPr>
        <w:spacing w:before="120" w:after="120"/>
        <w:ind w:right="46"/>
        <w:jc w:val="center"/>
        <w:rPr>
          <w:b/>
          <w:bCs/>
          <w:color w:val="000000" w:themeColor="text1"/>
          <w:sz w:val="24"/>
          <w:szCs w:val="24"/>
        </w:rPr>
      </w:pPr>
    </w:p>
    <w:p w14:paraId="4509F9EF" w14:textId="77777777" w:rsidR="00C005FF" w:rsidRPr="008344E6" w:rsidRDefault="00C005FF" w:rsidP="000E59EE">
      <w:pPr>
        <w:spacing w:before="120" w:after="120"/>
        <w:ind w:right="46"/>
        <w:jc w:val="center"/>
        <w:rPr>
          <w:b/>
          <w:bCs/>
          <w:color w:val="000000" w:themeColor="text1"/>
          <w:sz w:val="24"/>
          <w:szCs w:val="24"/>
        </w:rPr>
      </w:pPr>
    </w:p>
    <w:p w14:paraId="7CCDAEA5" w14:textId="7C71F845"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3B6AD062"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4E09B2">
        <w:rPr>
          <w:b/>
          <w:bCs/>
          <w:color w:val="000000" w:themeColor="text1"/>
          <w:sz w:val="24"/>
          <w:szCs w:val="24"/>
        </w:rPr>
        <w:t>11</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proofErr w:type="gramEnd"/>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proofErr w:type="gramEnd"/>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xml:space="preserve">- </w:t>
      </w:r>
      <w:proofErr w:type="gramStart"/>
      <w:r w:rsidRPr="008344E6">
        <w:rPr>
          <w:color w:val="000000" w:themeColor="text1"/>
        </w:rPr>
        <w:t>o</w:t>
      </w:r>
      <w:proofErr w:type="gramEnd"/>
      <w:r w:rsidRPr="008344E6">
        <w:rPr>
          <w:color w:val="000000" w:themeColor="text1"/>
        </w:rPr>
        <w:t xml:space="preserve">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proofErr w:type="gramStart"/>
      <w:r w:rsidRPr="008344E6">
        <w:rPr>
          <w:color w:val="000000" w:themeColor="text1"/>
        </w:rPr>
        <w:t>a</w:t>
      </w:r>
      <w:proofErr w:type="gramEnd"/>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proofErr w:type="gramStart"/>
      <w:r w:rsidRPr="008344E6">
        <w:rPr>
          <w:color w:val="000000" w:themeColor="text1"/>
        </w:rPr>
        <w:t>que</w:t>
      </w:r>
      <w:proofErr w:type="gramEnd"/>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proofErr w:type="gramStart"/>
      <w:r w:rsidRPr="008344E6">
        <w:rPr>
          <w:color w:val="000000" w:themeColor="text1"/>
        </w:rPr>
        <w:t>que</w:t>
      </w:r>
      <w:proofErr w:type="gramEnd"/>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xml:space="preserve">- </w:t>
      </w:r>
      <w:proofErr w:type="gramStart"/>
      <w:r w:rsidRPr="008344E6">
        <w:rPr>
          <w:color w:val="000000" w:themeColor="text1"/>
        </w:rPr>
        <w:t>a</w:t>
      </w:r>
      <w:proofErr w:type="gramEnd"/>
      <w:r w:rsidRPr="008344E6">
        <w:rPr>
          <w:color w:val="000000" w:themeColor="text1"/>
        </w:rPr>
        <w:t xml:space="preserve">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proofErr w:type="gramStart"/>
      <w:r w:rsidRPr="008344E6">
        <w:rPr>
          <w:color w:val="000000" w:themeColor="text1"/>
          <w:sz w:val="24"/>
          <w:szCs w:val="24"/>
        </w:rPr>
        <w:t>,</w:t>
      </w:r>
      <w:r w:rsidRPr="008344E6">
        <w:rPr>
          <w:color w:val="000000" w:themeColor="text1"/>
          <w:sz w:val="24"/>
          <w:szCs w:val="24"/>
          <w:u w:val="single" w:color="1F2227"/>
        </w:rPr>
        <w:tab/>
      </w:r>
      <w:proofErr w:type="gramEnd"/>
      <w:r w:rsidRPr="008344E6">
        <w:rPr>
          <w:color w:val="000000" w:themeColor="text1"/>
          <w:sz w:val="24"/>
          <w:szCs w:val="24"/>
        </w:rPr>
        <w:t>de</w:t>
      </w:r>
      <w:r w:rsidRPr="008344E6">
        <w:rPr>
          <w:color w:val="000000" w:themeColor="text1"/>
          <w:sz w:val="24"/>
          <w:szCs w:val="24"/>
          <w:u w:val="single" w:color="1F2227"/>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39C2B9AD"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4E09B2">
        <w:rPr>
          <w:color w:val="000000" w:themeColor="text1"/>
          <w:szCs w:val="24"/>
        </w:rPr>
        <w:t>11</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w:t>
      </w:r>
      <w:proofErr w:type="gramStart"/>
      <w:r w:rsidRPr="008344E6">
        <w:rPr>
          <w:color w:val="000000" w:themeColor="text1"/>
          <w:sz w:val="24"/>
          <w:szCs w:val="24"/>
        </w:rPr>
        <w:t>local )</w:t>
      </w:r>
      <w:proofErr w:type="gramEnd"/>
      <w:r w:rsidRPr="008344E6">
        <w:rPr>
          <w:color w:val="000000" w:themeColor="text1"/>
          <w:sz w:val="24"/>
          <w:szCs w:val="24"/>
        </w:rPr>
        <w:t xml:space="preserve">       , de      </w:t>
      </w:r>
      <w:proofErr w:type="spell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688574C1"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9B217E" w:rsidRPr="008344E6">
        <w:rPr>
          <w:color w:val="000000" w:themeColor="text1"/>
          <w:sz w:val="24"/>
          <w:szCs w:val="24"/>
        </w:rPr>
        <w:t>Assistência Social</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w:t>
      </w:r>
      <w:proofErr w:type="gramStart"/>
      <w:r w:rsidR="00054D6F" w:rsidRPr="008344E6">
        <w:rPr>
          <w:color w:val="000000" w:themeColor="text1"/>
          <w:sz w:val="24"/>
          <w:szCs w:val="24"/>
        </w:rPr>
        <w:t>Rua....</w:t>
      </w:r>
      <w:proofErr w:type="gramEnd"/>
      <w:r w:rsidR="00054D6F" w:rsidRPr="008344E6">
        <w:rPr>
          <w:color w:val="000000" w:themeColor="text1"/>
          <w:sz w:val="24"/>
          <w:szCs w:val="24"/>
        </w:rPr>
        <w:t xml:space="preserve">,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4B4AA85" w:rsidR="008A6E70" w:rsidRPr="008344E6" w:rsidRDefault="008A6E70" w:rsidP="00280E5C">
      <w:pPr>
        <w:jc w:val="both"/>
        <w:rPr>
          <w:color w:val="000000" w:themeColor="text1"/>
          <w:sz w:val="24"/>
          <w:szCs w:val="24"/>
        </w:rPr>
      </w:pPr>
      <w:r w:rsidRPr="008344E6">
        <w:rPr>
          <w:color w:val="000000" w:themeColor="text1"/>
          <w:sz w:val="24"/>
          <w:szCs w:val="24"/>
        </w:rPr>
        <w:t>________________________________</w:t>
      </w:r>
      <w:r w:rsidR="004E09B2">
        <w:rPr>
          <w:color w:val="000000" w:themeColor="text1"/>
          <w:sz w:val="24"/>
          <w:szCs w:val="24"/>
        </w:rPr>
        <w:t>____________________________________________</w:t>
      </w:r>
    </w:p>
    <w:p w14:paraId="0FEED47B" w14:textId="77777777" w:rsidR="008A6E70" w:rsidRPr="008344E6" w:rsidRDefault="008A6E70" w:rsidP="00276981">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Pr="008344E6" w:rsidRDefault="00DF7D8F" w:rsidP="00280E5C">
      <w:pPr>
        <w:jc w:val="both"/>
        <w:rPr>
          <w:color w:val="000000" w:themeColor="text1"/>
          <w:sz w:val="24"/>
          <w:szCs w:val="24"/>
        </w:rPr>
      </w:pPr>
    </w:p>
    <w:p w14:paraId="1F19E7BD" w14:textId="77777777" w:rsidR="00DF7D8F" w:rsidRPr="008344E6" w:rsidRDefault="00DF7D8F" w:rsidP="00280E5C">
      <w:pPr>
        <w:jc w:val="both"/>
        <w:rPr>
          <w:color w:val="000000" w:themeColor="text1"/>
          <w:sz w:val="24"/>
          <w:szCs w:val="24"/>
        </w:rPr>
      </w:pPr>
    </w:p>
    <w:p w14:paraId="27DAC975" w14:textId="3EC4DEF5" w:rsidR="008A6E70" w:rsidRPr="008344E6" w:rsidRDefault="008A6E70" w:rsidP="006C27F2">
      <w:pPr>
        <w:pStyle w:val="Ttulo2"/>
        <w:spacing w:before="120"/>
        <w:jc w:val="center"/>
        <w:rPr>
          <w:color w:val="000000" w:themeColor="text1"/>
          <w:szCs w:val="24"/>
        </w:rPr>
      </w:pPr>
      <w:r w:rsidRPr="008344E6">
        <w:rPr>
          <w:color w:val="000000" w:themeColor="text1"/>
          <w:szCs w:val="24"/>
        </w:rPr>
        <w:lastRenderedPageBreak/>
        <w:t>EDITAL</w:t>
      </w:r>
    </w:p>
    <w:p w14:paraId="0F6F560A" w14:textId="2EDB7D46" w:rsidR="003E5F04" w:rsidRPr="008344E6" w:rsidRDefault="003E5F04" w:rsidP="006C27F2">
      <w:pPr>
        <w:pStyle w:val="Ttulo2"/>
        <w:spacing w:before="120"/>
        <w:jc w:val="center"/>
        <w:rPr>
          <w:color w:val="000000" w:themeColor="text1"/>
          <w:szCs w:val="24"/>
        </w:rPr>
      </w:pPr>
      <w:r w:rsidRPr="008344E6">
        <w:rPr>
          <w:color w:val="000000" w:themeColor="text1"/>
          <w:szCs w:val="24"/>
        </w:rPr>
        <w:t>PREGÃO</w:t>
      </w:r>
      <w:r w:rsidR="0036037D" w:rsidRPr="008344E6">
        <w:rPr>
          <w:color w:val="000000" w:themeColor="text1"/>
          <w:szCs w:val="24"/>
        </w:rPr>
        <w:t xml:space="preserve"> ELETRÔNICO</w:t>
      </w:r>
      <w:r w:rsidRPr="008344E6">
        <w:rPr>
          <w:color w:val="000000" w:themeColor="text1"/>
          <w:szCs w:val="24"/>
        </w:rPr>
        <w:t xml:space="preserve"> Nº </w:t>
      </w:r>
      <w:r w:rsidR="004E09B2">
        <w:rPr>
          <w:color w:val="000000" w:themeColor="text1"/>
          <w:szCs w:val="24"/>
        </w:rPr>
        <w:t>11</w:t>
      </w:r>
      <w:r w:rsidRPr="008344E6">
        <w:rPr>
          <w:color w:val="000000" w:themeColor="text1"/>
          <w:szCs w:val="24"/>
        </w:rPr>
        <w:t>/202</w:t>
      </w:r>
      <w:r w:rsidR="0025771A" w:rsidRPr="008344E6">
        <w:rPr>
          <w:color w:val="000000" w:themeColor="text1"/>
          <w:szCs w:val="24"/>
        </w:rPr>
        <w:t>5</w:t>
      </w:r>
    </w:p>
    <w:p w14:paraId="3D446A84" w14:textId="145F021B" w:rsidR="008A6E70" w:rsidRPr="008344E6" w:rsidRDefault="008A6E70" w:rsidP="006C27F2">
      <w:pPr>
        <w:spacing w:before="120"/>
        <w:jc w:val="center"/>
        <w:rPr>
          <w:i/>
          <w:color w:val="000000" w:themeColor="text1"/>
          <w:sz w:val="24"/>
          <w:szCs w:val="24"/>
        </w:rPr>
      </w:pPr>
      <w:r w:rsidRPr="008344E6">
        <w:rPr>
          <w:b/>
          <w:bCs/>
          <w:color w:val="000000" w:themeColor="text1"/>
          <w:sz w:val="24"/>
          <w:szCs w:val="24"/>
        </w:rPr>
        <w:t xml:space="preserve">ANEXO </w:t>
      </w:r>
      <w:r w:rsidR="004C0218" w:rsidRPr="008344E6">
        <w:rPr>
          <w:b/>
          <w:bCs/>
          <w:color w:val="000000" w:themeColor="text1"/>
          <w:sz w:val="24"/>
          <w:szCs w:val="24"/>
        </w:rPr>
        <w:t>V</w:t>
      </w:r>
      <w:r w:rsidR="00D93B7A" w:rsidRPr="008344E6">
        <w:rPr>
          <w:b/>
          <w:bCs/>
          <w:color w:val="000000" w:themeColor="text1"/>
          <w:sz w:val="24"/>
          <w:szCs w:val="24"/>
        </w:rPr>
        <w:t>I</w:t>
      </w:r>
    </w:p>
    <w:p w14:paraId="04B71C3A" w14:textId="77777777" w:rsidR="008A6E70" w:rsidRPr="008344E6" w:rsidRDefault="008A6E70" w:rsidP="006C27F2">
      <w:pPr>
        <w:jc w:val="center"/>
        <w:rPr>
          <w:color w:val="000000" w:themeColor="text1"/>
          <w:sz w:val="24"/>
          <w:szCs w:val="24"/>
        </w:rPr>
      </w:pPr>
    </w:p>
    <w:p w14:paraId="7FC2A17A" w14:textId="7A6A1EB5" w:rsidR="00557F2E" w:rsidRPr="008344E6" w:rsidRDefault="00557F2E" w:rsidP="006C27F2">
      <w:pPr>
        <w:pStyle w:val="Ttulo9"/>
        <w:rPr>
          <w:b/>
          <w:i w:val="0"/>
          <w:color w:val="000000" w:themeColor="text1"/>
          <w:szCs w:val="24"/>
          <w:u w:val="single"/>
        </w:rPr>
      </w:pPr>
      <w:r w:rsidRPr="008344E6">
        <w:rPr>
          <w:b/>
          <w:i w:val="0"/>
          <w:color w:val="000000" w:themeColor="text1"/>
          <w:szCs w:val="24"/>
          <w:u w:val="single"/>
        </w:rPr>
        <w:t>MINUTA DE CONTRATO</w:t>
      </w:r>
    </w:p>
    <w:p w14:paraId="61ED752D" w14:textId="77777777" w:rsidR="008344E6" w:rsidRPr="008344E6" w:rsidRDefault="008344E6" w:rsidP="008344E6">
      <w:pPr>
        <w:pStyle w:val="Corpodetexto"/>
        <w:spacing w:line="200" w:lineRule="atLeast"/>
        <w:rPr>
          <w:b/>
          <w:bCs/>
          <w:sz w:val="24"/>
        </w:rPr>
      </w:pPr>
      <w:r w:rsidRPr="008344E6">
        <w:rPr>
          <w:b/>
          <w:bCs/>
          <w:sz w:val="24"/>
        </w:rPr>
        <w:t xml:space="preserve">MINUTA DE CONTRATO Nº </w:t>
      </w:r>
      <w:sdt>
        <w:sdtPr>
          <w:rPr>
            <w:b/>
            <w:bCs/>
            <w:sz w:val="24"/>
          </w:rPr>
          <w:id w:val="-1543894111"/>
          <w:placeholder>
            <w:docPart w:val="87ECB9B52B94423ABD40613D169C40E7"/>
          </w:placeholder>
        </w:sdtPr>
        <w:sdtContent>
          <w:r w:rsidRPr="008344E6">
            <w:rPr>
              <w:b/>
              <w:bCs/>
              <w:sz w:val="24"/>
            </w:rPr>
            <w:t>0XX</w:t>
          </w:r>
        </w:sdtContent>
      </w:sdt>
      <w:r w:rsidRPr="008344E6">
        <w:rPr>
          <w:b/>
          <w:bCs/>
          <w:sz w:val="24"/>
        </w:rPr>
        <w:t>/</w:t>
      </w:r>
      <w:sdt>
        <w:sdtPr>
          <w:rPr>
            <w:b/>
            <w:bCs/>
            <w:sz w:val="24"/>
          </w:rPr>
          <w:id w:val="321330357"/>
          <w:placeholder>
            <w:docPart w:val="72D39E4945D94CE1B3E185839D96C93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344E6">
            <w:rPr>
              <w:b/>
              <w:bCs/>
              <w:sz w:val="24"/>
            </w:rPr>
            <w:t>2025</w:t>
          </w:r>
        </w:sdtContent>
      </w:sdt>
    </w:p>
    <w:p w14:paraId="6DB5362E" w14:textId="77777777" w:rsidR="008344E6" w:rsidRPr="008344E6" w:rsidRDefault="008344E6" w:rsidP="008344E6">
      <w:pPr>
        <w:pStyle w:val="Corpodetexto"/>
        <w:spacing w:line="200" w:lineRule="atLeast"/>
        <w:rPr>
          <w:b/>
          <w:sz w:val="24"/>
        </w:rPr>
      </w:pPr>
      <w:r w:rsidRPr="008344E6">
        <w:rPr>
          <w:b/>
          <w:bCs/>
          <w:sz w:val="24"/>
        </w:rPr>
        <w:t xml:space="preserve">REF: </w:t>
      </w:r>
      <w:r w:rsidRPr="008344E6">
        <w:rPr>
          <w:b/>
          <w:sz w:val="24"/>
        </w:rPr>
        <w:t>PREGÃO ELERTÔNICO 0XX/2024</w:t>
      </w:r>
    </w:p>
    <w:p w14:paraId="5BEC860F" w14:textId="77777777" w:rsidR="008344E6" w:rsidRPr="008344E6" w:rsidRDefault="008344E6" w:rsidP="008344E6">
      <w:pPr>
        <w:pStyle w:val="Corpodetexto"/>
        <w:spacing w:line="200" w:lineRule="atLeast"/>
        <w:ind w:left="4595"/>
        <w:jc w:val="both"/>
        <w:rPr>
          <w:b/>
          <w:bCs/>
          <w:sz w:val="24"/>
        </w:rPr>
      </w:pPr>
    </w:p>
    <w:p w14:paraId="1BDFD753" w14:textId="77777777" w:rsidR="008344E6" w:rsidRPr="008344E6" w:rsidRDefault="008344E6" w:rsidP="008344E6">
      <w:pPr>
        <w:pStyle w:val="Corpodetexto"/>
        <w:spacing w:line="200" w:lineRule="atLeast"/>
        <w:ind w:left="4595"/>
        <w:jc w:val="both"/>
        <w:rPr>
          <w:b/>
          <w:bCs/>
          <w:sz w:val="24"/>
        </w:rPr>
      </w:pPr>
      <w:r w:rsidRPr="008344E6">
        <w:rPr>
          <w:b/>
          <w:bCs/>
          <w:sz w:val="24"/>
        </w:rPr>
        <w:t>CONTRATO PARA</w:t>
      </w:r>
      <w:bookmarkStart w:id="36" w:name="Descrição"/>
      <w:r w:rsidRPr="008344E6">
        <w:rPr>
          <w:b/>
          <w:bCs/>
          <w:sz w:val="24"/>
        </w:rPr>
        <w:t xml:space="preserve"> EVENTUAL E FUTURA AQUISIÇÃO </w:t>
      </w:r>
      <w:bookmarkEnd w:id="36"/>
      <w:r w:rsidRPr="008344E6">
        <w:rPr>
          <w:b/>
          <w:bCs/>
          <w:sz w:val="24"/>
        </w:rPr>
        <w:t xml:space="preserve">DE ITENS PARA COMPOR O KIT ENXOVAL DE BEBÊ QUE ENTRE SI CELEBRAM O FUNDO MUNICIPAL DE ASSISTÊNCIA SOCIAL E A EMPRESA </w:t>
      </w:r>
      <w:bookmarkStart w:id="37" w:name="Empresa"/>
      <w:sdt>
        <w:sdtPr>
          <w:rPr>
            <w:b/>
            <w:bCs/>
            <w:sz w:val="24"/>
          </w:rPr>
          <w:id w:val="-1758051272"/>
          <w:placeholder>
            <w:docPart w:val="57F54685AAAF42E5B7C96E75D0FF9D1D"/>
          </w:placeholder>
        </w:sdtPr>
        <w:sdtContent>
          <w:r w:rsidRPr="008344E6">
            <w:rPr>
              <w:b/>
              <w:bCs/>
              <w:sz w:val="24"/>
            </w:rPr>
            <w:t>XXXXXXXXX</w:t>
          </w:r>
        </w:sdtContent>
      </w:sdt>
      <w:bookmarkEnd w:id="37"/>
    </w:p>
    <w:p w14:paraId="3FBC2C94" w14:textId="77777777" w:rsidR="008344E6" w:rsidRPr="008344E6" w:rsidRDefault="008344E6" w:rsidP="008344E6">
      <w:pPr>
        <w:spacing w:before="120" w:after="120"/>
        <w:jc w:val="both"/>
        <w:rPr>
          <w:sz w:val="24"/>
          <w:szCs w:val="24"/>
        </w:rPr>
      </w:pPr>
      <w:r w:rsidRPr="008344E6">
        <w:rPr>
          <w:b/>
          <w:sz w:val="24"/>
          <w:szCs w:val="24"/>
        </w:rPr>
        <w:t>O FUNDO MUNICIPAL DE ASSISTÊNCIA SOCIAL</w:t>
      </w:r>
      <w:r w:rsidRPr="008344E6">
        <w:rPr>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8344E6">
        <w:rPr>
          <w:b/>
          <w:iCs/>
          <w:sz w:val="24"/>
          <w:szCs w:val="24"/>
        </w:rPr>
        <w:t>REGINA HELENA BÉRGAMO MONNERAT,</w:t>
      </w:r>
      <w:r w:rsidRPr="008344E6">
        <w:rPr>
          <w:iCs/>
          <w:sz w:val="24"/>
          <w:szCs w:val="24"/>
        </w:rPr>
        <w:t xml:space="preserve"> brasileira, casada, portadora da carteira de identidade nº. 06418370-0, expedida pelo DETRAN/RJ, inscrita no CPF sob o nº. 918.148,637-53, residente e domiciliada na Rua Graciano </w:t>
      </w:r>
      <w:proofErr w:type="spellStart"/>
      <w:r w:rsidRPr="008344E6">
        <w:rPr>
          <w:iCs/>
          <w:sz w:val="24"/>
          <w:szCs w:val="24"/>
        </w:rPr>
        <w:t>Cariello</w:t>
      </w:r>
      <w:proofErr w:type="spellEnd"/>
      <w:r w:rsidRPr="008344E6">
        <w:rPr>
          <w:iCs/>
          <w:sz w:val="24"/>
          <w:szCs w:val="24"/>
        </w:rPr>
        <w:t>, 13 - Bem te vi amarelo, Bom Jardim/RJ, CEP 28.660-000</w:t>
      </w:r>
      <w:r w:rsidRPr="008344E6">
        <w:rPr>
          <w:bCs/>
          <w:sz w:val="24"/>
          <w:szCs w:val="24"/>
        </w:rPr>
        <w:t xml:space="preserve">, doravante denominado </w:t>
      </w:r>
      <w:r w:rsidRPr="008344E6">
        <w:rPr>
          <w:b/>
          <w:bCs/>
          <w:sz w:val="24"/>
          <w:szCs w:val="24"/>
        </w:rPr>
        <w:t>CONTRATANTE</w:t>
      </w:r>
      <w:r w:rsidRPr="008344E6">
        <w:rPr>
          <w:bCs/>
          <w:sz w:val="24"/>
          <w:szCs w:val="24"/>
        </w:rPr>
        <w:t>,</w:t>
      </w:r>
      <w:r w:rsidRPr="008344E6">
        <w:rPr>
          <w:sz w:val="24"/>
          <w:szCs w:val="24"/>
        </w:rPr>
        <w:t xml:space="preserve"> e </w:t>
      </w:r>
      <w:r w:rsidRPr="008344E6">
        <w:rPr>
          <w:bCs/>
          <w:sz w:val="24"/>
          <w:szCs w:val="24"/>
        </w:rPr>
        <w:t xml:space="preserve">por outro lado a </w:t>
      </w:r>
      <w:proofErr w:type="gramStart"/>
      <w:r w:rsidRPr="008344E6">
        <w:rPr>
          <w:bCs/>
          <w:sz w:val="24"/>
          <w:szCs w:val="24"/>
        </w:rPr>
        <w:t xml:space="preserve">empresa  </w:t>
      </w:r>
      <w:sdt>
        <w:sdtPr>
          <w:rPr>
            <w:b/>
            <w:bCs/>
            <w:sz w:val="24"/>
            <w:szCs w:val="24"/>
          </w:rPr>
          <w:id w:val="1235351961"/>
          <w:placeholder>
            <w:docPart w:val="3D33E7F8203C43379CB3D7A3770A8DAF"/>
          </w:placeholder>
        </w:sdtPr>
        <w:sdtContent>
          <w:r w:rsidRPr="008344E6">
            <w:rPr>
              <w:b/>
              <w:bCs/>
              <w:sz w:val="24"/>
              <w:szCs w:val="24"/>
            </w:rPr>
            <w:t>XXXX</w:t>
          </w:r>
          <w:proofErr w:type="gramEnd"/>
        </w:sdtContent>
      </w:sdt>
      <w:r w:rsidRPr="008344E6">
        <w:rPr>
          <w:bCs/>
          <w:sz w:val="24"/>
          <w:szCs w:val="24"/>
        </w:rPr>
        <w:t xml:space="preserve">, inscrita no CNPJ sob o nº. XXX, com sede na XXX, CEP XX, neste ato representada por </w:t>
      </w:r>
      <w:r w:rsidRPr="008344E6">
        <w:rPr>
          <w:b/>
          <w:bCs/>
          <w:sz w:val="24"/>
          <w:szCs w:val="24"/>
        </w:rPr>
        <w:t>XXX</w:t>
      </w:r>
      <w:r w:rsidRPr="008344E6">
        <w:rPr>
          <w:bCs/>
          <w:sz w:val="24"/>
          <w:szCs w:val="24"/>
        </w:rPr>
        <w:t xml:space="preserve"> portadora da Carteira de Identidade nº XXX, expedida pelo XX, inscrita no CPF/MF sob o nº XX, a seguir </w:t>
      </w:r>
      <w:r w:rsidRPr="008344E6">
        <w:rPr>
          <w:sz w:val="24"/>
          <w:szCs w:val="24"/>
        </w:rPr>
        <w:t xml:space="preserve">denominada </w:t>
      </w:r>
      <w:r w:rsidRPr="008344E6">
        <w:rPr>
          <w:b/>
          <w:sz w:val="24"/>
          <w:szCs w:val="24"/>
        </w:rPr>
        <w:t>CONTRATADA</w:t>
      </w:r>
      <w:r w:rsidRPr="008344E6">
        <w:rPr>
          <w:sz w:val="24"/>
          <w:szCs w:val="24"/>
        </w:rPr>
        <w:t>, na modalidade Pregão Eletrônico para Registro de Preços nº ..../ano, tipo MENOR PREÇO POR ITEM, constante dos autos do Processo Administrativo 1.137/2025, em nome da Secretaria Municipal de Assistência Social,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73EBB0F2"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PRIMEIRA – OBJETO </w:t>
      </w:r>
    </w:p>
    <w:p w14:paraId="33F02462" w14:textId="77777777" w:rsidR="008344E6" w:rsidRPr="008344E6" w:rsidRDefault="008344E6" w:rsidP="008344E6">
      <w:pPr>
        <w:pStyle w:val="Corpodetexto"/>
        <w:spacing w:before="120" w:after="120"/>
        <w:jc w:val="both"/>
        <w:rPr>
          <w:sz w:val="24"/>
          <w:szCs w:val="24"/>
        </w:rPr>
      </w:pPr>
      <w:r w:rsidRPr="008344E6">
        <w:rPr>
          <w:sz w:val="24"/>
          <w:szCs w:val="24"/>
        </w:rPr>
        <w:t>Constitui o presente objeto a futura e eventual aquisição de Itens para compor o Kit enxoval de bebê, mediante o Sistema de Registro de Preços, para atender as famílias em situação de vulnerabilidade social e econômica, acompanhadas e avaliadas pelos técnicos dos CRAS (Centro de Referência de Assistência Social), para atender a demanda da Secretaria Municipal de Assistência Social, conforme especificações constantes no Anexo I - Termo de Referência, do Edital.</w:t>
      </w:r>
    </w:p>
    <w:p w14:paraId="7689A142"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Único - </w:t>
      </w:r>
      <w:r w:rsidRPr="008344E6">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28291FB"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SEGUNDA – VALOR CONTRATUAL </w:t>
      </w:r>
    </w:p>
    <w:p w14:paraId="062711AB" w14:textId="77777777" w:rsidR="008344E6" w:rsidRPr="008344E6" w:rsidRDefault="008344E6" w:rsidP="008344E6">
      <w:pPr>
        <w:pStyle w:val="Corpodetexto"/>
        <w:spacing w:before="120" w:after="120"/>
        <w:jc w:val="both"/>
        <w:rPr>
          <w:sz w:val="24"/>
          <w:szCs w:val="24"/>
        </w:rPr>
      </w:pPr>
      <w:r w:rsidRPr="008344E6">
        <w:rPr>
          <w:sz w:val="24"/>
          <w:szCs w:val="24"/>
        </w:rPr>
        <w:t xml:space="preserve">Pelo objeto ora contratado, o CONTRATANTE pagará a CONTRATADA o </w:t>
      </w:r>
      <w:r w:rsidRPr="008344E6">
        <w:rPr>
          <w:b/>
          <w:sz w:val="24"/>
          <w:szCs w:val="24"/>
        </w:rPr>
        <w:t>valor unitário de R$</w:t>
      </w:r>
      <w:proofErr w:type="gramStart"/>
      <w:r w:rsidRPr="008344E6">
        <w:rPr>
          <w:b/>
          <w:sz w:val="24"/>
          <w:szCs w:val="24"/>
        </w:rPr>
        <w:t>XX,XX</w:t>
      </w:r>
      <w:proofErr w:type="gramEnd"/>
      <w:r w:rsidRPr="008344E6">
        <w:rPr>
          <w:b/>
          <w:sz w:val="24"/>
          <w:szCs w:val="24"/>
        </w:rPr>
        <w:t xml:space="preserve"> (por extenso), pelo item XX, totalizando o valor estimado de R$XXX (por extenso).</w:t>
      </w:r>
    </w:p>
    <w:p w14:paraId="053EEC60" w14:textId="77777777" w:rsidR="008344E6" w:rsidRPr="008344E6" w:rsidRDefault="008344E6" w:rsidP="008344E6">
      <w:pPr>
        <w:pStyle w:val="Corpodetexto"/>
        <w:spacing w:before="120" w:after="120"/>
        <w:jc w:val="both"/>
        <w:rPr>
          <w:sz w:val="24"/>
          <w:szCs w:val="24"/>
        </w:rPr>
      </w:pPr>
      <w:r w:rsidRPr="008344E6">
        <w:rPr>
          <w:b/>
          <w:sz w:val="24"/>
          <w:szCs w:val="24"/>
        </w:rPr>
        <w:lastRenderedPageBreak/>
        <w:t xml:space="preserve">Parágrafo Primeiro - </w:t>
      </w:r>
      <w:r w:rsidRPr="008344E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9FEDE0A"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Segundo - </w:t>
      </w:r>
      <w:proofErr w:type="gramStart"/>
      <w:r w:rsidRPr="008344E6">
        <w:rPr>
          <w:sz w:val="24"/>
          <w:szCs w:val="24"/>
        </w:rPr>
        <w:t>O  Fundo</w:t>
      </w:r>
      <w:proofErr w:type="gramEnd"/>
      <w:r w:rsidRPr="008344E6">
        <w:rPr>
          <w:sz w:val="24"/>
          <w:szCs w:val="24"/>
        </w:rPr>
        <w:t xml:space="preserve"> Municipal de Assistência Social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1990432"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Terceiro - </w:t>
      </w:r>
      <w:r w:rsidRPr="008344E6">
        <w:rPr>
          <w:sz w:val="24"/>
          <w:szCs w:val="24"/>
        </w:rPr>
        <w:t>O valor descrito acima constitui mera estimativa, não se obrigando o Fundo Municipal de Assistência Social a utilizá-lo integralmente, de forma que os pagamentos devidos ao contratado dependerão dos quantitativos efetivamente fornecidos.</w:t>
      </w:r>
    </w:p>
    <w:p w14:paraId="472C86FD" w14:textId="77777777" w:rsidR="008344E6" w:rsidRPr="008344E6" w:rsidRDefault="008344E6" w:rsidP="008344E6">
      <w:pPr>
        <w:pStyle w:val="Corpodetexto"/>
        <w:spacing w:before="120" w:after="120"/>
        <w:jc w:val="both"/>
        <w:rPr>
          <w:b/>
          <w:bCs/>
          <w:sz w:val="24"/>
          <w:szCs w:val="24"/>
        </w:rPr>
      </w:pPr>
      <w:r w:rsidRPr="008344E6">
        <w:rPr>
          <w:b/>
          <w:bCs/>
          <w:sz w:val="24"/>
          <w:szCs w:val="24"/>
        </w:rPr>
        <w:t>CLÁUSULA TERCEIRA - DINÂMICA DE EXECUÇÃO E RECEBIMENTO DO CONTRATO</w:t>
      </w:r>
    </w:p>
    <w:p w14:paraId="12437DBE" w14:textId="77777777" w:rsidR="008344E6" w:rsidRPr="008344E6" w:rsidRDefault="008344E6" w:rsidP="008344E6">
      <w:pPr>
        <w:pStyle w:val="Corpodetexto"/>
        <w:spacing w:before="120" w:after="120"/>
        <w:jc w:val="both"/>
        <w:rPr>
          <w:bCs/>
          <w:sz w:val="24"/>
          <w:szCs w:val="24"/>
        </w:rPr>
      </w:pPr>
      <w:r w:rsidRPr="008344E6">
        <w:rPr>
          <w:bCs/>
          <w:sz w:val="24"/>
          <w:szCs w:val="24"/>
        </w:rPr>
        <w:t>A forma de execução será DIRETA, com fornecimento PARCELADO.</w:t>
      </w:r>
    </w:p>
    <w:p w14:paraId="0205CB22"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Primeiro </w:t>
      </w:r>
      <w:r w:rsidRPr="008344E6">
        <w:rPr>
          <w:bCs/>
          <w:sz w:val="24"/>
          <w:szCs w:val="24"/>
        </w:rPr>
        <w:t>-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334E94CB" w14:textId="77777777" w:rsidR="008344E6" w:rsidRPr="008344E6" w:rsidRDefault="008344E6" w:rsidP="008344E6">
      <w:pPr>
        <w:pStyle w:val="Corpodetexto"/>
        <w:spacing w:before="120" w:after="120"/>
        <w:jc w:val="both"/>
        <w:rPr>
          <w:bCs/>
          <w:sz w:val="24"/>
          <w:szCs w:val="24"/>
        </w:rPr>
      </w:pPr>
      <w:r w:rsidRPr="008344E6">
        <w:rPr>
          <w:b/>
          <w:bCs/>
          <w:sz w:val="24"/>
          <w:szCs w:val="24"/>
        </w:rPr>
        <w:t>Parágrafo Segundo</w:t>
      </w:r>
      <w:r w:rsidRPr="008344E6">
        <w:rPr>
          <w:bCs/>
          <w:sz w:val="24"/>
          <w:szCs w:val="24"/>
        </w:rPr>
        <w:t xml:space="preserve"> - Após a emissão da ordem de fornecimento, a Contratada terá 05 (cinco) dias úteis para entregar os bens solicitados na mesma.</w:t>
      </w:r>
    </w:p>
    <w:p w14:paraId="68AF077D" w14:textId="77777777" w:rsidR="008344E6" w:rsidRPr="008344E6" w:rsidRDefault="008344E6" w:rsidP="008344E6">
      <w:pPr>
        <w:pStyle w:val="Corpodetexto"/>
        <w:spacing w:before="120" w:after="120"/>
        <w:jc w:val="both"/>
        <w:rPr>
          <w:bCs/>
          <w:sz w:val="24"/>
          <w:szCs w:val="24"/>
        </w:rPr>
      </w:pPr>
      <w:r w:rsidRPr="008344E6">
        <w:rPr>
          <w:b/>
          <w:bCs/>
          <w:sz w:val="24"/>
          <w:szCs w:val="24"/>
        </w:rPr>
        <w:t>Parágrafo Terceiro</w:t>
      </w:r>
      <w:r w:rsidRPr="008344E6">
        <w:rPr>
          <w:bCs/>
          <w:sz w:val="24"/>
          <w:szCs w:val="24"/>
        </w:rPr>
        <w:t xml:space="preserve"> – A entrega dos bens deverá ser realizada na Secretaria Municipal de Assistência Social, situada na Rua Miguel de Carvalho, nº 158 – Centro, Bom Jardim – RJ – Telefone: (22) 2566-2500, de segunda a sexta-feira, das 9h às 12 h e de 13h às 17 horas, onde será recebido pelo fiscal do contrato ou servidor designado para tal.</w:t>
      </w:r>
    </w:p>
    <w:p w14:paraId="49FFB501" w14:textId="77777777" w:rsidR="008344E6" w:rsidRPr="008344E6" w:rsidRDefault="008344E6" w:rsidP="008344E6">
      <w:pPr>
        <w:pStyle w:val="Corpodetexto"/>
        <w:spacing w:before="120" w:after="120"/>
        <w:jc w:val="both"/>
        <w:rPr>
          <w:b/>
          <w:bCs/>
          <w:sz w:val="24"/>
          <w:szCs w:val="24"/>
        </w:rPr>
      </w:pPr>
      <w:r w:rsidRPr="008344E6">
        <w:rPr>
          <w:b/>
          <w:bCs/>
          <w:sz w:val="24"/>
          <w:szCs w:val="24"/>
        </w:rPr>
        <w:t>CLÁUSULA TERCEIRA – SUBCONTRATAÇÃO</w:t>
      </w:r>
    </w:p>
    <w:p w14:paraId="71CFD249" w14:textId="77777777" w:rsidR="008344E6" w:rsidRPr="008344E6" w:rsidRDefault="008344E6" w:rsidP="008344E6">
      <w:pPr>
        <w:pStyle w:val="Corpodetexto"/>
        <w:spacing w:before="120" w:after="120"/>
        <w:jc w:val="both"/>
        <w:rPr>
          <w:bCs/>
          <w:sz w:val="24"/>
          <w:szCs w:val="24"/>
        </w:rPr>
      </w:pPr>
      <w:r w:rsidRPr="008344E6">
        <w:rPr>
          <w:bCs/>
          <w:sz w:val="24"/>
          <w:szCs w:val="24"/>
        </w:rPr>
        <w:t>Não será admitida a subcontratação do objeto contratual.</w:t>
      </w:r>
    </w:p>
    <w:p w14:paraId="7418F1EC" w14:textId="77777777" w:rsidR="008344E6" w:rsidRPr="008344E6" w:rsidRDefault="008344E6" w:rsidP="008344E6">
      <w:pPr>
        <w:pStyle w:val="Corpodetexto"/>
        <w:spacing w:before="120" w:after="120"/>
        <w:jc w:val="both"/>
        <w:rPr>
          <w:b/>
          <w:bCs/>
          <w:sz w:val="24"/>
          <w:szCs w:val="24"/>
        </w:rPr>
      </w:pPr>
      <w:r w:rsidRPr="008344E6">
        <w:rPr>
          <w:b/>
          <w:bCs/>
          <w:sz w:val="24"/>
          <w:szCs w:val="24"/>
        </w:rPr>
        <w:t>CLÁUSULA QUARTA - CRITÉRIOS DE MEDIÇÃO E PAGAMENTO</w:t>
      </w:r>
    </w:p>
    <w:p w14:paraId="7C05CF96" w14:textId="77777777" w:rsidR="008344E6" w:rsidRPr="008344E6" w:rsidRDefault="008344E6" w:rsidP="008344E6">
      <w:pPr>
        <w:pStyle w:val="Corpodetexto"/>
        <w:spacing w:before="120" w:after="120"/>
        <w:jc w:val="both"/>
        <w:rPr>
          <w:sz w:val="24"/>
          <w:szCs w:val="24"/>
        </w:rPr>
      </w:pPr>
      <w:r w:rsidRPr="008344E6">
        <w:rPr>
          <w:sz w:val="24"/>
          <w:szCs w:val="24"/>
        </w:rPr>
        <w:t>Os documentos fiscais serão emitidos da seguinte forma em nome do FUNDO MUNICIPAL DE ASSISTÊNCIA SOCIAL, CNPJ nº 03.802.344/0001-02, Rua Miguel de Carvalho, 158 – Centro – Bom Jardim/RJ, CEP: 28660-000, referente a cota parte da Secretaria de Assistência Social;</w:t>
      </w:r>
    </w:p>
    <w:p w14:paraId="539DF909" w14:textId="77777777" w:rsidR="008344E6" w:rsidRPr="008344E6" w:rsidRDefault="008344E6" w:rsidP="008344E6">
      <w:pPr>
        <w:spacing w:before="120" w:after="120"/>
        <w:jc w:val="both"/>
        <w:rPr>
          <w:sz w:val="24"/>
          <w:szCs w:val="24"/>
        </w:rPr>
      </w:pPr>
      <w:r w:rsidRPr="008344E6">
        <w:rPr>
          <w:b/>
          <w:sz w:val="24"/>
          <w:szCs w:val="24"/>
        </w:rPr>
        <w:t>Parágrafo Primeiro</w:t>
      </w:r>
      <w:r w:rsidRPr="008344E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E67ABED" w14:textId="77777777" w:rsidR="008344E6" w:rsidRPr="008344E6" w:rsidRDefault="008344E6" w:rsidP="008344E6">
      <w:pPr>
        <w:spacing w:before="120" w:after="120"/>
        <w:jc w:val="both"/>
        <w:rPr>
          <w:sz w:val="24"/>
          <w:szCs w:val="24"/>
        </w:rPr>
      </w:pPr>
      <w:r w:rsidRPr="008344E6">
        <w:rPr>
          <w:b/>
          <w:sz w:val="24"/>
          <w:szCs w:val="24"/>
        </w:rPr>
        <w:t xml:space="preserve">Parágrafo Segundo - </w:t>
      </w:r>
      <w:r w:rsidRPr="008344E6">
        <w:rPr>
          <w:sz w:val="24"/>
          <w:szCs w:val="24"/>
        </w:rPr>
        <w:t xml:space="preserve">O pagamento será efetuado no prazo, conforme estabelecido no Decreto Municipal nº 4.441, de 23 de fevereiro de 2023: </w:t>
      </w:r>
    </w:p>
    <w:p w14:paraId="1A3BA540" w14:textId="77777777" w:rsidR="008344E6" w:rsidRPr="008344E6" w:rsidRDefault="008344E6" w:rsidP="008344E6">
      <w:pPr>
        <w:spacing w:before="120" w:after="120"/>
        <w:jc w:val="both"/>
        <w:rPr>
          <w:sz w:val="24"/>
          <w:szCs w:val="24"/>
        </w:rPr>
      </w:pPr>
      <w:r w:rsidRPr="008344E6">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D3F4F5B" w14:textId="77777777" w:rsidR="008344E6" w:rsidRPr="008344E6" w:rsidRDefault="008344E6" w:rsidP="008344E6">
      <w:pPr>
        <w:spacing w:before="120" w:after="120"/>
        <w:jc w:val="both"/>
        <w:rPr>
          <w:sz w:val="24"/>
          <w:szCs w:val="24"/>
        </w:rPr>
      </w:pPr>
      <w:r w:rsidRPr="008344E6">
        <w:rPr>
          <w:sz w:val="24"/>
          <w:szCs w:val="24"/>
        </w:rPr>
        <w:lastRenderedPageBreak/>
        <w:t>II - O prazo de 30 (trinta) dias corridos, contados da liquidação da despesa, para realizar o pagamento, nas demais hipóteses.</w:t>
      </w:r>
    </w:p>
    <w:p w14:paraId="00D43E5D" w14:textId="77777777" w:rsidR="008344E6" w:rsidRPr="008344E6" w:rsidRDefault="008344E6" w:rsidP="008344E6">
      <w:pPr>
        <w:spacing w:before="120" w:after="120"/>
        <w:jc w:val="both"/>
        <w:rPr>
          <w:sz w:val="24"/>
          <w:szCs w:val="24"/>
        </w:rPr>
      </w:pPr>
      <w:r w:rsidRPr="008344E6">
        <w:rPr>
          <w:b/>
          <w:sz w:val="24"/>
          <w:szCs w:val="24"/>
        </w:rPr>
        <w:t>Parágrafo Terceiro</w:t>
      </w:r>
      <w:r w:rsidRPr="008344E6">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9692344" w14:textId="77777777" w:rsidR="008344E6" w:rsidRPr="008344E6" w:rsidRDefault="008344E6" w:rsidP="008344E6">
      <w:pPr>
        <w:spacing w:before="120" w:after="120"/>
        <w:jc w:val="both"/>
        <w:rPr>
          <w:sz w:val="24"/>
          <w:szCs w:val="24"/>
        </w:rPr>
      </w:pPr>
      <w:r w:rsidRPr="008344E6">
        <w:rPr>
          <w:b/>
          <w:sz w:val="24"/>
          <w:szCs w:val="24"/>
        </w:rPr>
        <w:t xml:space="preserve">Parágrafo Quarto - </w:t>
      </w:r>
      <w:r w:rsidRPr="008344E6">
        <w:rPr>
          <w:sz w:val="24"/>
          <w:szCs w:val="24"/>
        </w:rPr>
        <w:t>O pagamento será realizado através de ordem bancária, para crédito em banco, agência e conta corrente indicados pelo contratado.</w:t>
      </w:r>
    </w:p>
    <w:p w14:paraId="017ACB5D" w14:textId="77777777" w:rsidR="008344E6" w:rsidRPr="008344E6" w:rsidRDefault="008344E6" w:rsidP="008344E6">
      <w:pPr>
        <w:spacing w:before="120" w:after="120"/>
        <w:jc w:val="both"/>
        <w:rPr>
          <w:sz w:val="24"/>
          <w:szCs w:val="24"/>
        </w:rPr>
      </w:pPr>
      <w:r w:rsidRPr="008344E6">
        <w:rPr>
          <w:b/>
          <w:sz w:val="24"/>
          <w:szCs w:val="24"/>
        </w:rPr>
        <w:t>Parágrafo Quinto</w:t>
      </w:r>
      <w:r w:rsidRPr="008344E6">
        <w:rPr>
          <w:sz w:val="24"/>
          <w:szCs w:val="24"/>
        </w:rPr>
        <w:t xml:space="preserve"> - Será considerada data do pagamento o dia em que constar como emitida a ordem bancária para pagamento.</w:t>
      </w:r>
    </w:p>
    <w:p w14:paraId="5ED85DB0" w14:textId="77777777" w:rsidR="008344E6" w:rsidRPr="008344E6" w:rsidRDefault="008344E6" w:rsidP="008344E6">
      <w:pPr>
        <w:spacing w:before="120" w:after="120"/>
        <w:jc w:val="both"/>
        <w:rPr>
          <w:sz w:val="24"/>
          <w:szCs w:val="24"/>
        </w:rPr>
      </w:pPr>
      <w:r w:rsidRPr="008344E6">
        <w:rPr>
          <w:b/>
          <w:sz w:val="24"/>
          <w:szCs w:val="24"/>
        </w:rPr>
        <w:t>Parágrafo Sexto</w:t>
      </w:r>
      <w:r w:rsidRPr="008344E6">
        <w:rPr>
          <w:sz w:val="24"/>
          <w:szCs w:val="24"/>
        </w:rPr>
        <w:t xml:space="preserve"> – Quando do pagamento, será efetuada a retenção tributária prevista na legislação aplicável.</w:t>
      </w:r>
    </w:p>
    <w:p w14:paraId="2D8F1DE7" w14:textId="77777777" w:rsidR="008344E6" w:rsidRPr="008344E6" w:rsidRDefault="008344E6" w:rsidP="008344E6">
      <w:pPr>
        <w:spacing w:before="120" w:after="120"/>
        <w:jc w:val="both"/>
        <w:rPr>
          <w:sz w:val="24"/>
          <w:szCs w:val="24"/>
        </w:rPr>
      </w:pPr>
      <w:r w:rsidRPr="008344E6">
        <w:rPr>
          <w:b/>
          <w:sz w:val="24"/>
          <w:szCs w:val="24"/>
        </w:rPr>
        <w:t>Parágrafo Sétimo</w:t>
      </w:r>
      <w:r w:rsidRPr="008344E6">
        <w:rPr>
          <w:sz w:val="24"/>
          <w:szCs w:val="24"/>
        </w:rPr>
        <w:t xml:space="preserve"> - Independentemente do percentual de tributo inserido na planilha, quando houver, serão retidos na fonte, quando da realização do pagamento, os percentuais estabelecidos na legislação vigente.</w:t>
      </w:r>
    </w:p>
    <w:p w14:paraId="667AFA9C" w14:textId="77777777" w:rsidR="008344E6" w:rsidRPr="008344E6" w:rsidRDefault="008344E6" w:rsidP="008344E6">
      <w:pPr>
        <w:spacing w:before="120" w:after="120"/>
        <w:jc w:val="both"/>
        <w:rPr>
          <w:sz w:val="24"/>
          <w:szCs w:val="24"/>
        </w:rPr>
      </w:pPr>
      <w:r w:rsidRPr="008344E6">
        <w:rPr>
          <w:b/>
          <w:sz w:val="24"/>
          <w:szCs w:val="24"/>
        </w:rPr>
        <w:t>Parágrafo Oitavo</w:t>
      </w:r>
      <w:r w:rsidRPr="008344E6">
        <w:rPr>
          <w:sz w:val="24"/>
          <w:szCs w:val="24"/>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ED2EC2" w14:textId="77777777" w:rsidR="008344E6" w:rsidRPr="008344E6" w:rsidRDefault="008344E6" w:rsidP="008344E6">
      <w:pPr>
        <w:spacing w:before="120" w:after="120"/>
        <w:jc w:val="both"/>
        <w:rPr>
          <w:sz w:val="24"/>
          <w:szCs w:val="24"/>
        </w:rPr>
      </w:pPr>
      <w:r w:rsidRPr="008344E6">
        <w:rPr>
          <w:b/>
          <w:sz w:val="24"/>
          <w:szCs w:val="24"/>
        </w:rPr>
        <w:t>Parágrafo Nono</w:t>
      </w:r>
      <w:r w:rsidRPr="008344E6">
        <w:rPr>
          <w:sz w:val="24"/>
          <w:szCs w:val="24"/>
        </w:rPr>
        <w:t xml:space="preserve"> - A presente contratação não permite a antecipação de pagamento parcial ou total, conforme as regras previstas no presente tópico.</w:t>
      </w:r>
    </w:p>
    <w:p w14:paraId="24277429"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8A01EC4"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w:t>
      </w:r>
      <w:r w:rsidRPr="008344E6">
        <w:rPr>
          <w:b/>
          <w:sz w:val="24"/>
          <w:szCs w:val="24"/>
        </w:rPr>
        <w:t xml:space="preserve">Primeiro - </w:t>
      </w:r>
      <w:r w:rsidRPr="008344E6">
        <w:rPr>
          <w:sz w:val="24"/>
          <w:szCs w:val="24"/>
        </w:rPr>
        <w:t>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51C8FED2"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w:t>
      </w:r>
      <w:r w:rsidRPr="008344E6">
        <w:rPr>
          <w:b/>
          <w:sz w:val="24"/>
          <w:szCs w:val="24"/>
        </w:rPr>
        <w:t xml:space="preserve">Segundo - </w:t>
      </w:r>
      <w:r w:rsidRPr="008344E6">
        <w:rPr>
          <w:sz w:val="24"/>
          <w:szCs w:val="24"/>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26E4B248"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w:t>
      </w:r>
      <w:r w:rsidRPr="008344E6">
        <w:rPr>
          <w:b/>
          <w:sz w:val="24"/>
          <w:szCs w:val="24"/>
        </w:rPr>
        <w:t xml:space="preserve">Terceiro - </w:t>
      </w:r>
      <w:r w:rsidRPr="008344E6">
        <w:rPr>
          <w:sz w:val="24"/>
          <w:szCs w:val="24"/>
        </w:rPr>
        <w:t>Para as contratações decorrentes de despesas cujos valores não ultrapassem o limite de que trata o inciso II do art. 75 da Lei nº 14.133, de 2021, o prazo máximo para o recebimento definitivo será de até 07 (sete) dias úteis.</w:t>
      </w:r>
    </w:p>
    <w:p w14:paraId="2E982E87"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w:t>
      </w:r>
      <w:r w:rsidRPr="008344E6">
        <w:rPr>
          <w:b/>
          <w:sz w:val="24"/>
          <w:szCs w:val="24"/>
        </w:rPr>
        <w:t xml:space="preserve">Quarto - </w:t>
      </w:r>
      <w:r w:rsidRPr="008344E6">
        <w:rPr>
          <w:sz w:val="24"/>
          <w:szCs w:val="24"/>
        </w:rPr>
        <w:t>O prazo para recebimento definitivo poderá ser excepcionalmente prorrogado, de forma justificada, por igual período, quando houver necessidade de diligências para a aferição do atendimento das exigências contratuais.</w:t>
      </w:r>
    </w:p>
    <w:p w14:paraId="1F3DB7A1"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w:t>
      </w:r>
      <w:r w:rsidRPr="008344E6">
        <w:rPr>
          <w:b/>
          <w:sz w:val="24"/>
          <w:szCs w:val="24"/>
        </w:rPr>
        <w:t xml:space="preserve">Quinto - </w:t>
      </w:r>
      <w:r w:rsidRPr="008344E6">
        <w:rPr>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8344E6">
        <w:rPr>
          <w:sz w:val="24"/>
          <w:szCs w:val="24"/>
        </w:rPr>
        <w:t>pertine</w:t>
      </w:r>
      <w:proofErr w:type="spellEnd"/>
      <w:r w:rsidRPr="008344E6">
        <w:rPr>
          <w:sz w:val="24"/>
          <w:szCs w:val="24"/>
        </w:rPr>
        <w:t xml:space="preserve"> à parcela incontroversa da execução do objeto, para efeito de liquidação e pagamento.</w:t>
      </w:r>
    </w:p>
    <w:p w14:paraId="1DBA5303" w14:textId="77777777" w:rsidR="008344E6" w:rsidRPr="008344E6" w:rsidRDefault="008344E6" w:rsidP="008344E6">
      <w:pPr>
        <w:spacing w:before="120" w:after="120"/>
        <w:jc w:val="both"/>
        <w:rPr>
          <w:sz w:val="24"/>
          <w:szCs w:val="24"/>
        </w:rPr>
      </w:pPr>
      <w:r w:rsidRPr="008344E6">
        <w:rPr>
          <w:b/>
          <w:sz w:val="24"/>
          <w:szCs w:val="24"/>
        </w:rPr>
        <w:lastRenderedPageBreak/>
        <w:t>Parágrafo Décimo</w:t>
      </w:r>
      <w:r w:rsidRPr="008344E6">
        <w:rPr>
          <w:sz w:val="24"/>
          <w:szCs w:val="24"/>
        </w:rPr>
        <w:t xml:space="preserve"> </w:t>
      </w:r>
      <w:r w:rsidRPr="008344E6">
        <w:rPr>
          <w:b/>
          <w:sz w:val="24"/>
          <w:szCs w:val="24"/>
        </w:rPr>
        <w:t xml:space="preserve">Sexto - </w:t>
      </w:r>
      <w:r w:rsidRPr="008344E6">
        <w:rPr>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00F646C" w14:textId="77777777" w:rsidR="008344E6" w:rsidRPr="008344E6" w:rsidRDefault="008344E6" w:rsidP="008344E6">
      <w:pPr>
        <w:spacing w:before="120" w:after="120"/>
        <w:jc w:val="both"/>
        <w:rPr>
          <w:sz w:val="24"/>
          <w:szCs w:val="24"/>
        </w:rPr>
      </w:pPr>
      <w:r w:rsidRPr="008344E6">
        <w:rPr>
          <w:b/>
          <w:sz w:val="24"/>
          <w:szCs w:val="24"/>
        </w:rPr>
        <w:t>Parágrafo Décimo</w:t>
      </w:r>
      <w:r w:rsidRPr="008344E6">
        <w:rPr>
          <w:sz w:val="24"/>
          <w:szCs w:val="24"/>
        </w:rPr>
        <w:t xml:space="preserve"> </w:t>
      </w:r>
      <w:r w:rsidRPr="008344E6">
        <w:rPr>
          <w:b/>
          <w:sz w:val="24"/>
          <w:szCs w:val="24"/>
        </w:rPr>
        <w:t xml:space="preserve">Sétimo - </w:t>
      </w:r>
      <w:r w:rsidRPr="008344E6">
        <w:rPr>
          <w:sz w:val="24"/>
          <w:szCs w:val="24"/>
        </w:rPr>
        <w:t>O recebimento provisório ou definitivo não excluirá a responsabilidade civil pela solidez e pela segurança dos bens nem a responsabilidade ético-profissional pela perfeita execução do contrato.</w:t>
      </w:r>
    </w:p>
    <w:p w14:paraId="542FA95F"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QUINTA – RECURSO FINANCEIRO </w:t>
      </w:r>
    </w:p>
    <w:p w14:paraId="43819547" w14:textId="77777777" w:rsidR="008344E6" w:rsidRPr="008344E6" w:rsidRDefault="008344E6" w:rsidP="008344E6">
      <w:pPr>
        <w:pStyle w:val="Corpodetexto"/>
        <w:spacing w:before="120" w:after="120"/>
        <w:jc w:val="both"/>
        <w:rPr>
          <w:sz w:val="24"/>
          <w:szCs w:val="24"/>
        </w:rPr>
      </w:pPr>
      <w:r w:rsidRPr="008344E6">
        <w:rPr>
          <w:sz w:val="24"/>
          <w:szCs w:val="24"/>
        </w:rPr>
        <w:t xml:space="preserve">As despesas decorrentes do presente </w:t>
      </w:r>
      <w:r w:rsidRPr="008344E6">
        <w:rPr>
          <w:bCs/>
          <w:sz w:val="24"/>
          <w:szCs w:val="24"/>
        </w:rPr>
        <w:t>Contrato serão efetuadas com a seguinte dotação orçamentária: P.T.: 05.900.08.244.0073.2.090, N.D.: 3390.32.</w:t>
      </w:r>
    </w:p>
    <w:p w14:paraId="43E0F6B5" w14:textId="77777777" w:rsidR="008344E6" w:rsidRPr="008344E6" w:rsidRDefault="008344E6" w:rsidP="008344E6">
      <w:pPr>
        <w:pStyle w:val="Corpodetexto"/>
        <w:spacing w:before="120" w:after="120"/>
        <w:jc w:val="both"/>
        <w:rPr>
          <w:b/>
          <w:bCs/>
          <w:sz w:val="24"/>
          <w:szCs w:val="24"/>
        </w:rPr>
      </w:pPr>
      <w:r w:rsidRPr="008344E6">
        <w:rPr>
          <w:b/>
          <w:bCs/>
          <w:sz w:val="24"/>
          <w:szCs w:val="24"/>
        </w:rPr>
        <w:t>CLÁUSULA SEXTA – REAJUSTES DOS PREÇOS</w:t>
      </w:r>
    </w:p>
    <w:p w14:paraId="28655A84" w14:textId="77777777" w:rsidR="008344E6" w:rsidRPr="008344E6" w:rsidRDefault="008344E6" w:rsidP="008344E6">
      <w:pPr>
        <w:pStyle w:val="Corpodetexto"/>
        <w:spacing w:before="120" w:after="120"/>
        <w:jc w:val="both"/>
        <w:rPr>
          <w:bCs/>
          <w:sz w:val="24"/>
          <w:szCs w:val="24"/>
        </w:rPr>
      </w:pPr>
      <w:r w:rsidRPr="008344E6">
        <w:rPr>
          <w:bCs/>
          <w:sz w:val="24"/>
          <w:szCs w:val="24"/>
        </w:rPr>
        <w:t>Os preços inicialmente contratados são fixos e irreajustáveis no prazo de um ano contado da data do orçamento estimado.</w:t>
      </w:r>
    </w:p>
    <w:p w14:paraId="7E33ACF3"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Primeiro - </w:t>
      </w:r>
      <w:r w:rsidRPr="008344E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F7EE97B"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Segundo - </w:t>
      </w:r>
      <w:r w:rsidRPr="008344E6">
        <w:rPr>
          <w:bCs/>
          <w:sz w:val="24"/>
          <w:szCs w:val="24"/>
        </w:rPr>
        <w:t>Nos reajustes subsequentes ao primeiro, o interregno mínimo de um ano será contado a partir dos efeitos financeiros do último reajuste.</w:t>
      </w:r>
    </w:p>
    <w:p w14:paraId="62CFC941"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Terceiro - </w:t>
      </w:r>
      <w:r w:rsidRPr="008344E6">
        <w:rPr>
          <w:bCs/>
          <w:sz w:val="24"/>
          <w:szCs w:val="24"/>
        </w:rPr>
        <w:t xml:space="preserve">No caso de atraso ou não divulgação </w:t>
      </w:r>
      <w:proofErr w:type="gramStart"/>
      <w:r w:rsidRPr="008344E6">
        <w:rPr>
          <w:bCs/>
          <w:sz w:val="24"/>
          <w:szCs w:val="24"/>
        </w:rPr>
        <w:t>do(</w:t>
      </w:r>
      <w:proofErr w:type="gramEnd"/>
      <w:r w:rsidRPr="008344E6">
        <w:rPr>
          <w:bCs/>
          <w:sz w:val="24"/>
          <w:szCs w:val="24"/>
        </w:rPr>
        <w:t xml:space="preserve">s) índice (s) de reajustamento, o contratante pagará ao contratado a importância calculada pela última variação conhecida, liquidando a diferença correspondente tão logo seja(m) divulgado(s) o(s) índice(s) definitivo(s). </w:t>
      </w:r>
    </w:p>
    <w:p w14:paraId="5868BDF2"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Quarto - </w:t>
      </w:r>
      <w:r w:rsidRPr="008344E6">
        <w:rPr>
          <w:bCs/>
          <w:sz w:val="24"/>
          <w:szCs w:val="24"/>
        </w:rPr>
        <w:t xml:space="preserve">Nas aferições finais, </w:t>
      </w:r>
      <w:proofErr w:type="gramStart"/>
      <w:r w:rsidRPr="008344E6">
        <w:rPr>
          <w:bCs/>
          <w:sz w:val="24"/>
          <w:szCs w:val="24"/>
        </w:rPr>
        <w:t>o(</w:t>
      </w:r>
      <w:proofErr w:type="gramEnd"/>
      <w:r w:rsidRPr="008344E6">
        <w:rPr>
          <w:bCs/>
          <w:sz w:val="24"/>
          <w:szCs w:val="24"/>
        </w:rPr>
        <w:t>s) índice(s) utilizado(s) para reajuste será(</w:t>
      </w:r>
      <w:proofErr w:type="spellStart"/>
      <w:r w:rsidRPr="008344E6">
        <w:rPr>
          <w:bCs/>
          <w:sz w:val="24"/>
          <w:szCs w:val="24"/>
        </w:rPr>
        <w:t>ão</w:t>
      </w:r>
      <w:proofErr w:type="spellEnd"/>
      <w:r w:rsidRPr="008344E6">
        <w:rPr>
          <w:bCs/>
          <w:sz w:val="24"/>
          <w:szCs w:val="24"/>
        </w:rPr>
        <w:t>), obrigatoriamente, o(s) definitivo(s).</w:t>
      </w:r>
    </w:p>
    <w:p w14:paraId="454BC601"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Quinto - </w:t>
      </w:r>
      <w:r w:rsidRPr="008344E6">
        <w:rPr>
          <w:bCs/>
          <w:sz w:val="24"/>
          <w:szCs w:val="24"/>
        </w:rPr>
        <w:t xml:space="preserve">Caso </w:t>
      </w:r>
      <w:proofErr w:type="gramStart"/>
      <w:r w:rsidRPr="008344E6">
        <w:rPr>
          <w:bCs/>
          <w:sz w:val="24"/>
          <w:szCs w:val="24"/>
        </w:rPr>
        <w:t>o(</w:t>
      </w:r>
      <w:proofErr w:type="gramEnd"/>
      <w:r w:rsidRPr="008344E6">
        <w:rPr>
          <w:bCs/>
          <w:sz w:val="24"/>
          <w:szCs w:val="24"/>
        </w:rPr>
        <w:t>s) índice(s) estabelecido(s) para reajustamento venha(m) a ser extinto(s) ou de qualquer forma não possa(m) mais ser utilizado(s), será(</w:t>
      </w:r>
      <w:proofErr w:type="spellStart"/>
      <w:r w:rsidRPr="008344E6">
        <w:rPr>
          <w:bCs/>
          <w:sz w:val="24"/>
          <w:szCs w:val="24"/>
        </w:rPr>
        <w:t>ão</w:t>
      </w:r>
      <w:proofErr w:type="spellEnd"/>
      <w:r w:rsidRPr="008344E6">
        <w:rPr>
          <w:bCs/>
          <w:sz w:val="24"/>
          <w:szCs w:val="24"/>
        </w:rPr>
        <w:t>) adotado(s), em substituição, o(s) que vier(em) a ser determinado(s) pela legislação então em vigor.</w:t>
      </w:r>
    </w:p>
    <w:p w14:paraId="06F7ED15"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Sexto - </w:t>
      </w:r>
      <w:r w:rsidRPr="008344E6">
        <w:rPr>
          <w:bCs/>
          <w:sz w:val="24"/>
          <w:szCs w:val="24"/>
        </w:rPr>
        <w:t xml:space="preserve">Na ausência de previsão legal quanto ao índice substituto, as partes elegerão novo índice oficial, para reajustamento do preço do valor remanescente, por meio de termo aditivo. </w:t>
      </w:r>
    </w:p>
    <w:p w14:paraId="704EF480"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Sétimo - </w:t>
      </w:r>
      <w:r w:rsidRPr="008344E6">
        <w:rPr>
          <w:bCs/>
          <w:sz w:val="24"/>
          <w:szCs w:val="24"/>
        </w:rPr>
        <w:t xml:space="preserve">O reajuste será realizado por </w:t>
      </w:r>
      <w:proofErr w:type="spellStart"/>
      <w:r w:rsidRPr="008344E6">
        <w:rPr>
          <w:bCs/>
          <w:sz w:val="24"/>
          <w:szCs w:val="24"/>
        </w:rPr>
        <w:t>apostilamento</w:t>
      </w:r>
      <w:proofErr w:type="spellEnd"/>
      <w:r w:rsidRPr="008344E6">
        <w:rPr>
          <w:bCs/>
          <w:sz w:val="24"/>
          <w:szCs w:val="24"/>
        </w:rPr>
        <w:t>.</w:t>
      </w:r>
    </w:p>
    <w:p w14:paraId="3E80CFB9" w14:textId="77777777" w:rsidR="008344E6" w:rsidRPr="008344E6" w:rsidRDefault="008344E6" w:rsidP="008344E6">
      <w:pPr>
        <w:pStyle w:val="Corpodetexto"/>
        <w:spacing w:before="120" w:after="120"/>
        <w:jc w:val="both"/>
        <w:rPr>
          <w:sz w:val="24"/>
          <w:szCs w:val="24"/>
        </w:rPr>
      </w:pPr>
      <w:r w:rsidRPr="008344E6">
        <w:rPr>
          <w:b/>
          <w:bCs/>
          <w:sz w:val="24"/>
          <w:szCs w:val="24"/>
        </w:rPr>
        <w:t>CLÁUSULA SÈTIMA – DA GESTÃO DA ATA DE REGISTRO DE PREÇOS E DO CONTRATO</w:t>
      </w:r>
    </w:p>
    <w:p w14:paraId="6EADD45B"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 xml:space="preserve">Será gestora desta Ata de Registro de Preços, a Secretaria Municipal de Assistência Social representada pela Secretária. </w:t>
      </w:r>
    </w:p>
    <w:p w14:paraId="4CF8E97D"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 xml:space="preserve">Parágrafo Primeiro </w:t>
      </w:r>
      <w:r w:rsidRPr="008344E6">
        <w:rPr>
          <w:rFonts w:ascii="Times New Roman" w:hAnsi="Times New Roman" w:cs="Times New Roman"/>
          <w:bCs w:val="0"/>
          <w:color w:val="auto"/>
          <w:sz w:val="24"/>
          <w:szCs w:val="24"/>
        </w:rPr>
        <w:t xml:space="preserve">-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4223070"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 xml:space="preserve">Parágrafo Segundo </w:t>
      </w:r>
      <w:r w:rsidRPr="008344E6">
        <w:rPr>
          <w:rFonts w:ascii="Times New Roman" w:hAnsi="Times New Roman" w:cs="Times New Roman"/>
          <w:bCs w:val="0"/>
          <w:color w:val="auto"/>
          <w:sz w:val="24"/>
          <w:szCs w:val="24"/>
        </w:rPr>
        <w:t xml:space="preserve">- Cabe ao gestor da Ata de Registro de Preços, as atribuições inerentes ao gerenciamento da Ata de Registro de Preços, particularmente quanto a: </w:t>
      </w:r>
    </w:p>
    <w:p w14:paraId="2EA8EBDD"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1 - Providenciar a elaboração e publicação da Ata de Registro de Preços.</w:t>
      </w:r>
    </w:p>
    <w:p w14:paraId="216D5973"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lastRenderedPageBreak/>
        <w:t>2 - Controlar, de forma permanente, a utilização da Ata de Registro de Preços para fins de contratações, durante toda sua vigência;</w:t>
      </w:r>
    </w:p>
    <w:p w14:paraId="7B0D5449"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 xml:space="preserve">3 - Conduzir eventuais procedimentos de alterações dos preços registrados para fins de adequação às novas condições de mercado, observada a legislação vigente e jurisprudência do TCU e TCE/RJ; </w:t>
      </w:r>
    </w:p>
    <w:p w14:paraId="4967679C"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FEA583"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A206443"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Terceiro</w:t>
      </w:r>
      <w:r w:rsidRPr="008344E6">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37B337BB"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Quarto</w:t>
      </w:r>
      <w:r w:rsidRPr="008344E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716DCF28"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Quinto</w:t>
      </w:r>
      <w:r w:rsidRPr="008344E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1CB123A6"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Sexto</w:t>
      </w:r>
      <w:r w:rsidRPr="008344E6">
        <w:rPr>
          <w:rFonts w:ascii="Times New Roman" w:hAnsi="Times New Roman" w:cs="Times New Roman"/>
          <w:bCs w:val="0"/>
          <w:color w:val="auto"/>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2B1635B"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Sétimo</w:t>
      </w:r>
      <w:r w:rsidRPr="008344E6">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7A3D81E8"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Oitavo</w:t>
      </w:r>
      <w:r w:rsidRPr="008344E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24AD980B"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Nono</w:t>
      </w:r>
      <w:r w:rsidRPr="008344E6">
        <w:rPr>
          <w:rFonts w:ascii="Times New Roman" w:hAnsi="Times New Roman" w:cs="Times New Roman"/>
          <w:bCs w:val="0"/>
          <w:color w:val="auto"/>
          <w:sz w:val="24"/>
          <w:szCs w:val="24"/>
        </w:rPr>
        <w:t xml:space="preserve">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2AEB417"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Cs w:val="0"/>
          <w:color w:val="auto"/>
          <w:sz w:val="24"/>
          <w:szCs w:val="24"/>
        </w:rPr>
        <w:t>-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33FA4E1"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lastRenderedPageBreak/>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
          <w:color w:val="auto"/>
          <w:sz w:val="24"/>
          <w:szCs w:val="24"/>
        </w:rPr>
        <w:t xml:space="preserve">Primeiro - </w:t>
      </w:r>
      <w:r w:rsidRPr="008344E6">
        <w:rPr>
          <w:rFonts w:ascii="Times New Roman" w:hAnsi="Times New Roman" w:cs="Times New Roman"/>
          <w:bCs w:val="0"/>
          <w:color w:val="auto"/>
          <w:sz w:val="24"/>
          <w:szCs w:val="24"/>
        </w:rPr>
        <w:t>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BA5335D"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
          <w:color w:val="auto"/>
          <w:sz w:val="24"/>
          <w:szCs w:val="24"/>
        </w:rPr>
        <w:t>Segundo</w:t>
      </w:r>
      <w:r w:rsidRPr="008344E6">
        <w:rPr>
          <w:rFonts w:ascii="Times New Roman" w:hAnsi="Times New Roman" w:cs="Times New Roman"/>
          <w:bCs w:val="0"/>
          <w:color w:val="auto"/>
          <w:sz w:val="24"/>
          <w:szCs w:val="24"/>
        </w:rPr>
        <w:t>-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3BB058B8"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
          <w:color w:val="auto"/>
          <w:sz w:val="24"/>
          <w:szCs w:val="24"/>
        </w:rPr>
        <w:t xml:space="preserve">Terceiro </w:t>
      </w:r>
      <w:r w:rsidRPr="008344E6">
        <w:rPr>
          <w:rFonts w:ascii="Times New Roman" w:hAnsi="Times New Roman" w:cs="Times New Roman"/>
          <w:bCs w:val="0"/>
          <w:color w:val="auto"/>
          <w:sz w:val="24"/>
          <w:szCs w:val="24"/>
        </w:rPr>
        <w:t>-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7484DE7"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
          <w:color w:val="auto"/>
          <w:sz w:val="24"/>
          <w:szCs w:val="24"/>
        </w:rPr>
        <w:t xml:space="preserve">Quarto </w:t>
      </w:r>
      <w:r w:rsidRPr="008344E6">
        <w:rPr>
          <w:rFonts w:ascii="Times New Roman" w:hAnsi="Times New Roman" w:cs="Times New Roman"/>
          <w:bCs w:val="0"/>
          <w:color w:val="auto"/>
          <w:sz w:val="24"/>
          <w:szCs w:val="24"/>
        </w:rPr>
        <w:t>- O gestor da Ata de Registro de Preços e do contrato deverá enviar a documentação pertinente ao setor responsável para a formalização dos procedimentos de liquidação e pagamento, no valor dimensionado pela fiscalização e gestão nos termos do contrato.</w:t>
      </w:r>
    </w:p>
    <w:p w14:paraId="2BE18690"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
          <w:color w:val="auto"/>
          <w:sz w:val="24"/>
          <w:szCs w:val="24"/>
        </w:rPr>
        <w:t xml:space="preserve">Quinto </w:t>
      </w:r>
      <w:r w:rsidRPr="008344E6">
        <w:rPr>
          <w:rFonts w:ascii="Times New Roman" w:hAnsi="Times New Roman" w:cs="Times New Roman"/>
          <w:bCs w:val="0"/>
          <w:color w:val="auto"/>
          <w:sz w:val="24"/>
          <w:szCs w:val="24"/>
        </w:rPr>
        <w:t>- O contratado deverá manter preposto aceito pela Administração para representá-lo na execução do contrato.</w:t>
      </w:r>
    </w:p>
    <w:p w14:paraId="05F40EAB"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color w:val="auto"/>
          <w:sz w:val="24"/>
          <w:szCs w:val="24"/>
        </w:rPr>
        <w:t>Parágrafo Décimo</w:t>
      </w:r>
      <w:r w:rsidRPr="008344E6">
        <w:rPr>
          <w:rFonts w:ascii="Times New Roman" w:hAnsi="Times New Roman" w:cs="Times New Roman"/>
          <w:color w:val="auto"/>
          <w:sz w:val="24"/>
          <w:szCs w:val="24"/>
        </w:rPr>
        <w:t xml:space="preserve"> </w:t>
      </w:r>
      <w:r w:rsidRPr="008344E6">
        <w:rPr>
          <w:rFonts w:ascii="Times New Roman" w:hAnsi="Times New Roman" w:cs="Times New Roman"/>
          <w:b/>
          <w:color w:val="auto"/>
          <w:sz w:val="24"/>
          <w:szCs w:val="24"/>
        </w:rPr>
        <w:t xml:space="preserve">Sexto </w:t>
      </w:r>
      <w:r w:rsidRPr="008344E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75DDFE2C" w14:textId="77777777" w:rsidR="008344E6" w:rsidRPr="008344E6" w:rsidRDefault="008344E6" w:rsidP="008344E6">
      <w:pPr>
        <w:pStyle w:val="Contrato-Corpo"/>
        <w:spacing w:before="120" w:after="120"/>
        <w:rPr>
          <w:rFonts w:ascii="Times New Roman" w:hAnsi="Times New Roman" w:cs="Times New Roman"/>
          <w:b/>
          <w:bCs w:val="0"/>
          <w:color w:val="auto"/>
          <w:sz w:val="24"/>
          <w:szCs w:val="24"/>
        </w:rPr>
      </w:pPr>
      <w:r w:rsidRPr="008344E6">
        <w:rPr>
          <w:rFonts w:ascii="Times New Roman" w:hAnsi="Times New Roman" w:cs="Times New Roman"/>
          <w:b/>
          <w:bCs w:val="0"/>
          <w:color w:val="auto"/>
          <w:sz w:val="24"/>
          <w:szCs w:val="24"/>
        </w:rPr>
        <w:t>CLAUSULA OITAVA - FISCAIS DE CONTRATO</w:t>
      </w:r>
    </w:p>
    <w:p w14:paraId="606CDBF0"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 xml:space="preserve">Serão fiscais da Ata de Registro de Preços e dos contratos dela derivados, os servidores a serem nomeados através de Portaria. </w:t>
      </w:r>
    </w:p>
    <w:p w14:paraId="34EAE7B7"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 xml:space="preserve">Parágrafo Primeiro </w:t>
      </w:r>
      <w:r w:rsidRPr="008344E6">
        <w:rPr>
          <w:rFonts w:ascii="Times New Roman" w:hAnsi="Times New Roman" w:cs="Times New Roman"/>
          <w:bCs w:val="0"/>
          <w:color w:val="auto"/>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32C81659"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 xml:space="preserve">Parágrafo </w:t>
      </w:r>
      <w:proofErr w:type="gramStart"/>
      <w:r w:rsidRPr="008344E6">
        <w:rPr>
          <w:rFonts w:ascii="Times New Roman" w:hAnsi="Times New Roman" w:cs="Times New Roman"/>
          <w:b/>
          <w:bCs w:val="0"/>
          <w:color w:val="auto"/>
          <w:sz w:val="24"/>
          <w:szCs w:val="24"/>
        </w:rPr>
        <w:t xml:space="preserve">Segundo </w:t>
      </w:r>
      <w:r w:rsidRPr="008344E6">
        <w:rPr>
          <w:rFonts w:ascii="Times New Roman" w:hAnsi="Times New Roman" w:cs="Times New Roman"/>
          <w:bCs w:val="0"/>
          <w:color w:val="auto"/>
          <w:sz w:val="24"/>
          <w:szCs w:val="24"/>
        </w:rPr>
        <w:t xml:space="preserve"> –</w:t>
      </w:r>
      <w:proofErr w:type="gramEnd"/>
      <w:r w:rsidRPr="008344E6">
        <w:rPr>
          <w:rFonts w:ascii="Times New Roman" w:hAnsi="Times New Roman" w:cs="Times New Roman"/>
          <w:bCs w:val="0"/>
          <w:color w:val="auto"/>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10E1705"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Terceiro</w:t>
      </w:r>
      <w:r w:rsidRPr="008344E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w:t>
      </w:r>
    </w:p>
    <w:p w14:paraId="5495E79E"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Quarto</w:t>
      </w:r>
      <w:r w:rsidRPr="008344E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5E37935"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Quinto</w:t>
      </w:r>
      <w:r w:rsidRPr="008344E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52ADB3CE"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Sexto</w:t>
      </w:r>
      <w:r w:rsidRPr="008344E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8344E6">
        <w:rPr>
          <w:rFonts w:ascii="Times New Roman" w:hAnsi="Times New Roman" w:cs="Times New Roman"/>
          <w:bCs w:val="0"/>
          <w:color w:val="auto"/>
          <w:sz w:val="24"/>
          <w:szCs w:val="24"/>
        </w:rPr>
        <w:lastRenderedPageBreak/>
        <w:t>apostilamento</w:t>
      </w:r>
      <w:proofErr w:type="spellEnd"/>
      <w:r w:rsidRPr="008344E6">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6CD7BF99"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Sétimo</w:t>
      </w:r>
      <w:r w:rsidRPr="008344E6">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BDE41A6"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Oitavo</w:t>
      </w:r>
      <w:r w:rsidRPr="008344E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08895AE5"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
          <w:bCs w:val="0"/>
          <w:color w:val="auto"/>
          <w:sz w:val="24"/>
          <w:szCs w:val="24"/>
        </w:rPr>
        <w:t>Parágrafo Nono</w:t>
      </w:r>
      <w:r w:rsidRPr="008344E6">
        <w:rPr>
          <w:rFonts w:ascii="Times New Roman" w:hAnsi="Times New Roman" w:cs="Times New Roman"/>
          <w:bCs w:val="0"/>
          <w:color w:val="auto"/>
          <w:sz w:val="24"/>
          <w:szCs w:val="24"/>
        </w:rPr>
        <w:t xml:space="preserve"> - Além do disposto acima, a fiscalização contratual obedecerá às seguintes rotinas:</w:t>
      </w:r>
    </w:p>
    <w:p w14:paraId="1870B1A6"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1 – Realizar os procedimentos de acompanhamento da execução do contrato;</w:t>
      </w:r>
    </w:p>
    <w:p w14:paraId="365BF875"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2 - Verificar pessoalmente e espontaneamente a execução do contrato, recebendo-os após sua conclusão;</w:t>
      </w:r>
    </w:p>
    <w:p w14:paraId="01578177"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3 – Apurar ouvidorias, reclamações ou denúncias relativas à execução do contrato, inclusive anônimas;</w:t>
      </w:r>
    </w:p>
    <w:p w14:paraId="150E675C"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4– Receber e analisar os documentos emitidos pela CONTRATADA que são exigidos no instrumento convocatório e seus anexos;</w:t>
      </w:r>
    </w:p>
    <w:p w14:paraId="649FDF94"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64512E15"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6 – Verificar a quantidade, qualidade e conformidade dos bens;</w:t>
      </w:r>
    </w:p>
    <w:p w14:paraId="1961C0C9"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562D9ABD"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8 – Atestar o recebimento definitivo dos bens entregues em acordo com o instrumento convocatório e seus anexos.</w:t>
      </w:r>
    </w:p>
    <w:p w14:paraId="2E961596" w14:textId="77777777" w:rsidR="008344E6" w:rsidRPr="008344E6" w:rsidRDefault="008344E6" w:rsidP="008344E6">
      <w:pPr>
        <w:pStyle w:val="Contrato-Corpo"/>
        <w:spacing w:before="120" w:after="120"/>
        <w:rPr>
          <w:rFonts w:ascii="Times New Roman" w:hAnsi="Times New Roman" w:cs="Times New Roman"/>
          <w:bCs w:val="0"/>
          <w:color w:val="auto"/>
          <w:sz w:val="24"/>
          <w:szCs w:val="24"/>
        </w:rPr>
      </w:pPr>
      <w:r w:rsidRPr="008344E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3CFBC663" w14:textId="77777777" w:rsidR="008344E6" w:rsidRPr="008344E6" w:rsidRDefault="008344E6" w:rsidP="008344E6">
      <w:pPr>
        <w:pStyle w:val="Contrato-Corpo"/>
        <w:spacing w:before="120" w:after="120"/>
        <w:rPr>
          <w:rFonts w:ascii="Times New Roman" w:hAnsi="Times New Roman" w:cs="Times New Roman"/>
          <w:color w:val="auto"/>
          <w:sz w:val="24"/>
          <w:szCs w:val="24"/>
        </w:rPr>
      </w:pPr>
      <w:r w:rsidRPr="008344E6">
        <w:rPr>
          <w:rFonts w:ascii="Times New Roman" w:hAnsi="Times New Roman" w:cs="Times New Roman"/>
          <w:b/>
          <w:color w:val="auto"/>
          <w:sz w:val="24"/>
          <w:szCs w:val="24"/>
        </w:rPr>
        <w:t xml:space="preserve">CLÁUSULA NONA - DIREITOS E RESPONSABILIDADES DAS PARTES </w:t>
      </w:r>
    </w:p>
    <w:p w14:paraId="21F68BF9" w14:textId="77777777" w:rsidR="008344E6" w:rsidRPr="008344E6" w:rsidRDefault="008344E6" w:rsidP="008344E6">
      <w:pPr>
        <w:pStyle w:val="Corpodetexto"/>
        <w:spacing w:before="120" w:after="120"/>
        <w:jc w:val="both"/>
        <w:rPr>
          <w:sz w:val="24"/>
          <w:szCs w:val="24"/>
        </w:rPr>
      </w:pPr>
      <w:r w:rsidRPr="008344E6">
        <w:rPr>
          <w:sz w:val="24"/>
          <w:szCs w:val="24"/>
        </w:rPr>
        <w:t xml:space="preserve">Constituem direitos </w:t>
      </w:r>
      <w:proofErr w:type="gramStart"/>
      <w:r w:rsidRPr="008344E6">
        <w:rPr>
          <w:sz w:val="24"/>
          <w:szCs w:val="24"/>
        </w:rPr>
        <w:t>do</w:t>
      </w:r>
      <w:proofErr w:type="gramEnd"/>
      <w:r w:rsidRPr="008344E6">
        <w:rPr>
          <w:sz w:val="24"/>
          <w:szCs w:val="24"/>
        </w:rPr>
        <w:t xml:space="preserve"> CONTRATANTE receber o objeto deste Contrato nas condições avençadas e da CONTRATADA perceber o valor ajustado na forma e prazo convencionados.</w:t>
      </w:r>
    </w:p>
    <w:p w14:paraId="503317A3" w14:textId="77777777" w:rsidR="008344E6" w:rsidRPr="008344E6" w:rsidRDefault="008344E6" w:rsidP="008344E6">
      <w:pPr>
        <w:pStyle w:val="Corpodetexto"/>
        <w:spacing w:before="120" w:after="120"/>
        <w:jc w:val="both"/>
        <w:rPr>
          <w:sz w:val="24"/>
          <w:szCs w:val="24"/>
        </w:rPr>
      </w:pPr>
      <w:r w:rsidRPr="008344E6">
        <w:rPr>
          <w:b/>
          <w:sz w:val="24"/>
          <w:szCs w:val="24"/>
        </w:rPr>
        <w:t>Parágrafo Primeiro -</w:t>
      </w:r>
      <w:r w:rsidRPr="008344E6">
        <w:rPr>
          <w:sz w:val="24"/>
          <w:szCs w:val="24"/>
        </w:rPr>
        <w:t xml:space="preserve"> A Administração está sujeita às seguintes obrigações:</w:t>
      </w:r>
    </w:p>
    <w:p w14:paraId="531EB05D" w14:textId="77777777" w:rsidR="008344E6" w:rsidRPr="008344E6" w:rsidRDefault="008344E6" w:rsidP="008344E6">
      <w:pPr>
        <w:pStyle w:val="Corpodetexto"/>
        <w:spacing w:before="120" w:after="120"/>
        <w:jc w:val="both"/>
        <w:rPr>
          <w:sz w:val="24"/>
          <w:szCs w:val="24"/>
        </w:rPr>
      </w:pPr>
      <w:r w:rsidRPr="008344E6">
        <w:rPr>
          <w:sz w:val="24"/>
          <w:szCs w:val="24"/>
        </w:rPr>
        <w:t>1 – Emitir a ordem de fornecimento e receber o objeto no prazo e condições estabelecidas no instrumento convocatório e seus anexos;</w:t>
      </w:r>
    </w:p>
    <w:p w14:paraId="5B60CC0E" w14:textId="77777777" w:rsidR="008344E6" w:rsidRPr="008344E6" w:rsidRDefault="008344E6" w:rsidP="008344E6">
      <w:pPr>
        <w:pStyle w:val="Corpodetexto"/>
        <w:spacing w:before="120" w:after="120"/>
        <w:jc w:val="both"/>
        <w:rPr>
          <w:sz w:val="24"/>
          <w:szCs w:val="24"/>
        </w:rPr>
      </w:pPr>
      <w:r w:rsidRPr="008344E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B8120FC" w14:textId="77777777" w:rsidR="008344E6" w:rsidRPr="008344E6" w:rsidRDefault="008344E6" w:rsidP="008344E6">
      <w:pPr>
        <w:pStyle w:val="Corpodetexto"/>
        <w:spacing w:before="120" w:after="120"/>
        <w:jc w:val="both"/>
        <w:rPr>
          <w:sz w:val="24"/>
          <w:szCs w:val="24"/>
        </w:rPr>
      </w:pPr>
      <w:r w:rsidRPr="008344E6">
        <w:rPr>
          <w:sz w:val="24"/>
          <w:szCs w:val="24"/>
        </w:rPr>
        <w:t>3 – Comunicar à CONTRATADA, por escrito, sobre imperfeições, falhas ou irregularidades verificadas no objeto fornecido, para que seja substituído, reparado ou corrigido;</w:t>
      </w:r>
    </w:p>
    <w:p w14:paraId="13DB2C9B" w14:textId="77777777" w:rsidR="008344E6" w:rsidRPr="008344E6" w:rsidRDefault="008344E6" w:rsidP="008344E6">
      <w:pPr>
        <w:pStyle w:val="Corpodetexto"/>
        <w:spacing w:before="120" w:after="120"/>
        <w:jc w:val="both"/>
        <w:rPr>
          <w:sz w:val="24"/>
          <w:szCs w:val="24"/>
        </w:rPr>
      </w:pPr>
      <w:r w:rsidRPr="008344E6">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5A4AED9B" w14:textId="77777777" w:rsidR="008344E6" w:rsidRPr="008344E6" w:rsidRDefault="008344E6" w:rsidP="008344E6">
      <w:pPr>
        <w:pStyle w:val="Corpodetexto"/>
        <w:spacing w:before="120" w:after="120"/>
        <w:jc w:val="both"/>
        <w:rPr>
          <w:sz w:val="24"/>
          <w:szCs w:val="24"/>
        </w:rPr>
      </w:pPr>
      <w:r w:rsidRPr="008344E6">
        <w:rPr>
          <w:sz w:val="24"/>
          <w:szCs w:val="24"/>
        </w:rPr>
        <w:lastRenderedPageBreak/>
        <w:t>5 – Efetuar o pagamento à CONTRATADA no valor correspondente a entrega dos bens, no prazo e forma estabelecidos no instrumento convocatório e seus anexos;</w:t>
      </w:r>
    </w:p>
    <w:p w14:paraId="078A2F19" w14:textId="77777777" w:rsidR="008344E6" w:rsidRPr="008344E6" w:rsidRDefault="008344E6" w:rsidP="008344E6">
      <w:pPr>
        <w:pStyle w:val="Corpodetexto"/>
        <w:spacing w:before="120" w:after="120"/>
        <w:jc w:val="both"/>
        <w:rPr>
          <w:sz w:val="24"/>
          <w:szCs w:val="24"/>
        </w:rPr>
      </w:pPr>
      <w:r w:rsidRPr="008344E6">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B3D991D"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Segundo - </w:t>
      </w:r>
      <w:r w:rsidRPr="008344E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527CEDD" w14:textId="77777777" w:rsidR="008344E6" w:rsidRPr="008344E6" w:rsidRDefault="008344E6" w:rsidP="008344E6">
      <w:pPr>
        <w:pStyle w:val="Corpodetexto"/>
        <w:spacing w:before="120" w:after="120"/>
        <w:jc w:val="both"/>
        <w:rPr>
          <w:sz w:val="24"/>
          <w:szCs w:val="24"/>
        </w:rPr>
      </w:pPr>
      <w:r w:rsidRPr="008344E6">
        <w:rPr>
          <w:sz w:val="24"/>
          <w:szCs w:val="24"/>
        </w:rPr>
        <w:t xml:space="preserve">1 – Efetuar a entrega dos bens em perfeitas condições, conforme especificações, prazo e local constantes no Termo de Referência e seus anexos, acompanhado da respectiva nota fiscal; </w:t>
      </w:r>
    </w:p>
    <w:p w14:paraId="4337F29D" w14:textId="77777777" w:rsidR="008344E6" w:rsidRPr="008344E6" w:rsidRDefault="008344E6" w:rsidP="008344E6">
      <w:pPr>
        <w:pStyle w:val="Corpodetexto"/>
        <w:spacing w:before="120" w:after="120"/>
        <w:jc w:val="both"/>
        <w:rPr>
          <w:sz w:val="24"/>
          <w:szCs w:val="24"/>
        </w:rPr>
      </w:pPr>
      <w:r w:rsidRPr="008344E6">
        <w:rPr>
          <w:sz w:val="24"/>
          <w:szCs w:val="24"/>
        </w:rPr>
        <w:t>2 – Responsabilizar-se pelos vícios e danos decorrentes do objeto, de acordo com o Código de Defesa do Consumidor (Lei nº 8.078/1990);</w:t>
      </w:r>
    </w:p>
    <w:p w14:paraId="54635450" w14:textId="77777777" w:rsidR="008344E6" w:rsidRPr="008344E6" w:rsidRDefault="008344E6" w:rsidP="008344E6">
      <w:pPr>
        <w:pStyle w:val="Corpodetexto"/>
        <w:spacing w:before="120" w:after="120"/>
        <w:jc w:val="both"/>
        <w:rPr>
          <w:sz w:val="24"/>
          <w:szCs w:val="24"/>
        </w:rPr>
      </w:pPr>
      <w:r w:rsidRPr="008344E6">
        <w:rPr>
          <w:sz w:val="24"/>
          <w:szCs w:val="24"/>
        </w:rPr>
        <w:t xml:space="preserve">3 – Substituir, em até 05(cinco) dias úteis, os itens que apresentarem incompatibilidade com a descrição do bem ou estiverem danificados e/ou com defeito; </w:t>
      </w:r>
    </w:p>
    <w:p w14:paraId="01A674C2" w14:textId="77777777" w:rsidR="008344E6" w:rsidRPr="008344E6" w:rsidRDefault="008344E6" w:rsidP="008344E6">
      <w:pPr>
        <w:pStyle w:val="Corpodetexto"/>
        <w:spacing w:before="120" w:after="120"/>
        <w:jc w:val="both"/>
        <w:rPr>
          <w:sz w:val="24"/>
          <w:szCs w:val="24"/>
        </w:rPr>
      </w:pPr>
      <w:r w:rsidRPr="008344E6">
        <w:rPr>
          <w:sz w:val="24"/>
          <w:szCs w:val="24"/>
        </w:rPr>
        <w:t>4 – Comunicar à Administração, com antecedência mínima de 24 (vinte e quatro) horas que antecede a data da execução, os motivos que impossibilitem o cumprimento do prazo previsto, com a devida comprovação;</w:t>
      </w:r>
    </w:p>
    <w:p w14:paraId="69D9D4F8" w14:textId="77777777" w:rsidR="008344E6" w:rsidRPr="008344E6" w:rsidRDefault="008344E6" w:rsidP="008344E6">
      <w:pPr>
        <w:pStyle w:val="Corpodetexto"/>
        <w:spacing w:before="120" w:after="120"/>
        <w:jc w:val="both"/>
        <w:rPr>
          <w:sz w:val="24"/>
          <w:szCs w:val="24"/>
        </w:rPr>
      </w:pPr>
      <w:r w:rsidRPr="008344E6">
        <w:rPr>
          <w:sz w:val="24"/>
          <w:szCs w:val="24"/>
        </w:rPr>
        <w:t>5 – Manter, durante toda a execução do contrato, em compatibilidade com as obrigações assumidas, todas as condições de habilitação e qualificação exigidas na licitação;</w:t>
      </w:r>
    </w:p>
    <w:p w14:paraId="64CC2B86" w14:textId="77777777" w:rsidR="008344E6" w:rsidRPr="008344E6" w:rsidRDefault="008344E6" w:rsidP="008344E6">
      <w:pPr>
        <w:pStyle w:val="Corpodetexto"/>
        <w:spacing w:before="120" w:after="120"/>
        <w:jc w:val="both"/>
        <w:rPr>
          <w:sz w:val="24"/>
          <w:szCs w:val="24"/>
        </w:rPr>
      </w:pPr>
      <w:r w:rsidRPr="008344E6">
        <w:rPr>
          <w:sz w:val="24"/>
          <w:szCs w:val="24"/>
        </w:rPr>
        <w:t>6 – Indicar preposto para representá-la durante a execução do contrato;</w:t>
      </w:r>
    </w:p>
    <w:p w14:paraId="07AE9B89" w14:textId="77777777" w:rsidR="008344E6" w:rsidRPr="008344E6" w:rsidRDefault="008344E6" w:rsidP="008344E6">
      <w:pPr>
        <w:pStyle w:val="Corpodetexto"/>
        <w:spacing w:before="120" w:after="120"/>
        <w:jc w:val="both"/>
        <w:rPr>
          <w:sz w:val="24"/>
          <w:szCs w:val="24"/>
        </w:rPr>
      </w:pPr>
      <w:r w:rsidRPr="008344E6">
        <w:rPr>
          <w:sz w:val="24"/>
          <w:szCs w:val="24"/>
        </w:rPr>
        <w:t>7 – Comunicar à Administração sobre qualquer alteração no endereço, conta bancária ou outros dados necessários para recebimento de correspondência, enquanto perdurar os efeitos da contratação;</w:t>
      </w:r>
    </w:p>
    <w:p w14:paraId="509180CE" w14:textId="77777777" w:rsidR="008344E6" w:rsidRPr="008344E6" w:rsidRDefault="008344E6" w:rsidP="008344E6">
      <w:pPr>
        <w:pStyle w:val="Corpodetexto"/>
        <w:spacing w:before="120" w:after="120"/>
        <w:jc w:val="both"/>
        <w:rPr>
          <w:sz w:val="24"/>
          <w:szCs w:val="24"/>
        </w:rPr>
      </w:pPr>
      <w:r w:rsidRPr="008344E6">
        <w:rPr>
          <w:sz w:val="24"/>
          <w:szCs w:val="24"/>
        </w:rPr>
        <w:t>8 – Receber as comunicações da Administração e respondê-las ou atendê-las nos prazos específicos constantes da comunicação;</w:t>
      </w:r>
    </w:p>
    <w:p w14:paraId="790734DA" w14:textId="77777777" w:rsidR="008344E6" w:rsidRPr="008344E6" w:rsidRDefault="008344E6" w:rsidP="008344E6">
      <w:pPr>
        <w:pStyle w:val="Corpodetexto"/>
        <w:spacing w:before="120" w:after="120"/>
        <w:jc w:val="both"/>
        <w:rPr>
          <w:sz w:val="24"/>
          <w:szCs w:val="24"/>
        </w:rPr>
      </w:pPr>
      <w:r w:rsidRPr="008344E6">
        <w:rPr>
          <w:sz w:val="24"/>
          <w:szCs w:val="24"/>
        </w:rPr>
        <w:t>9 – Arcar com todas as despesas diretas e indiretas decorrentes do objeto, tais como tributos, encargos sociais e trabalhistas, transporte, depósito e entrega dos itens.</w:t>
      </w:r>
    </w:p>
    <w:p w14:paraId="6363AD5B" w14:textId="77777777" w:rsidR="008344E6" w:rsidRPr="008344E6" w:rsidRDefault="008344E6" w:rsidP="008344E6">
      <w:pPr>
        <w:pStyle w:val="Corpodetexto"/>
        <w:spacing w:before="120" w:after="120"/>
        <w:jc w:val="both"/>
        <w:rPr>
          <w:b/>
          <w:bCs/>
          <w:sz w:val="24"/>
          <w:szCs w:val="24"/>
        </w:rPr>
      </w:pPr>
      <w:r w:rsidRPr="008344E6">
        <w:rPr>
          <w:b/>
          <w:bCs/>
          <w:sz w:val="24"/>
          <w:szCs w:val="24"/>
        </w:rPr>
        <w:t xml:space="preserve">CLÁUSULA DÉCIMA – GARANTIA DE EXECUÇÃO </w:t>
      </w:r>
    </w:p>
    <w:p w14:paraId="01FE6483" w14:textId="77777777" w:rsidR="008344E6" w:rsidRPr="008344E6" w:rsidRDefault="008344E6" w:rsidP="008344E6">
      <w:pPr>
        <w:pStyle w:val="Corpodetexto"/>
        <w:spacing w:before="120" w:after="120"/>
        <w:jc w:val="both"/>
        <w:rPr>
          <w:bCs/>
          <w:sz w:val="24"/>
          <w:szCs w:val="24"/>
        </w:rPr>
      </w:pPr>
      <w:r w:rsidRPr="008344E6">
        <w:rPr>
          <w:bCs/>
          <w:sz w:val="24"/>
          <w:szCs w:val="24"/>
        </w:rPr>
        <w:t>Não haverá exigência de garantia contratual da execução.</w:t>
      </w:r>
    </w:p>
    <w:p w14:paraId="402D7524"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CLAUSULA DÉCIMA PRIMEIRA - SANÇÕES ADMINISTRATIVAS PARA O CASO DE INADIMPLEMENTO CONTRATUAL </w:t>
      </w:r>
    </w:p>
    <w:p w14:paraId="2AF3C7A3" w14:textId="77777777" w:rsidR="008344E6" w:rsidRPr="008344E6" w:rsidRDefault="008344E6" w:rsidP="008344E6">
      <w:pPr>
        <w:pStyle w:val="Corpodetexto"/>
        <w:spacing w:before="120" w:after="120"/>
        <w:jc w:val="both"/>
        <w:rPr>
          <w:bCs/>
          <w:sz w:val="24"/>
          <w:szCs w:val="24"/>
        </w:rPr>
      </w:pPr>
      <w:r w:rsidRPr="008344E6">
        <w:rPr>
          <w:bCs/>
          <w:sz w:val="24"/>
          <w:szCs w:val="24"/>
        </w:rPr>
        <w:t>Comete infração administrativa, nos termos da Lei nº 14.133, de 2021, o contratado que:</w:t>
      </w:r>
    </w:p>
    <w:p w14:paraId="653E7EB8" w14:textId="77777777" w:rsidR="008344E6" w:rsidRPr="008344E6" w:rsidRDefault="008344E6" w:rsidP="008344E6">
      <w:pPr>
        <w:pStyle w:val="Corpodetexto"/>
        <w:spacing w:before="120" w:after="120"/>
        <w:jc w:val="both"/>
        <w:rPr>
          <w:bCs/>
          <w:sz w:val="24"/>
          <w:szCs w:val="24"/>
        </w:rPr>
      </w:pPr>
      <w:r w:rsidRPr="008344E6">
        <w:rPr>
          <w:bCs/>
          <w:sz w:val="24"/>
          <w:szCs w:val="24"/>
        </w:rPr>
        <w:t>a)</w:t>
      </w:r>
      <w:r w:rsidRPr="008344E6">
        <w:rPr>
          <w:bCs/>
          <w:sz w:val="24"/>
          <w:szCs w:val="24"/>
        </w:rPr>
        <w:tab/>
        <w:t>der causa à inexecução parcial do contrato;</w:t>
      </w:r>
    </w:p>
    <w:p w14:paraId="29905620" w14:textId="77777777" w:rsidR="008344E6" w:rsidRPr="008344E6" w:rsidRDefault="008344E6" w:rsidP="008344E6">
      <w:pPr>
        <w:pStyle w:val="Corpodetexto"/>
        <w:spacing w:before="120" w:after="120"/>
        <w:jc w:val="both"/>
        <w:rPr>
          <w:bCs/>
          <w:sz w:val="24"/>
          <w:szCs w:val="24"/>
        </w:rPr>
      </w:pPr>
      <w:r w:rsidRPr="008344E6">
        <w:rPr>
          <w:bCs/>
          <w:sz w:val="24"/>
          <w:szCs w:val="24"/>
        </w:rPr>
        <w:t>b)</w:t>
      </w:r>
      <w:r w:rsidRPr="008344E6">
        <w:rPr>
          <w:bCs/>
          <w:sz w:val="24"/>
          <w:szCs w:val="24"/>
        </w:rPr>
        <w:tab/>
        <w:t>der causa à inexecução parcial do contrato que cause grave dano à Administração ou ao funcionamento dos serviços públicos ou ao interesse coletivo;</w:t>
      </w:r>
    </w:p>
    <w:p w14:paraId="2144D814" w14:textId="77777777" w:rsidR="008344E6" w:rsidRPr="008344E6" w:rsidRDefault="008344E6" w:rsidP="008344E6">
      <w:pPr>
        <w:pStyle w:val="Corpodetexto"/>
        <w:spacing w:before="120" w:after="120"/>
        <w:jc w:val="both"/>
        <w:rPr>
          <w:bCs/>
          <w:sz w:val="24"/>
          <w:szCs w:val="24"/>
        </w:rPr>
      </w:pPr>
      <w:r w:rsidRPr="008344E6">
        <w:rPr>
          <w:bCs/>
          <w:sz w:val="24"/>
          <w:szCs w:val="24"/>
        </w:rPr>
        <w:t>c)</w:t>
      </w:r>
      <w:r w:rsidRPr="008344E6">
        <w:rPr>
          <w:bCs/>
          <w:sz w:val="24"/>
          <w:szCs w:val="24"/>
        </w:rPr>
        <w:tab/>
        <w:t>der causa à inexecução total do contrato;</w:t>
      </w:r>
    </w:p>
    <w:p w14:paraId="6922318F" w14:textId="77777777" w:rsidR="008344E6" w:rsidRPr="008344E6" w:rsidRDefault="008344E6" w:rsidP="008344E6">
      <w:pPr>
        <w:pStyle w:val="Corpodetexto"/>
        <w:spacing w:before="120" w:after="120"/>
        <w:jc w:val="both"/>
        <w:rPr>
          <w:bCs/>
          <w:sz w:val="24"/>
          <w:szCs w:val="24"/>
        </w:rPr>
      </w:pPr>
      <w:r w:rsidRPr="008344E6">
        <w:rPr>
          <w:bCs/>
          <w:sz w:val="24"/>
          <w:szCs w:val="24"/>
        </w:rPr>
        <w:t>d)</w:t>
      </w:r>
      <w:r w:rsidRPr="008344E6">
        <w:rPr>
          <w:bCs/>
          <w:sz w:val="24"/>
          <w:szCs w:val="24"/>
        </w:rPr>
        <w:tab/>
        <w:t>ensejar o retardamento da execução ou da entrega do objeto da contratação sem motivo justificado;</w:t>
      </w:r>
    </w:p>
    <w:p w14:paraId="5FD420ED" w14:textId="77777777" w:rsidR="008344E6" w:rsidRPr="008344E6" w:rsidRDefault="008344E6" w:rsidP="008344E6">
      <w:pPr>
        <w:pStyle w:val="Corpodetexto"/>
        <w:spacing w:before="120" w:after="120"/>
        <w:jc w:val="both"/>
        <w:rPr>
          <w:bCs/>
          <w:sz w:val="24"/>
          <w:szCs w:val="24"/>
        </w:rPr>
      </w:pPr>
      <w:r w:rsidRPr="008344E6">
        <w:rPr>
          <w:bCs/>
          <w:sz w:val="24"/>
          <w:szCs w:val="24"/>
        </w:rPr>
        <w:t>e)</w:t>
      </w:r>
      <w:r w:rsidRPr="008344E6">
        <w:rPr>
          <w:bCs/>
          <w:sz w:val="24"/>
          <w:szCs w:val="24"/>
        </w:rPr>
        <w:tab/>
        <w:t>apresentar documentação falsa ou prestar declaração falsa durante a execução do contrato;</w:t>
      </w:r>
    </w:p>
    <w:p w14:paraId="6800061A" w14:textId="77777777" w:rsidR="008344E6" w:rsidRPr="008344E6" w:rsidRDefault="008344E6" w:rsidP="008344E6">
      <w:pPr>
        <w:pStyle w:val="Corpodetexto"/>
        <w:spacing w:before="120" w:after="120"/>
        <w:jc w:val="both"/>
        <w:rPr>
          <w:bCs/>
          <w:sz w:val="24"/>
          <w:szCs w:val="24"/>
        </w:rPr>
      </w:pPr>
      <w:r w:rsidRPr="008344E6">
        <w:rPr>
          <w:bCs/>
          <w:sz w:val="24"/>
          <w:szCs w:val="24"/>
        </w:rPr>
        <w:lastRenderedPageBreak/>
        <w:t>f)</w:t>
      </w:r>
      <w:r w:rsidRPr="008344E6">
        <w:rPr>
          <w:bCs/>
          <w:sz w:val="24"/>
          <w:szCs w:val="24"/>
        </w:rPr>
        <w:tab/>
        <w:t>praticar ato fraudulento na execução do contrato;</w:t>
      </w:r>
    </w:p>
    <w:p w14:paraId="63F703C3" w14:textId="77777777" w:rsidR="008344E6" w:rsidRPr="008344E6" w:rsidRDefault="008344E6" w:rsidP="008344E6">
      <w:pPr>
        <w:pStyle w:val="Corpodetexto"/>
        <w:spacing w:before="120" w:after="120"/>
        <w:jc w:val="both"/>
        <w:rPr>
          <w:bCs/>
          <w:sz w:val="24"/>
          <w:szCs w:val="24"/>
        </w:rPr>
      </w:pPr>
      <w:r w:rsidRPr="008344E6">
        <w:rPr>
          <w:bCs/>
          <w:sz w:val="24"/>
          <w:szCs w:val="24"/>
        </w:rPr>
        <w:t>g)</w:t>
      </w:r>
      <w:r w:rsidRPr="008344E6">
        <w:rPr>
          <w:bCs/>
          <w:sz w:val="24"/>
          <w:szCs w:val="24"/>
        </w:rPr>
        <w:tab/>
        <w:t>comportar-se de modo inidôneo ou cometer fraude de qualquer natureza;</w:t>
      </w:r>
    </w:p>
    <w:p w14:paraId="16583465" w14:textId="77777777" w:rsidR="008344E6" w:rsidRPr="008344E6" w:rsidRDefault="008344E6" w:rsidP="008344E6">
      <w:pPr>
        <w:pStyle w:val="Corpodetexto"/>
        <w:spacing w:before="120" w:after="120"/>
        <w:jc w:val="both"/>
        <w:rPr>
          <w:bCs/>
          <w:sz w:val="24"/>
          <w:szCs w:val="24"/>
        </w:rPr>
      </w:pPr>
      <w:r w:rsidRPr="008344E6">
        <w:rPr>
          <w:bCs/>
          <w:sz w:val="24"/>
          <w:szCs w:val="24"/>
        </w:rPr>
        <w:t>h)</w:t>
      </w:r>
      <w:r w:rsidRPr="008344E6">
        <w:rPr>
          <w:bCs/>
          <w:sz w:val="24"/>
          <w:szCs w:val="24"/>
        </w:rPr>
        <w:tab/>
        <w:t>praticar ato lesivo previsto no art. 5º da Lei nº 12.846, de 1º de agosto de 2013.</w:t>
      </w:r>
    </w:p>
    <w:p w14:paraId="50DED763" w14:textId="77777777" w:rsidR="008344E6" w:rsidRPr="008344E6" w:rsidRDefault="008344E6" w:rsidP="008344E6">
      <w:pPr>
        <w:pStyle w:val="Corpodetexto"/>
        <w:spacing w:before="120" w:after="120"/>
        <w:jc w:val="both"/>
        <w:rPr>
          <w:bCs/>
          <w:sz w:val="24"/>
          <w:szCs w:val="24"/>
        </w:rPr>
      </w:pPr>
    </w:p>
    <w:p w14:paraId="0FF9E2DC"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Primeiro - </w:t>
      </w:r>
      <w:r w:rsidRPr="008344E6">
        <w:rPr>
          <w:bCs/>
          <w:sz w:val="24"/>
          <w:szCs w:val="24"/>
        </w:rPr>
        <w:t>Serão aplicadas ao contratado que incorrer nas infrações acima descritas as seguintes sanções:</w:t>
      </w:r>
    </w:p>
    <w:p w14:paraId="0080C900" w14:textId="77777777" w:rsidR="008344E6" w:rsidRPr="008344E6" w:rsidRDefault="008344E6" w:rsidP="008344E6">
      <w:pPr>
        <w:pStyle w:val="Corpodetexto"/>
        <w:spacing w:before="120" w:after="120"/>
        <w:jc w:val="both"/>
        <w:rPr>
          <w:bCs/>
          <w:sz w:val="24"/>
          <w:szCs w:val="24"/>
        </w:rPr>
      </w:pPr>
      <w:r w:rsidRPr="008344E6">
        <w:rPr>
          <w:bCs/>
          <w:sz w:val="24"/>
          <w:szCs w:val="24"/>
        </w:rPr>
        <w:t>i.</w:t>
      </w:r>
      <w:r w:rsidRPr="008344E6">
        <w:rPr>
          <w:bCs/>
          <w:sz w:val="24"/>
          <w:szCs w:val="24"/>
        </w:rPr>
        <w:tab/>
        <w:t>Advertência, quando o contratado der causa à inexecução parcial do contrato, sempre que não se justificar a imposição de penalidade mais grave (art. 156, §2º, da Lei nº 14.133, de 2021);</w:t>
      </w:r>
    </w:p>
    <w:p w14:paraId="67ABA584" w14:textId="77777777" w:rsidR="008344E6" w:rsidRPr="008344E6" w:rsidRDefault="008344E6" w:rsidP="008344E6">
      <w:pPr>
        <w:pStyle w:val="Corpodetexto"/>
        <w:spacing w:before="120" w:after="120"/>
        <w:jc w:val="both"/>
        <w:rPr>
          <w:bCs/>
          <w:sz w:val="24"/>
          <w:szCs w:val="24"/>
        </w:rPr>
      </w:pPr>
      <w:proofErr w:type="spellStart"/>
      <w:r w:rsidRPr="008344E6">
        <w:rPr>
          <w:bCs/>
          <w:sz w:val="24"/>
          <w:szCs w:val="24"/>
        </w:rPr>
        <w:t>ii</w:t>
      </w:r>
      <w:proofErr w:type="spellEnd"/>
      <w:r w:rsidRPr="008344E6">
        <w:rPr>
          <w:bCs/>
          <w:sz w:val="24"/>
          <w:szCs w:val="24"/>
        </w:rPr>
        <w:t>.</w:t>
      </w:r>
      <w:r w:rsidRPr="008344E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EF9B2B7" w14:textId="77777777" w:rsidR="008344E6" w:rsidRPr="008344E6" w:rsidRDefault="008344E6" w:rsidP="008344E6">
      <w:pPr>
        <w:pStyle w:val="Corpodetexto"/>
        <w:spacing w:before="120" w:after="120"/>
        <w:jc w:val="both"/>
        <w:rPr>
          <w:bCs/>
          <w:sz w:val="24"/>
          <w:szCs w:val="24"/>
        </w:rPr>
      </w:pPr>
      <w:proofErr w:type="spellStart"/>
      <w:r w:rsidRPr="008344E6">
        <w:rPr>
          <w:bCs/>
          <w:sz w:val="24"/>
          <w:szCs w:val="24"/>
        </w:rPr>
        <w:t>iii</w:t>
      </w:r>
      <w:proofErr w:type="spellEnd"/>
      <w:r w:rsidRPr="008344E6">
        <w:rPr>
          <w:bCs/>
          <w:sz w:val="24"/>
          <w:szCs w:val="24"/>
        </w:rPr>
        <w:t>.</w:t>
      </w:r>
      <w:r w:rsidRPr="008344E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C49DBCB" w14:textId="77777777" w:rsidR="008344E6" w:rsidRPr="008344E6" w:rsidRDefault="008344E6" w:rsidP="008344E6">
      <w:pPr>
        <w:pStyle w:val="Corpodetexto"/>
        <w:spacing w:before="120" w:after="120"/>
        <w:jc w:val="both"/>
        <w:rPr>
          <w:bCs/>
          <w:sz w:val="24"/>
          <w:szCs w:val="24"/>
        </w:rPr>
      </w:pPr>
      <w:proofErr w:type="spellStart"/>
      <w:r w:rsidRPr="008344E6">
        <w:rPr>
          <w:bCs/>
          <w:sz w:val="24"/>
          <w:szCs w:val="24"/>
        </w:rPr>
        <w:t>iv</w:t>
      </w:r>
      <w:proofErr w:type="spellEnd"/>
      <w:r w:rsidRPr="008344E6">
        <w:rPr>
          <w:bCs/>
          <w:sz w:val="24"/>
          <w:szCs w:val="24"/>
        </w:rPr>
        <w:t>.</w:t>
      </w:r>
      <w:r w:rsidRPr="008344E6">
        <w:rPr>
          <w:bCs/>
          <w:sz w:val="24"/>
          <w:szCs w:val="24"/>
        </w:rPr>
        <w:tab/>
        <w:t>Multa:</w:t>
      </w:r>
    </w:p>
    <w:p w14:paraId="0881AEE6" w14:textId="77777777" w:rsidR="008344E6" w:rsidRPr="008344E6" w:rsidRDefault="008344E6" w:rsidP="008344E6">
      <w:pPr>
        <w:pStyle w:val="Corpodetexto"/>
        <w:numPr>
          <w:ilvl w:val="0"/>
          <w:numId w:val="45"/>
        </w:numPr>
        <w:suppressAutoHyphens/>
        <w:spacing w:before="120" w:after="120"/>
        <w:jc w:val="both"/>
        <w:rPr>
          <w:bCs/>
          <w:sz w:val="24"/>
          <w:szCs w:val="24"/>
        </w:rPr>
      </w:pPr>
      <w:r w:rsidRPr="008344E6">
        <w:rPr>
          <w:bCs/>
          <w:sz w:val="24"/>
          <w:szCs w:val="24"/>
        </w:rPr>
        <w:t>Moratória de 0,5 % (cinco décimos por cento) por dia de atraso injustificado sobre o valor da parcela inadimplida, até o limite de 20 (vinte) dias</w:t>
      </w:r>
    </w:p>
    <w:p w14:paraId="721F7136" w14:textId="77777777" w:rsidR="008344E6" w:rsidRPr="008344E6" w:rsidRDefault="008344E6" w:rsidP="008344E6">
      <w:pPr>
        <w:pStyle w:val="PargrafodaLista"/>
        <w:numPr>
          <w:ilvl w:val="2"/>
          <w:numId w:val="45"/>
        </w:numPr>
        <w:spacing w:before="120" w:after="120"/>
        <w:ind w:left="1418"/>
        <w:contextualSpacing/>
        <w:jc w:val="both"/>
        <w:rPr>
          <w:bCs/>
          <w:color w:val="auto"/>
        </w:rPr>
      </w:pPr>
      <w:r w:rsidRPr="008344E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3B4725A5" w14:textId="77777777" w:rsidR="008344E6" w:rsidRPr="008344E6" w:rsidRDefault="008344E6" w:rsidP="008344E6">
      <w:pPr>
        <w:pStyle w:val="Corpodetexto"/>
        <w:numPr>
          <w:ilvl w:val="0"/>
          <w:numId w:val="45"/>
        </w:numPr>
        <w:suppressAutoHyphens/>
        <w:spacing w:before="120" w:after="120"/>
        <w:jc w:val="both"/>
        <w:rPr>
          <w:bCs/>
          <w:sz w:val="24"/>
          <w:szCs w:val="24"/>
        </w:rPr>
      </w:pPr>
      <w:r w:rsidRPr="008344E6">
        <w:rPr>
          <w:bCs/>
          <w:sz w:val="24"/>
          <w:szCs w:val="24"/>
        </w:rPr>
        <w:t xml:space="preserve">Compensatória, para as infrações descritas nas alíneas “e” a “h” do caput, de 0,5% a 30% do valor do Contrato. </w:t>
      </w:r>
    </w:p>
    <w:p w14:paraId="337BFCB0" w14:textId="77777777" w:rsidR="008344E6" w:rsidRPr="008344E6" w:rsidRDefault="008344E6" w:rsidP="008344E6">
      <w:pPr>
        <w:pStyle w:val="Corpodetexto"/>
        <w:numPr>
          <w:ilvl w:val="0"/>
          <w:numId w:val="45"/>
        </w:numPr>
        <w:suppressAutoHyphens/>
        <w:spacing w:before="120" w:after="120"/>
        <w:jc w:val="both"/>
        <w:rPr>
          <w:bCs/>
          <w:sz w:val="24"/>
          <w:szCs w:val="24"/>
        </w:rPr>
      </w:pPr>
      <w:r w:rsidRPr="008344E6">
        <w:rPr>
          <w:bCs/>
          <w:sz w:val="24"/>
          <w:szCs w:val="24"/>
        </w:rPr>
        <w:t xml:space="preserve">Compensatória, para a inexecução total do contrato prevista na alínea “c” do caput, de 15% do valor do Contrato. </w:t>
      </w:r>
    </w:p>
    <w:p w14:paraId="3699CC4C" w14:textId="77777777" w:rsidR="008344E6" w:rsidRPr="008344E6" w:rsidRDefault="008344E6" w:rsidP="008344E6">
      <w:pPr>
        <w:pStyle w:val="Corpodetexto"/>
        <w:numPr>
          <w:ilvl w:val="0"/>
          <w:numId w:val="45"/>
        </w:numPr>
        <w:suppressAutoHyphens/>
        <w:spacing w:before="120" w:after="120"/>
        <w:jc w:val="both"/>
        <w:rPr>
          <w:bCs/>
          <w:sz w:val="24"/>
          <w:szCs w:val="24"/>
        </w:rPr>
      </w:pPr>
      <w:r w:rsidRPr="008344E6">
        <w:rPr>
          <w:bCs/>
          <w:sz w:val="24"/>
          <w:szCs w:val="24"/>
        </w:rPr>
        <w:t xml:space="preserve">Para infração descrita na alínea “b” do caput, a multa será de 15% do valor do Contrato. </w:t>
      </w:r>
    </w:p>
    <w:p w14:paraId="453F49B7" w14:textId="77777777" w:rsidR="008344E6" w:rsidRPr="008344E6" w:rsidRDefault="008344E6" w:rsidP="008344E6">
      <w:pPr>
        <w:pStyle w:val="Corpodetexto"/>
        <w:numPr>
          <w:ilvl w:val="0"/>
          <w:numId w:val="45"/>
        </w:numPr>
        <w:suppressAutoHyphens/>
        <w:spacing w:before="120" w:after="120"/>
        <w:jc w:val="both"/>
        <w:rPr>
          <w:bCs/>
          <w:sz w:val="24"/>
          <w:szCs w:val="24"/>
        </w:rPr>
      </w:pPr>
      <w:r w:rsidRPr="008344E6">
        <w:rPr>
          <w:bCs/>
          <w:sz w:val="24"/>
          <w:szCs w:val="24"/>
        </w:rPr>
        <w:t xml:space="preserve">Para infrações descritas na alínea “d” do caput, a multa será de 0,5% a 10% do valor do Contrato. </w:t>
      </w:r>
    </w:p>
    <w:p w14:paraId="27FBBD9C" w14:textId="77777777" w:rsidR="008344E6" w:rsidRPr="008344E6" w:rsidRDefault="008344E6" w:rsidP="008344E6">
      <w:pPr>
        <w:pStyle w:val="Corpodetexto"/>
        <w:numPr>
          <w:ilvl w:val="0"/>
          <w:numId w:val="45"/>
        </w:numPr>
        <w:suppressAutoHyphens/>
        <w:spacing w:before="120" w:after="120"/>
        <w:jc w:val="both"/>
        <w:rPr>
          <w:bCs/>
          <w:sz w:val="24"/>
          <w:szCs w:val="24"/>
        </w:rPr>
      </w:pPr>
      <w:r w:rsidRPr="008344E6">
        <w:rPr>
          <w:bCs/>
          <w:sz w:val="24"/>
          <w:szCs w:val="24"/>
        </w:rPr>
        <w:t>Para a infração descrita na alínea “a” do caput, a multa será de 05% a 15% do valor do Contrato, ressalvadas as seguintes infrações</w:t>
      </w:r>
    </w:p>
    <w:p w14:paraId="7FA5D220" w14:textId="77777777" w:rsidR="008344E6" w:rsidRPr="008344E6" w:rsidRDefault="008344E6" w:rsidP="008344E6">
      <w:pPr>
        <w:pStyle w:val="Corpodetexto"/>
        <w:spacing w:before="120" w:after="120"/>
        <w:ind w:left="720"/>
        <w:jc w:val="both"/>
        <w:rPr>
          <w:bCs/>
          <w:sz w:val="24"/>
          <w:szCs w:val="24"/>
        </w:rPr>
      </w:pPr>
    </w:p>
    <w:p w14:paraId="177B0845" w14:textId="77777777" w:rsidR="008344E6" w:rsidRPr="008344E6" w:rsidRDefault="008344E6" w:rsidP="008344E6">
      <w:pPr>
        <w:pStyle w:val="Corpodetexto"/>
        <w:spacing w:before="120" w:after="120"/>
        <w:jc w:val="both"/>
        <w:rPr>
          <w:bCs/>
          <w:sz w:val="24"/>
          <w:szCs w:val="24"/>
        </w:rPr>
      </w:pPr>
      <w:r w:rsidRPr="008344E6">
        <w:rPr>
          <w:b/>
          <w:bCs/>
          <w:sz w:val="24"/>
          <w:szCs w:val="24"/>
        </w:rPr>
        <w:t>Parágrafo Segundo -</w:t>
      </w:r>
      <w:r w:rsidRPr="008344E6">
        <w:rPr>
          <w:bCs/>
          <w:sz w:val="24"/>
          <w:szCs w:val="24"/>
        </w:rPr>
        <w:t>A aplicação das sanções previstas neste Contrato não exclui, em hipótese alguma, a obrigação de reparação integral do dano causado ao Contratante (art. 156, §9º, da Lei nº 14.133, de 2021)</w:t>
      </w:r>
    </w:p>
    <w:p w14:paraId="65F8EF3E"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Terceiro - </w:t>
      </w:r>
      <w:r w:rsidRPr="008344E6">
        <w:rPr>
          <w:bCs/>
          <w:sz w:val="24"/>
          <w:szCs w:val="24"/>
        </w:rPr>
        <w:t>Todas as sanções previstas neste Contrato poderão ser aplicadas cumulativamente com a multa (art. 156, §7º, da Lei nº 14.133, de 2021).</w:t>
      </w:r>
    </w:p>
    <w:p w14:paraId="19FF15DC"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Quarto - </w:t>
      </w:r>
      <w:r w:rsidRPr="008344E6">
        <w:rPr>
          <w:bCs/>
          <w:sz w:val="24"/>
          <w:szCs w:val="24"/>
        </w:rPr>
        <w:t>Antes da aplicação da multa será facultada a defesa do interessado no prazo de 15 (quinze) dias úteis, contado da data de sua intimação (art. 157, da Lei nº 14.133, de 2021)</w:t>
      </w:r>
    </w:p>
    <w:p w14:paraId="69F667D2"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Quinto - </w:t>
      </w:r>
      <w:r w:rsidRPr="008344E6">
        <w:rPr>
          <w:bCs/>
          <w:sz w:val="24"/>
          <w:szCs w:val="24"/>
        </w:rPr>
        <w:t xml:space="preserve">Se a multa aplicada e as indenizações cabíveis forem superiores ao valor do pagamento eventualmente devido pelo Contratante ao Contratado, além da perda desse valor, a </w:t>
      </w:r>
      <w:r w:rsidRPr="008344E6">
        <w:rPr>
          <w:bCs/>
          <w:sz w:val="24"/>
          <w:szCs w:val="24"/>
        </w:rPr>
        <w:lastRenderedPageBreak/>
        <w:t>diferença será descontada da garantia prestada ou será cobrada judicialmente (art. 156, §8º, da Lei nº 14.133, de 2021).</w:t>
      </w:r>
    </w:p>
    <w:p w14:paraId="2CF9C765"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Sexto - </w:t>
      </w:r>
      <w:r w:rsidRPr="008344E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05633AF2"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Sétimo - </w:t>
      </w:r>
      <w:r w:rsidRPr="008344E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D913CE"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Oitavo - </w:t>
      </w:r>
      <w:r w:rsidRPr="008344E6">
        <w:rPr>
          <w:bCs/>
          <w:sz w:val="24"/>
          <w:szCs w:val="24"/>
        </w:rPr>
        <w:t>Na aplicação das sanções serão considerados (art. 156, §1º, da Lei nº 14.133, de 2021):</w:t>
      </w:r>
    </w:p>
    <w:p w14:paraId="04D9A107" w14:textId="77777777" w:rsidR="008344E6" w:rsidRPr="008344E6" w:rsidRDefault="008344E6" w:rsidP="008344E6">
      <w:pPr>
        <w:pStyle w:val="Corpodetexto"/>
        <w:spacing w:before="120" w:after="120"/>
        <w:jc w:val="both"/>
        <w:rPr>
          <w:bCs/>
          <w:sz w:val="24"/>
          <w:szCs w:val="24"/>
        </w:rPr>
      </w:pPr>
      <w:r w:rsidRPr="008344E6">
        <w:rPr>
          <w:bCs/>
          <w:sz w:val="24"/>
          <w:szCs w:val="24"/>
        </w:rPr>
        <w:t>a)</w:t>
      </w:r>
      <w:r w:rsidRPr="008344E6">
        <w:rPr>
          <w:bCs/>
          <w:sz w:val="24"/>
          <w:szCs w:val="24"/>
        </w:rPr>
        <w:tab/>
        <w:t>a natureza e a gravidade da infração cometida;</w:t>
      </w:r>
    </w:p>
    <w:p w14:paraId="2C033F31" w14:textId="77777777" w:rsidR="008344E6" w:rsidRPr="008344E6" w:rsidRDefault="008344E6" w:rsidP="008344E6">
      <w:pPr>
        <w:pStyle w:val="Corpodetexto"/>
        <w:spacing w:before="120" w:after="120"/>
        <w:jc w:val="both"/>
        <w:rPr>
          <w:bCs/>
          <w:sz w:val="24"/>
          <w:szCs w:val="24"/>
        </w:rPr>
      </w:pPr>
      <w:r w:rsidRPr="008344E6">
        <w:rPr>
          <w:bCs/>
          <w:sz w:val="24"/>
          <w:szCs w:val="24"/>
        </w:rPr>
        <w:t>b)</w:t>
      </w:r>
      <w:r w:rsidRPr="008344E6">
        <w:rPr>
          <w:bCs/>
          <w:sz w:val="24"/>
          <w:szCs w:val="24"/>
        </w:rPr>
        <w:tab/>
        <w:t>as peculiaridades do caso concreto;</w:t>
      </w:r>
    </w:p>
    <w:p w14:paraId="139C16BE" w14:textId="77777777" w:rsidR="008344E6" w:rsidRPr="008344E6" w:rsidRDefault="008344E6" w:rsidP="008344E6">
      <w:pPr>
        <w:pStyle w:val="Corpodetexto"/>
        <w:spacing w:before="120" w:after="120"/>
        <w:jc w:val="both"/>
        <w:rPr>
          <w:bCs/>
          <w:sz w:val="24"/>
          <w:szCs w:val="24"/>
        </w:rPr>
      </w:pPr>
      <w:r w:rsidRPr="008344E6">
        <w:rPr>
          <w:bCs/>
          <w:sz w:val="24"/>
          <w:szCs w:val="24"/>
        </w:rPr>
        <w:t>c)</w:t>
      </w:r>
      <w:r w:rsidRPr="008344E6">
        <w:rPr>
          <w:bCs/>
          <w:sz w:val="24"/>
          <w:szCs w:val="24"/>
        </w:rPr>
        <w:tab/>
        <w:t>as circunstâncias agravantes ou atenuantes;</w:t>
      </w:r>
    </w:p>
    <w:p w14:paraId="662125A0" w14:textId="77777777" w:rsidR="008344E6" w:rsidRPr="008344E6" w:rsidRDefault="008344E6" w:rsidP="008344E6">
      <w:pPr>
        <w:pStyle w:val="Corpodetexto"/>
        <w:spacing w:before="120" w:after="120"/>
        <w:jc w:val="both"/>
        <w:rPr>
          <w:bCs/>
          <w:sz w:val="24"/>
          <w:szCs w:val="24"/>
        </w:rPr>
      </w:pPr>
      <w:r w:rsidRPr="008344E6">
        <w:rPr>
          <w:bCs/>
          <w:sz w:val="24"/>
          <w:szCs w:val="24"/>
        </w:rPr>
        <w:t>d)</w:t>
      </w:r>
      <w:r w:rsidRPr="008344E6">
        <w:rPr>
          <w:bCs/>
          <w:sz w:val="24"/>
          <w:szCs w:val="24"/>
        </w:rPr>
        <w:tab/>
        <w:t>os danos que dela provierem para o Contratante;</w:t>
      </w:r>
    </w:p>
    <w:p w14:paraId="20AD6A95" w14:textId="77777777" w:rsidR="008344E6" w:rsidRPr="008344E6" w:rsidRDefault="008344E6" w:rsidP="008344E6">
      <w:pPr>
        <w:pStyle w:val="Corpodetexto"/>
        <w:spacing w:before="120" w:after="120"/>
        <w:jc w:val="both"/>
        <w:rPr>
          <w:bCs/>
          <w:sz w:val="24"/>
          <w:szCs w:val="24"/>
        </w:rPr>
      </w:pPr>
      <w:r w:rsidRPr="008344E6">
        <w:rPr>
          <w:bCs/>
          <w:sz w:val="24"/>
          <w:szCs w:val="24"/>
        </w:rPr>
        <w:t>e)</w:t>
      </w:r>
      <w:r w:rsidRPr="008344E6">
        <w:rPr>
          <w:bCs/>
          <w:sz w:val="24"/>
          <w:szCs w:val="24"/>
        </w:rPr>
        <w:tab/>
        <w:t>a implantação ou o aperfeiçoamento de programa de integridade, conforme normas e orientações dos órgãos de controle.</w:t>
      </w:r>
    </w:p>
    <w:p w14:paraId="37DE887B"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Nono - </w:t>
      </w:r>
      <w:r w:rsidRPr="008344E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F26B2EB"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Décimo - </w:t>
      </w:r>
      <w:r w:rsidRPr="008344E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AAAD237" w14:textId="77777777" w:rsidR="008344E6" w:rsidRPr="008344E6" w:rsidRDefault="008344E6" w:rsidP="008344E6">
      <w:pPr>
        <w:pStyle w:val="Corpodetexto"/>
        <w:spacing w:before="120" w:after="120"/>
        <w:jc w:val="both"/>
        <w:rPr>
          <w:bCs/>
          <w:sz w:val="24"/>
          <w:szCs w:val="24"/>
        </w:rPr>
      </w:pPr>
      <w:r w:rsidRPr="008344E6">
        <w:rPr>
          <w:b/>
          <w:bCs/>
          <w:sz w:val="24"/>
          <w:szCs w:val="24"/>
        </w:rPr>
        <w:t>Parágrafo Décimo Primeiro -</w:t>
      </w:r>
      <w:r w:rsidRPr="008344E6">
        <w:rPr>
          <w:bCs/>
          <w:sz w:val="24"/>
          <w:szCs w:val="24"/>
        </w:rPr>
        <w:t xml:space="preserve"> As sanções de impedimento de licitar e contratar e declaração de inidoneidade para licitar ou contratar são passíveis de reabilitação na forma do art. 163 da Lei nº 14.133/21.</w:t>
      </w:r>
    </w:p>
    <w:p w14:paraId="464F50BC" w14:textId="77777777" w:rsidR="008344E6" w:rsidRPr="008344E6" w:rsidRDefault="008344E6" w:rsidP="008344E6">
      <w:pPr>
        <w:pStyle w:val="Corpodetexto"/>
        <w:spacing w:before="120" w:after="120"/>
        <w:jc w:val="both"/>
        <w:rPr>
          <w:bCs/>
          <w:sz w:val="24"/>
          <w:szCs w:val="24"/>
        </w:rPr>
      </w:pPr>
      <w:r w:rsidRPr="008344E6">
        <w:rPr>
          <w:b/>
          <w:bCs/>
          <w:sz w:val="24"/>
          <w:szCs w:val="24"/>
        </w:rPr>
        <w:t xml:space="preserve">Parágrafo Décimo Segundo - </w:t>
      </w:r>
      <w:r w:rsidRPr="008344E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45815B0"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DÉCIMA SEGUNDA – DAS ALTERAÇÕES </w:t>
      </w:r>
    </w:p>
    <w:p w14:paraId="4244C68C" w14:textId="77777777" w:rsidR="008344E6" w:rsidRPr="008344E6" w:rsidRDefault="008344E6" w:rsidP="008344E6">
      <w:pPr>
        <w:pStyle w:val="Corpodetexto"/>
        <w:spacing w:before="120" w:after="120"/>
        <w:jc w:val="both"/>
        <w:rPr>
          <w:sz w:val="24"/>
          <w:szCs w:val="24"/>
        </w:rPr>
      </w:pPr>
      <w:r w:rsidRPr="008344E6">
        <w:rPr>
          <w:sz w:val="24"/>
          <w:szCs w:val="24"/>
        </w:rPr>
        <w:t xml:space="preserve">Eventuais alterações contratuais reger-se-ão pela disciplina dos </w:t>
      </w:r>
      <w:proofErr w:type="spellStart"/>
      <w:r w:rsidRPr="008344E6">
        <w:rPr>
          <w:sz w:val="24"/>
          <w:szCs w:val="24"/>
        </w:rPr>
        <w:t>arts</w:t>
      </w:r>
      <w:proofErr w:type="spellEnd"/>
      <w:r w:rsidRPr="008344E6">
        <w:rPr>
          <w:sz w:val="24"/>
          <w:szCs w:val="24"/>
        </w:rPr>
        <w:t>. 124 e seguintes da Lei nº 14.133, de 2021.</w:t>
      </w:r>
    </w:p>
    <w:p w14:paraId="029E8FA5" w14:textId="77777777" w:rsidR="008344E6" w:rsidRPr="008344E6" w:rsidRDefault="008344E6" w:rsidP="008344E6">
      <w:pPr>
        <w:pStyle w:val="Corpodetexto"/>
        <w:spacing w:before="120" w:after="120"/>
        <w:jc w:val="both"/>
        <w:rPr>
          <w:sz w:val="24"/>
          <w:szCs w:val="24"/>
        </w:rPr>
      </w:pPr>
      <w:r w:rsidRPr="008344E6">
        <w:rPr>
          <w:b/>
          <w:sz w:val="24"/>
          <w:szCs w:val="24"/>
        </w:rPr>
        <w:lastRenderedPageBreak/>
        <w:t xml:space="preserve">Parágrafo Único - </w:t>
      </w:r>
      <w:r w:rsidRPr="008344E6">
        <w:rPr>
          <w:sz w:val="24"/>
          <w:szCs w:val="24"/>
        </w:rPr>
        <w:t>Fica vedado efetuar acréscimos nos quantitativos estabelecidos na ata de registro de preços</w:t>
      </w:r>
    </w:p>
    <w:p w14:paraId="554DD689"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DÉCIMA SEGUNDA - </w:t>
      </w:r>
      <w:r w:rsidRPr="008344E6">
        <w:rPr>
          <w:b/>
          <w:sz w:val="24"/>
          <w:szCs w:val="24"/>
        </w:rPr>
        <w:t xml:space="preserve">DA EXTINÇÃO CONTRATUAL </w:t>
      </w:r>
    </w:p>
    <w:p w14:paraId="262C2980" w14:textId="77777777" w:rsidR="008344E6" w:rsidRPr="008344E6" w:rsidRDefault="008344E6" w:rsidP="008344E6">
      <w:pPr>
        <w:pStyle w:val="Corpodetexto"/>
        <w:spacing w:before="120" w:after="120"/>
        <w:jc w:val="both"/>
        <w:rPr>
          <w:sz w:val="24"/>
          <w:szCs w:val="24"/>
        </w:rPr>
      </w:pPr>
      <w:r w:rsidRPr="008344E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F8223ED"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Primeiro - </w:t>
      </w:r>
      <w:r w:rsidRPr="008344E6">
        <w:rPr>
          <w:sz w:val="24"/>
          <w:szCs w:val="24"/>
        </w:rPr>
        <w:t xml:space="preserve">Nesta hipótese, aplicam-se também os artigos 138 e 139 da mesma Lei. </w:t>
      </w:r>
      <w:r w:rsidRPr="008344E6">
        <w:rPr>
          <w:b/>
          <w:sz w:val="24"/>
          <w:szCs w:val="24"/>
        </w:rPr>
        <w:t xml:space="preserve">Parágrafo Segundo - </w:t>
      </w:r>
      <w:r w:rsidRPr="008344E6">
        <w:rPr>
          <w:sz w:val="24"/>
          <w:szCs w:val="24"/>
        </w:rPr>
        <w:t xml:space="preserve">A alteração social ou a modificação da finalidade ou da estrutura da empresa não ensejará a extinção se não restringir sua capacidade de concluir o contrato. </w:t>
      </w:r>
    </w:p>
    <w:p w14:paraId="1EA9146A" w14:textId="77777777" w:rsidR="008344E6" w:rsidRPr="008344E6" w:rsidRDefault="008344E6" w:rsidP="008344E6">
      <w:pPr>
        <w:pStyle w:val="Corpodetexto"/>
        <w:spacing w:before="120" w:after="120"/>
        <w:jc w:val="both"/>
        <w:rPr>
          <w:sz w:val="24"/>
          <w:szCs w:val="24"/>
        </w:rPr>
      </w:pPr>
      <w:r w:rsidRPr="008344E6">
        <w:rPr>
          <w:b/>
          <w:sz w:val="24"/>
          <w:szCs w:val="24"/>
        </w:rPr>
        <w:t>Parágrafo Terceiro -</w:t>
      </w:r>
      <w:r w:rsidRPr="008344E6">
        <w:rPr>
          <w:sz w:val="24"/>
          <w:szCs w:val="24"/>
        </w:rPr>
        <w:t xml:space="preserve"> Se a operação implicar mudança da pessoa jurídica contratada, deverá ser formalizado termo aditivo para alteração subjetiva. </w:t>
      </w:r>
    </w:p>
    <w:p w14:paraId="5780EDC3" w14:textId="77777777" w:rsidR="008344E6" w:rsidRPr="008344E6" w:rsidRDefault="008344E6" w:rsidP="008344E6">
      <w:pPr>
        <w:pStyle w:val="Corpodetexto"/>
        <w:spacing w:before="120" w:after="120"/>
        <w:jc w:val="both"/>
        <w:rPr>
          <w:sz w:val="24"/>
          <w:szCs w:val="24"/>
        </w:rPr>
      </w:pPr>
      <w:r w:rsidRPr="008344E6">
        <w:rPr>
          <w:b/>
          <w:sz w:val="24"/>
          <w:szCs w:val="24"/>
        </w:rPr>
        <w:t>Parágrafo Quarto-</w:t>
      </w:r>
      <w:r w:rsidRPr="008344E6">
        <w:rPr>
          <w:sz w:val="24"/>
          <w:szCs w:val="24"/>
        </w:rPr>
        <w:t xml:space="preserve"> O termo de extinção, sempre que possível, será precedido: </w:t>
      </w:r>
    </w:p>
    <w:p w14:paraId="082E4815" w14:textId="77777777" w:rsidR="008344E6" w:rsidRPr="008344E6" w:rsidRDefault="008344E6" w:rsidP="008344E6">
      <w:pPr>
        <w:pStyle w:val="Corpodetexto"/>
        <w:spacing w:before="120" w:after="120"/>
        <w:jc w:val="both"/>
        <w:rPr>
          <w:sz w:val="24"/>
          <w:szCs w:val="24"/>
        </w:rPr>
      </w:pPr>
      <w:r w:rsidRPr="008344E6">
        <w:rPr>
          <w:sz w:val="24"/>
          <w:szCs w:val="24"/>
        </w:rPr>
        <w:t xml:space="preserve">1 Balanço dos eventos contratuais já cumpridos ou parcialmente cumpridos; </w:t>
      </w:r>
    </w:p>
    <w:p w14:paraId="728FF2DE" w14:textId="77777777" w:rsidR="008344E6" w:rsidRPr="008344E6" w:rsidRDefault="008344E6" w:rsidP="008344E6">
      <w:pPr>
        <w:pStyle w:val="Corpodetexto"/>
        <w:spacing w:before="120" w:after="120"/>
        <w:jc w:val="both"/>
        <w:rPr>
          <w:sz w:val="24"/>
          <w:szCs w:val="24"/>
        </w:rPr>
      </w:pPr>
      <w:r w:rsidRPr="008344E6">
        <w:rPr>
          <w:sz w:val="24"/>
          <w:szCs w:val="24"/>
        </w:rPr>
        <w:t xml:space="preserve">2 Relação dos pagamentos já efetuados e ainda devidos; </w:t>
      </w:r>
    </w:p>
    <w:p w14:paraId="1765130E" w14:textId="77777777" w:rsidR="008344E6" w:rsidRPr="008344E6" w:rsidRDefault="008344E6" w:rsidP="008344E6">
      <w:pPr>
        <w:pStyle w:val="Corpodetexto"/>
        <w:spacing w:before="120" w:after="120"/>
        <w:jc w:val="both"/>
        <w:rPr>
          <w:sz w:val="24"/>
          <w:szCs w:val="24"/>
        </w:rPr>
      </w:pPr>
      <w:r w:rsidRPr="008344E6">
        <w:rPr>
          <w:sz w:val="24"/>
          <w:szCs w:val="24"/>
        </w:rPr>
        <w:t xml:space="preserve">3 Indenizações e multas. </w:t>
      </w:r>
    </w:p>
    <w:p w14:paraId="1B98C2D9" w14:textId="77777777" w:rsidR="008344E6" w:rsidRPr="008344E6" w:rsidRDefault="008344E6" w:rsidP="008344E6">
      <w:pPr>
        <w:pStyle w:val="Corpodetexto"/>
        <w:spacing w:before="120" w:after="120"/>
        <w:jc w:val="both"/>
        <w:rPr>
          <w:sz w:val="24"/>
          <w:szCs w:val="24"/>
        </w:rPr>
      </w:pPr>
      <w:r w:rsidRPr="008344E6">
        <w:rPr>
          <w:b/>
          <w:sz w:val="24"/>
          <w:szCs w:val="24"/>
        </w:rPr>
        <w:t>Parágrafo Quinto -</w:t>
      </w:r>
      <w:r w:rsidRPr="008344E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E77D29A" w14:textId="77777777" w:rsidR="008344E6" w:rsidRPr="008344E6" w:rsidRDefault="008344E6" w:rsidP="008344E6">
      <w:pPr>
        <w:pStyle w:val="Corpodetexto"/>
        <w:spacing w:before="120" w:after="120"/>
        <w:jc w:val="both"/>
        <w:rPr>
          <w:sz w:val="24"/>
          <w:szCs w:val="24"/>
        </w:rPr>
      </w:pPr>
      <w:r w:rsidRPr="008344E6">
        <w:rPr>
          <w:b/>
          <w:sz w:val="24"/>
          <w:szCs w:val="24"/>
        </w:rPr>
        <w:t>Parágrafo Sexto -</w:t>
      </w:r>
      <w:r w:rsidRPr="008344E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CF126C8"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CLAUSULA DÉCIMA TERCEIRA - LEGISLAÇÃO APLICÁVEL </w:t>
      </w:r>
    </w:p>
    <w:p w14:paraId="1A69768A" w14:textId="77777777" w:rsidR="008344E6" w:rsidRPr="008344E6" w:rsidRDefault="008344E6" w:rsidP="008344E6">
      <w:pPr>
        <w:pStyle w:val="Corpodetexto"/>
        <w:spacing w:before="120" w:after="120"/>
        <w:jc w:val="both"/>
        <w:rPr>
          <w:sz w:val="24"/>
          <w:szCs w:val="24"/>
        </w:rPr>
      </w:pPr>
      <w:r w:rsidRPr="008344E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DFAB0D2"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DÉCIMA QUARTA – DURAÇÃO </w:t>
      </w:r>
    </w:p>
    <w:p w14:paraId="655E2488" w14:textId="77777777" w:rsidR="008344E6" w:rsidRPr="008344E6" w:rsidRDefault="008344E6" w:rsidP="008344E6">
      <w:pPr>
        <w:pStyle w:val="Corpodetexto"/>
        <w:spacing w:before="120" w:after="120"/>
        <w:jc w:val="both"/>
        <w:rPr>
          <w:sz w:val="24"/>
          <w:szCs w:val="24"/>
        </w:rPr>
      </w:pPr>
      <w:r w:rsidRPr="008344E6">
        <w:rPr>
          <w:sz w:val="24"/>
          <w:szCs w:val="24"/>
        </w:rPr>
        <w:t>O prazo de vigência da contratação é de 01 (um) ano, contados a partir da data da assinatura da Ata de Registro de Preços, podendo ser prorrogado por igual período, nos termos permitidos no art. 84 da Lei 14.133/2021.</w:t>
      </w:r>
    </w:p>
    <w:p w14:paraId="58A272F9"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Primeiro </w:t>
      </w:r>
      <w:r w:rsidRPr="008344E6">
        <w:rPr>
          <w:sz w:val="24"/>
          <w:szCs w:val="24"/>
        </w:rPr>
        <w:t xml:space="preserve">- A prorrogação da vigência da Ata de Registro de Preços dependerá da concordância das partes e de comprovação da </w:t>
      </w:r>
      <w:proofErr w:type="spellStart"/>
      <w:r w:rsidRPr="008344E6">
        <w:rPr>
          <w:sz w:val="24"/>
          <w:szCs w:val="24"/>
        </w:rPr>
        <w:t>vantajosidade</w:t>
      </w:r>
      <w:proofErr w:type="spellEnd"/>
      <w:r w:rsidRPr="008344E6">
        <w:rPr>
          <w:sz w:val="24"/>
          <w:szCs w:val="24"/>
        </w:rPr>
        <w:t xml:space="preserve"> dos preços. </w:t>
      </w:r>
    </w:p>
    <w:p w14:paraId="6B218E26" w14:textId="77777777" w:rsidR="008344E6" w:rsidRPr="008344E6" w:rsidRDefault="008344E6" w:rsidP="008344E6">
      <w:pPr>
        <w:pStyle w:val="Corpodetexto"/>
        <w:spacing w:before="120" w:after="120"/>
        <w:jc w:val="both"/>
        <w:rPr>
          <w:sz w:val="24"/>
          <w:szCs w:val="24"/>
        </w:rPr>
      </w:pPr>
      <w:r w:rsidRPr="008344E6">
        <w:rPr>
          <w:b/>
          <w:sz w:val="24"/>
          <w:szCs w:val="24"/>
        </w:rPr>
        <w:t>Parágrafo Segundo</w:t>
      </w:r>
      <w:r w:rsidRPr="008344E6">
        <w:rPr>
          <w:sz w:val="24"/>
          <w:szCs w:val="24"/>
        </w:rPr>
        <w:t xml:space="preserve"> - A prorrogação da vigência da Ata de Registro de Preços será registrada mediante termo de prorrogação pactuado pelas partes nos autos de gestão da Ata de Registro de Preços</w:t>
      </w:r>
    </w:p>
    <w:p w14:paraId="015743E4" w14:textId="77777777" w:rsidR="008344E6" w:rsidRPr="008344E6" w:rsidRDefault="008344E6" w:rsidP="008344E6">
      <w:pPr>
        <w:pStyle w:val="Corpodetexto"/>
        <w:spacing w:before="120" w:after="120"/>
        <w:jc w:val="both"/>
        <w:rPr>
          <w:sz w:val="24"/>
          <w:szCs w:val="24"/>
        </w:rPr>
      </w:pPr>
      <w:r w:rsidRPr="008344E6">
        <w:rPr>
          <w:b/>
          <w:sz w:val="24"/>
          <w:szCs w:val="24"/>
        </w:rPr>
        <w:t xml:space="preserve">Parágrafo </w:t>
      </w:r>
      <w:proofErr w:type="gramStart"/>
      <w:r w:rsidRPr="008344E6">
        <w:rPr>
          <w:b/>
          <w:sz w:val="24"/>
          <w:szCs w:val="24"/>
        </w:rPr>
        <w:t xml:space="preserve">Terceiro </w:t>
      </w:r>
      <w:r w:rsidRPr="008344E6">
        <w:rPr>
          <w:sz w:val="24"/>
          <w:szCs w:val="24"/>
        </w:rPr>
        <w:t xml:space="preserve"> -</w:t>
      </w:r>
      <w:proofErr w:type="gramEnd"/>
      <w:r w:rsidRPr="008344E6">
        <w:rPr>
          <w:sz w:val="24"/>
          <w:szCs w:val="24"/>
        </w:rPr>
        <w:t xml:space="preserve"> A prorrogação da vigência da Ata de Registro de Preços deverá ser publicada e divulgada.</w:t>
      </w:r>
    </w:p>
    <w:p w14:paraId="0BD42D84" w14:textId="77777777" w:rsidR="008344E6" w:rsidRPr="008344E6" w:rsidRDefault="008344E6" w:rsidP="008344E6">
      <w:pPr>
        <w:pStyle w:val="Corpodetexto"/>
        <w:spacing w:before="120" w:after="120"/>
        <w:jc w:val="both"/>
        <w:rPr>
          <w:sz w:val="24"/>
          <w:szCs w:val="24"/>
        </w:rPr>
      </w:pPr>
      <w:r w:rsidRPr="008344E6">
        <w:rPr>
          <w:b/>
          <w:sz w:val="24"/>
          <w:szCs w:val="24"/>
        </w:rPr>
        <w:t>Parágrafo Quarto</w:t>
      </w:r>
      <w:r w:rsidRPr="008344E6">
        <w:rPr>
          <w:sz w:val="24"/>
          <w:szCs w:val="24"/>
        </w:rPr>
        <w:t xml:space="preserve"> - A formalização da Ata de Registro de Preços, como também suas possíveis alterações, prorrogações, cancelamento e rescisões, serão publicados e divulgados no PNCP – </w:t>
      </w:r>
      <w:r w:rsidRPr="008344E6">
        <w:rPr>
          <w:sz w:val="24"/>
          <w:szCs w:val="24"/>
        </w:rPr>
        <w:lastRenderedPageBreak/>
        <w:t>Portal Nacional de Contratações Públicas, bem como, em forma de extrato, no Diário Eletrônico Municipal</w:t>
      </w:r>
    </w:p>
    <w:p w14:paraId="496403FD"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DÉCIMA QUINTA – DA PUBLICAÇÃO </w:t>
      </w:r>
    </w:p>
    <w:p w14:paraId="1CF9DD39" w14:textId="77777777" w:rsidR="008344E6" w:rsidRPr="008344E6" w:rsidRDefault="008344E6" w:rsidP="008344E6">
      <w:pPr>
        <w:pStyle w:val="Corpodetexto"/>
        <w:spacing w:before="120" w:after="120"/>
        <w:jc w:val="both"/>
        <w:rPr>
          <w:sz w:val="24"/>
          <w:szCs w:val="24"/>
        </w:rPr>
      </w:pPr>
      <w:r w:rsidRPr="008344E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proofErr w:type="gramStart"/>
      <w:r w:rsidRPr="008344E6">
        <w:rPr>
          <w:sz w:val="24"/>
          <w:szCs w:val="24"/>
        </w:rPr>
        <w:t>ao  art.</w:t>
      </w:r>
      <w:proofErr w:type="gramEnd"/>
      <w:r w:rsidRPr="008344E6">
        <w:rPr>
          <w:sz w:val="24"/>
          <w:szCs w:val="24"/>
        </w:rPr>
        <w:t xml:space="preserve"> 8º, §2º, da Lei n. 12.527, de 2011, c/c art. 7º, §3º, inciso V, do Decreto n. 7.724, de 2012. </w:t>
      </w:r>
    </w:p>
    <w:p w14:paraId="38D4B404" w14:textId="5AA2FE06" w:rsidR="008344E6" w:rsidRPr="008344E6" w:rsidRDefault="008344E6" w:rsidP="008344E6">
      <w:pPr>
        <w:pStyle w:val="Corpodetexto"/>
        <w:spacing w:before="120" w:after="120"/>
        <w:jc w:val="both"/>
        <w:rPr>
          <w:sz w:val="24"/>
          <w:szCs w:val="24"/>
        </w:rPr>
      </w:pPr>
      <w:r w:rsidRPr="008344E6">
        <w:rPr>
          <w:sz w:val="24"/>
          <w:szCs w:val="24"/>
        </w:rPr>
        <w:t xml:space="preserve"> </w:t>
      </w:r>
      <w:r w:rsidRPr="008344E6">
        <w:rPr>
          <w:b/>
          <w:bCs/>
          <w:sz w:val="24"/>
          <w:szCs w:val="24"/>
        </w:rPr>
        <w:t xml:space="preserve">CLÁUSULA DÉCIMA SEXTA – CASOS OMISSOS </w:t>
      </w:r>
    </w:p>
    <w:p w14:paraId="530AD80A" w14:textId="77777777" w:rsidR="008344E6" w:rsidRPr="008344E6" w:rsidRDefault="008344E6" w:rsidP="008344E6">
      <w:pPr>
        <w:pStyle w:val="Corpodetexto"/>
        <w:spacing w:before="120" w:after="120"/>
        <w:jc w:val="both"/>
        <w:rPr>
          <w:sz w:val="24"/>
          <w:szCs w:val="24"/>
        </w:rPr>
      </w:pPr>
      <w:r w:rsidRPr="008344E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0FF18AA" w14:textId="77777777" w:rsidR="008344E6" w:rsidRPr="008344E6" w:rsidRDefault="008344E6" w:rsidP="008344E6">
      <w:pPr>
        <w:pStyle w:val="Corpodetexto"/>
        <w:spacing w:before="120" w:after="120"/>
        <w:jc w:val="both"/>
        <w:rPr>
          <w:sz w:val="24"/>
          <w:szCs w:val="24"/>
        </w:rPr>
      </w:pPr>
      <w:r w:rsidRPr="008344E6">
        <w:rPr>
          <w:b/>
          <w:bCs/>
          <w:sz w:val="24"/>
          <w:szCs w:val="24"/>
        </w:rPr>
        <w:t xml:space="preserve">CLÁUSULA DÉCIMA SETIMA - FORO </w:t>
      </w:r>
    </w:p>
    <w:p w14:paraId="05622A19" w14:textId="77777777" w:rsidR="008344E6" w:rsidRPr="008344E6" w:rsidRDefault="008344E6" w:rsidP="008344E6">
      <w:pPr>
        <w:pStyle w:val="Corpodetexto"/>
        <w:spacing w:before="120" w:after="120"/>
        <w:jc w:val="both"/>
        <w:rPr>
          <w:sz w:val="24"/>
          <w:szCs w:val="24"/>
        </w:rPr>
      </w:pPr>
      <w:r w:rsidRPr="008344E6">
        <w:rPr>
          <w:sz w:val="24"/>
          <w:szCs w:val="24"/>
        </w:rPr>
        <w:t>Fica eleito o foro da Comarca de Bom Jardim/ RJ para dirimir dúvidas ou questões oriundas do presente contrato.</w:t>
      </w:r>
    </w:p>
    <w:p w14:paraId="687EB63E" w14:textId="77777777" w:rsidR="008344E6" w:rsidRPr="008344E6" w:rsidRDefault="008344E6" w:rsidP="008344E6">
      <w:pPr>
        <w:pStyle w:val="Corpodetexto"/>
        <w:spacing w:before="120" w:after="120"/>
        <w:jc w:val="both"/>
        <w:rPr>
          <w:sz w:val="24"/>
          <w:szCs w:val="24"/>
        </w:rPr>
      </w:pPr>
      <w:r w:rsidRPr="008344E6">
        <w:rPr>
          <w:sz w:val="24"/>
          <w:szCs w:val="24"/>
        </w:rPr>
        <w:t>E por estarem justas e contratadas, as partes assinam o presente instrumento contratual, em 03 (três vias) iguais e rubricadas para todos os fins de direito, na presença das testemunhas abaixo.</w:t>
      </w:r>
    </w:p>
    <w:p w14:paraId="602253E5" w14:textId="77777777" w:rsidR="008344E6" w:rsidRPr="008344E6" w:rsidRDefault="008344E6" w:rsidP="008344E6">
      <w:pPr>
        <w:pStyle w:val="Corpodetexto"/>
        <w:spacing w:line="200" w:lineRule="atLeast"/>
        <w:rPr>
          <w:sz w:val="24"/>
        </w:rPr>
      </w:pPr>
      <w:r w:rsidRPr="008344E6">
        <w:rPr>
          <w:sz w:val="24"/>
        </w:rPr>
        <w:t>Bom Jardim, XX de XXXX de 2025.</w:t>
      </w:r>
    </w:p>
    <w:p w14:paraId="1FF95D32" w14:textId="77777777" w:rsidR="008344E6" w:rsidRPr="008344E6" w:rsidRDefault="008344E6" w:rsidP="008344E6">
      <w:pPr>
        <w:pStyle w:val="Corpodetexto"/>
        <w:spacing w:line="200" w:lineRule="atLeast"/>
        <w:rPr>
          <w:sz w:val="24"/>
        </w:rPr>
      </w:pPr>
    </w:p>
    <w:p w14:paraId="3C791B4F" w14:textId="77777777" w:rsidR="008344E6" w:rsidRPr="008344E6" w:rsidRDefault="008344E6" w:rsidP="008344E6">
      <w:pPr>
        <w:pStyle w:val="Corpodetexto"/>
        <w:spacing w:line="200" w:lineRule="atLeast"/>
        <w:rPr>
          <w:sz w:val="24"/>
        </w:rPr>
      </w:pPr>
      <w:r w:rsidRPr="008344E6">
        <w:rPr>
          <w:sz w:val="24"/>
        </w:rPr>
        <w:t xml:space="preserve"> </w:t>
      </w:r>
    </w:p>
    <w:p w14:paraId="0D197EDE" w14:textId="77777777" w:rsidR="008344E6" w:rsidRPr="008344E6" w:rsidRDefault="008344E6" w:rsidP="008344E6">
      <w:pPr>
        <w:pStyle w:val="Corpodetexto"/>
        <w:spacing w:line="200" w:lineRule="atLeast"/>
        <w:rPr>
          <w:sz w:val="24"/>
        </w:rPr>
      </w:pPr>
    </w:p>
    <w:p w14:paraId="32CF9DFD" w14:textId="77777777" w:rsidR="00E450F2" w:rsidRDefault="00E450F2" w:rsidP="008344E6">
      <w:pPr>
        <w:pStyle w:val="Corpodetexto"/>
        <w:spacing w:line="200" w:lineRule="atLeast"/>
        <w:rPr>
          <w:sz w:val="24"/>
        </w:rPr>
        <w:sectPr w:rsidR="00E450F2" w:rsidSect="008344E6">
          <w:pgSz w:w="11906" w:h="16838"/>
          <w:pgMar w:top="1821" w:right="1274" w:bottom="1417" w:left="1418" w:header="708" w:footer="708" w:gutter="0"/>
          <w:cols w:space="708"/>
          <w:docGrid w:linePitch="360"/>
        </w:sectPr>
      </w:pPr>
    </w:p>
    <w:p w14:paraId="2624C3F8" w14:textId="77777777" w:rsidR="008344E6" w:rsidRPr="008344E6" w:rsidRDefault="008344E6" w:rsidP="008344E6">
      <w:pPr>
        <w:pStyle w:val="Corpodetexto"/>
        <w:spacing w:line="200" w:lineRule="atLeast"/>
        <w:rPr>
          <w:sz w:val="24"/>
        </w:rPr>
      </w:pPr>
    </w:p>
    <w:p w14:paraId="6B7ED935" w14:textId="77777777" w:rsidR="008344E6" w:rsidRPr="008344E6" w:rsidRDefault="008344E6" w:rsidP="008344E6">
      <w:pPr>
        <w:pStyle w:val="Corpodetexto"/>
        <w:spacing w:line="200" w:lineRule="atLeast"/>
        <w:rPr>
          <w:b/>
          <w:bCs/>
          <w:sz w:val="24"/>
        </w:rPr>
        <w:sectPr w:rsidR="008344E6" w:rsidRPr="008344E6" w:rsidSect="00E450F2">
          <w:type w:val="continuous"/>
          <w:pgSz w:w="11906" w:h="16838"/>
          <w:pgMar w:top="1821" w:right="1274" w:bottom="1417" w:left="1418" w:header="708" w:footer="708" w:gutter="0"/>
          <w:cols w:space="708"/>
          <w:docGrid w:linePitch="360"/>
        </w:sectPr>
      </w:pPr>
    </w:p>
    <w:p w14:paraId="7C5FB778" w14:textId="77777777" w:rsidR="008344E6" w:rsidRPr="008344E6" w:rsidRDefault="008344E6" w:rsidP="008344E6">
      <w:pPr>
        <w:pStyle w:val="Corpodetexto"/>
        <w:spacing w:line="200" w:lineRule="atLeast"/>
        <w:rPr>
          <w:sz w:val="24"/>
        </w:rPr>
      </w:pPr>
      <w:r w:rsidRPr="008344E6">
        <w:rPr>
          <w:b/>
          <w:bCs/>
          <w:sz w:val="24"/>
        </w:rPr>
        <w:t>FUNDO MUNICIPAL DE ASSISTENCIA SOCIAL</w:t>
      </w:r>
      <w:r w:rsidRPr="008344E6">
        <w:rPr>
          <w:b/>
          <w:sz w:val="24"/>
        </w:rPr>
        <w:t xml:space="preserve"> CONTRATANTE</w:t>
      </w:r>
    </w:p>
    <w:p w14:paraId="7F0E621D" w14:textId="539D4864" w:rsidR="008344E6" w:rsidRPr="008344E6" w:rsidRDefault="008344E6" w:rsidP="008344E6">
      <w:pPr>
        <w:pStyle w:val="Corpodetexto"/>
        <w:spacing w:line="200" w:lineRule="atLeast"/>
        <w:rPr>
          <w:b/>
          <w:bCs/>
          <w:sz w:val="24"/>
        </w:rPr>
      </w:pPr>
      <w:r w:rsidRPr="008344E6">
        <w:rPr>
          <w:b/>
          <w:bCs/>
          <w:sz w:val="24"/>
          <w:highlight w:val="yellow"/>
        </w:rPr>
        <w:fldChar w:fldCharType="begin"/>
      </w:r>
      <w:r w:rsidRPr="008344E6">
        <w:rPr>
          <w:b/>
          <w:bCs/>
          <w:sz w:val="24"/>
          <w:highlight w:val="yellow"/>
        </w:rPr>
        <w:instrText xml:space="preserve"> REF  Empresa  \* MERGEFORMAT </w:instrText>
      </w:r>
      <w:r w:rsidRPr="008344E6">
        <w:rPr>
          <w:b/>
          <w:bCs/>
          <w:sz w:val="24"/>
          <w:highlight w:val="yellow"/>
        </w:rPr>
        <w:fldChar w:fldCharType="separate"/>
      </w:r>
      <w:sdt>
        <w:sdtPr>
          <w:rPr>
            <w:b/>
            <w:bCs/>
            <w:sz w:val="24"/>
          </w:rPr>
          <w:id w:val="78956744"/>
          <w:placeholder>
            <w:docPart w:val="A6527F73E8944CB3A5B746F43E6EC460"/>
          </w:placeholder>
        </w:sdtPr>
        <w:sdtEndPr>
          <w:rPr>
            <w:highlight w:val="yellow"/>
          </w:rPr>
        </w:sdtEndPr>
        <w:sdtContent>
          <w:r w:rsidR="00216D12" w:rsidRPr="008344E6">
            <w:rPr>
              <w:b/>
              <w:bCs/>
              <w:sz w:val="24"/>
            </w:rPr>
            <w:t>XXXXXXXXX</w:t>
          </w:r>
        </w:sdtContent>
      </w:sdt>
      <w:r w:rsidRPr="008344E6">
        <w:rPr>
          <w:b/>
          <w:bCs/>
          <w:sz w:val="24"/>
          <w:highlight w:val="yellow"/>
        </w:rPr>
        <w:fldChar w:fldCharType="end"/>
      </w:r>
    </w:p>
    <w:p w14:paraId="65D6E58C" w14:textId="77777777" w:rsidR="008344E6" w:rsidRPr="008344E6" w:rsidRDefault="008344E6" w:rsidP="008344E6">
      <w:pPr>
        <w:pStyle w:val="Corpodetexto"/>
        <w:spacing w:line="200" w:lineRule="atLeast"/>
        <w:rPr>
          <w:b/>
          <w:bCs/>
          <w:sz w:val="24"/>
        </w:rPr>
      </w:pPr>
      <w:r w:rsidRPr="008344E6">
        <w:rPr>
          <w:b/>
          <w:bCs/>
          <w:sz w:val="24"/>
        </w:rPr>
        <w:t>CONTRATADA</w:t>
      </w:r>
    </w:p>
    <w:p w14:paraId="0031252C" w14:textId="3589EB98" w:rsidR="008344E6" w:rsidRPr="008344E6" w:rsidRDefault="008344E6" w:rsidP="008344E6">
      <w:pPr>
        <w:pStyle w:val="Corpodetexto"/>
        <w:spacing w:line="200" w:lineRule="atLeast"/>
        <w:rPr>
          <w:b/>
          <w:sz w:val="24"/>
        </w:rPr>
        <w:sectPr w:rsidR="008344E6" w:rsidRPr="008344E6" w:rsidSect="00E450F2">
          <w:type w:val="continuous"/>
          <w:pgSz w:w="11906" w:h="16838"/>
          <w:pgMar w:top="1417" w:right="1701" w:bottom="1417" w:left="1701" w:header="708" w:footer="708" w:gutter="0"/>
          <w:cols w:num="2" w:space="708"/>
          <w:docGrid w:linePitch="360"/>
        </w:sectPr>
      </w:pPr>
    </w:p>
    <w:p w14:paraId="3561BA33" w14:textId="77777777" w:rsidR="004E09B2" w:rsidRDefault="004E09B2" w:rsidP="008344E6">
      <w:pPr>
        <w:pStyle w:val="Corpodetexto"/>
        <w:spacing w:line="200" w:lineRule="atLeast"/>
        <w:rPr>
          <w:b/>
          <w:sz w:val="24"/>
        </w:rPr>
      </w:pPr>
    </w:p>
    <w:p w14:paraId="01311338" w14:textId="77777777" w:rsidR="004E09B2" w:rsidRDefault="004E09B2" w:rsidP="008344E6">
      <w:pPr>
        <w:pStyle w:val="Corpodetexto"/>
        <w:spacing w:line="200" w:lineRule="atLeast"/>
        <w:rPr>
          <w:b/>
          <w:sz w:val="24"/>
        </w:rPr>
      </w:pPr>
    </w:p>
    <w:p w14:paraId="52BAF2E8" w14:textId="77777777" w:rsidR="004E09B2" w:rsidRDefault="004E09B2" w:rsidP="008344E6">
      <w:pPr>
        <w:pStyle w:val="Corpodetexto"/>
        <w:spacing w:line="200" w:lineRule="atLeast"/>
        <w:rPr>
          <w:b/>
          <w:sz w:val="24"/>
        </w:rPr>
      </w:pPr>
    </w:p>
    <w:p w14:paraId="69058486" w14:textId="77777777" w:rsidR="004E09B2" w:rsidRDefault="004E09B2" w:rsidP="008344E6">
      <w:pPr>
        <w:pStyle w:val="Corpodetexto"/>
        <w:spacing w:line="200" w:lineRule="atLeast"/>
        <w:rPr>
          <w:b/>
          <w:sz w:val="24"/>
        </w:rPr>
      </w:pPr>
    </w:p>
    <w:p w14:paraId="13B9F09C" w14:textId="77777777" w:rsidR="004E09B2" w:rsidRDefault="004E09B2" w:rsidP="008344E6">
      <w:pPr>
        <w:pStyle w:val="Corpodetexto"/>
        <w:spacing w:line="200" w:lineRule="atLeast"/>
        <w:rPr>
          <w:b/>
          <w:sz w:val="24"/>
        </w:rPr>
      </w:pPr>
    </w:p>
    <w:p w14:paraId="5F5041AC" w14:textId="77777777" w:rsidR="004E09B2" w:rsidRDefault="004E09B2" w:rsidP="008344E6">
      <w:pPr>
        <w:pStyle w:val="Corpodetexto"/>
        <w:spacing w:line="200" w:lineRule="atLeast"/>
        <w:rPr>
          <w:b/>
          <w:sz w:val="24"/>
        </w:rPr>
      </w:pPr>
    </w:p>
    <w:p w14:paraId="2B7F4385" w14:textId="77777777" w:rsidR="00E450F2" w:rsidRDefault="00E450F2" w:rsidP="008344E6">
      <w:pPr>
        <w:pStyle w:val="Corpodetexto"/>
        <w:spacing w:line="200" w:lineRule="atLeast"/>
        <w:rPr>
          <w:sz w:val="24"/>
        </w:rPr>
        <w:sectPr w:rsidR="00E450F2" w:rsidSect="00E450F2">
          <w:type w:val="continuous"/>
          <w:pgSz w:w="11906" w:h="16838"/>
          <w:pgMar w:top="1821" w:right="1274" w:bottom="1417" w:left="1418" w:header="708" w:footer="708" w:gutter="0"/>
          <w:cols w:num="2" w:space="708"/>
          <w:docGrid w:linePitch="360"/>
        </w:sectPr>
      </w:pPr>
    </w:p>
    <w:p w14:paraId="366B9ABD" w14:textId="77777777" w:rsidR="008344E6" w:rsidRDefault="008344E6" w:rsidP="008344E6">
      <w:pPr>
        <w:pStyle w:val="Corpodetexto"/>
        <w:spacing w:line="200" w:lineRule="atLeast"/>
        <w:rPr>
          <w:sz w:val="24"/>
        </w:rPr>
      </w:pPr>
    </w:p>
    <w:p w14:paraId="4D707651" w14:textId="77777777" w:rsidR="004E09B2" w:rsidRDefault="004E09B2" w:rsidP="00E450F2">
      <w:pPr>
        <w:pStyle w:val="Corpodetexto"/>
        <w:spacing w:line="200" w:lineRule="atLeast"/>
        <w:jc w:val="left"/>
        <w:rPr>
          <w:sz w:val="24"/>
        </w:rPr>
      </w:pPr>
    </w:p>
    <w:p w14:paraId="6E77E9A6" w14:textId="094B788C" w:rsidR="004E09B2" w:rsidRPr="004E09B2" w:rsidRDefault="004E09B2" w:rsidP="004E09B2">
      <w:pPr>
        <w:pStyle w:val="Corpodetexto"/>
        <w:spacing w:line="200" w:lineRule="atLeast"/>
        <w:rPr>
          <w:b/>
          <w:sz w:val="24"/>
        </w:rPr>
      </w:pPr>
      <w:r w:rsidRPr="004E09B2">
        <w:rPr>
          <w:b/>
          <w:sz w:val="24"/>
        </w:rPr>
        <w:t>TESTEMUNHAS</w:t>
      </w:r>
    </w:p>
    <w:p w14:paraId="2F5C546C" w14:textId="77777777" w:rsidR="004E09B2" w:rsidRDefault="004E09B2" w:rsidP="00E450F2">
      <w:pPr>
        <w:pStyle w:val="Corpodetexto"/>
        <w:spacing w:line="200" w:lineRule="atLeast"/>
        <w:jc w:val="left"/>
        <w:rPr>
          <w:sz w:val="24"/>
        </w:rPr>
      </w:pPr>
    </w:p>
    <w:p w14:paraId="591C0A31" w14:textId="77777777" w:rsidR="008344E6" w:rsidRPr="008344E6" w:rsidRDefault="008344E6" w:rsidP="00E450F2">
      <w:pPr>
        <w:pStyle w:val="Corpodetexto"/>
        <w:spacing w:line="200" w:lineRule="atLeast"/>
        <w:jc w:val="left"/>
        <w:rPr>
          <w:sz w:val="24"/>
        </w:rPr>
      </w:pPr>
      <w:r w:rsidRPr="008344E6">
        <w:rPr>
          <w:sz w:val="24"/>
        </w:rPr>
        <w:t>Nome:</w:t>
      </w:r>
    </w:p>
    <w:p w14:paraId="23BFE939" w14:textId="77777777" w:rsidR="008344E6" w:rsidRPr="008344E6" w:rsidRDefault="008344E6" w:rsidP="00E450F2">
      <w:pPr>
        <w:pStyle w:val="Corpodetexto"/>
        <w:spacing w:line="200" w:lineRule="atLeast"/>
        <w:jc w:val="left"/>
        <w:rPr>
          <w:sz w:val="24"/>
        </w:rPr>
      </w:pPr>
      <w:r w:rsidRPr="008344E6">
        <w:rPr>
          <w:sz w:val="24"/>
        </w:rPr>
        <w:t>CPF:</w:t>
      </w:r>
    </w:p>
    <w:p w14:paraId="5EF8B98C" w14:textId="77777777" w:rsidR="00E450F2" w:rsidRDefault="00E450F2" w:rsidP="00E450F2">
      <w:pPr>
        <w:pStyle w:val="Corpodetexto"/>
        <w:spacing w:line="200" w:lineRule="atLeast"/>
        <w:jc w:val="left"/>
        <w:rPr>
          <w:sz w:val="24"/>
        </w:rPr>
      </w:pPr>
    </w:p>
    <w:p w14:paraId="041F8A9B" w14:textId="77777777" w:rsidR="004E09B2" w:rsidRDefault="004E09B2" w:rsidP="00E450F2">
      <w:pPr>
        <w:pStyle w:val="Corpodetexto"/>
        <w:spacing w:line="200" w:lineRule="atLeast"/>
        <w:jc w:val="left"/>
        <w:rPr>
          <w:sz w:val="24"/>
        </w:rPr>
      </w:pPr>
    </w:p>
    <w:p w14:paraId="7E9DB747" w14:textId="355A298C" w:rsidR="00E450F2" w:rsidRPr="008344E6" w:rsidRDefault="00E450F2" w:rsidP="00E450F2">
      <w:pPr>
        <w:pStyle w:val="Corpodetexto"/>
        <w:spacing w:line="200" w:lineRule="atLeast"/>
        <w:jc w:val="left"/>
        <w:rPr>
          <w:sz w:val="24"/>
        </w:rPr>
      </w:pPr>
      <w:r w:rsidRPr="008344E6">
        <w:rPr>
          <w:sz w:val="24"/>
        </w:rPr>
        <w:t>Nome:</w:t>
      </w:r>
    </w:p>
    <w:p w14:paraId="038D28F7" w14:textId="77777777" w:rsidR="00E450F2" w:rsidRPr="008344E6" w:rsidRDefault="00E450F2" w:rsidP="00E450F2">
      <w:pPr>
        <w:pStyle w:val="Corpodetexto"/>
        <w:spacing w:line="200" w:lineRule="atLeast"/>
        <w:jc w:val="left"/>
        <w:rPr>
          <w:sz w:val="24"/>
        </w:rPr>
      </w:pPr>
      <w:r w:rsidRPr="008344E6">
        <w:rPr>
          <w:sz w:val="24"/>
        </w:rPr>
        <w:t>CPF:</w:t>
      </w:r>
    </w:p>
    <w:p w14:paraId="59C53C0D" w14:textId="77777777" w:rsidR="00E450F2" w:rsidRPr="008344E6" w:rsidRDefault="00E450F2" w:rsidP="008344E6">
      <w:pPr>
        <w:rPr>
          <w:sz w:val="24"/>
        </w:rPr>
      </w:pPr>
    </w:p>
    <w:sectPr w:rsidR="00E450F2" w:rsidRPr="008344E6" w:rsidSect="00E450F2">
      <w:type w:val="continuous"/>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B6F6A" w14:textId="77777777" w:rsidR="000C0863" w:rsidRDefault="000C0863">
      <w:r>
        <w:separator/>
      </w:r>
    </w:p>
  </w:endnote>
  <w:endnote w:type="continuationSeparator" w:id="0">
    <w:p w14:paraId="5B198624" w14:textId="77777777" w:rsidR="000C0863" w:rsidRDefault="000C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77777777" w:rsidR="0013020D" w:rsidRPr="000E59EE" w:rsidRDefault="0013020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2628B0">
          <w:rPr>
            <w:noProof/>
            <w:sz w:val="22"/>
          </w:rPr>
          <w:t>1</w:t>
        </w:r>
        <w:r w:rsidRPr="000E59EE">
          <w:rPr>
            <w:sz w:val="22"/>
          </w:rPr>
          <w:fldChar w:fldCharType="end"/>
        </w:r>
        <w:r w:rsidRPr="000E59EE">
          <w:rPr>
            <w:sz w:val="22"/>
          </w:rPr>
          <w:t>]</w:t>
        </w:r>
      </w:p>
    </w:sdtContent>
  </w:sdt>
  <w:p w14:paraId="018AF884" w14:textId="781B2227" w:rsidR="0013020D" w:rsidRDefault="0013020D">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9A84B" w14:textId="77777777" w:rsidR="000C0863" w:rsidRDefault="000C0863">
      <w:r>
        <w:separator/>
      </w:r>
    </w:p>
  </w:footnote>
  <w:footnote w:type="continuationSeparator" w:id="0">
    <w:p w14:paraId="0962E47A" w14:textId="77777777" w:rsidR="000C0863" w:rsidRDefault="000C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1C99A9EA" w:rsidR="0013020D" w:rsidRDefault="0013020D"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8AA747D" w:rsidR="0013020D" w:rsidRPr="00424C5A" w:rsidRDefault="0013020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1137</w:t>
                          </w:r>
                          <w:r w:rsidRPr="00424C5A">
                            <w:rPr>
                              <w:b/>
                              <w:sz w:val="18"/>
                            </w:rPr>
                            <w:t>/2</w:t>
                          </w:r>
                          <w:r>
                            <w:rPr>
                              <w:b/>
                              <w:sz w:val="18"/>
                            </w:rPr>
                            <w:t>5</w:t>
                          </w:r>
                        </w:p>
                        <w:p w14:paraId="1FC1E4C9" w14:textId="1199F3F5" w:rsidR="0013020D" w:rsidRPr="00424C5A" w:rsidRDefault="0013020D"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3020D" w:rsidRDefault="001302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78AA747D" w:rsidR="0013020D" w:rsidRPr="00424C5A" w:rsidRDefault="0013020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1137</w:t>
                    </w:r>
                    <w:r w:rsidRPr="00424C5A">
                      <w:rPr>
                        <w:b/>
                        <w:sz w:val="18"/>
                      </w:rPr>
                      <w:t>/2</w:t>
                    </w:r>
                    <w:r>
                      <w:rPr>
                        <w:b/>
                        <w:sz w:val="18"/>
                      </w:rPr>
                      <w:t>5</w:t>
                    </w:r>
                  </w:p>
                  <w:p w14:paraId="1FC1E4C9" w14:textId="1199F3F5" w:rsidR="0013020D" w:rsidRPr="00424C5A" w:rsidRDefault="0013020D"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3020D" w:rsidRDefault="0013020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13020D" w:rsidRDefault="0013020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13020D" w:rsidRDefault="001302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7946D27"/>
    <w:multiLevelType w:val="multilevel"/>
    <w:tmpl w:val="71C2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11186830"/>
    <w:multiLevelType w:val="multilevel"/>
    <w:tmpl w:val="77A6A22E"/>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2"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0D63458"/>
    <w:multiLevelType w:val="hybridMultilevel"/>
    <w:tmpl w:val="243EDF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2F35FFB"/>
    <w:multiLevelType w:val="hybridMultilevel"/>
    <w:tmpl w:val="BAE0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4BD6EE7"/>
    <w:multiLevelType w:val="hybridMultilevel"/>
    <w:tmpl w:val="6988E0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388B6672"/>
    <w:multiLevelType w:val="hybridMultilevel"/>
    <w:tmpl w:val="BAE0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6"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2"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2774ACC"/>
    <w:multiLevelType w:val="multilevel"/>
    <w:tmpl w:val="72DA754E"/>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6"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8"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9FD4A5E"/>
    <w:multiLevelType w:val="multilevel"/>
    <w:tmpl w:val="954AA85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2"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4"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8"/>
  </w:num>
  <w:num w:numId="2">
    <w:abstractNumId w:val="14"/>
  </w:num>
  <w:num w:numId="3">
    <w:abstractNumId w:val="64"/>
  </w:num>
  <w:num w:numId="4">
    <w:abstractNumId w:val="48"/>
  </w:num>
  <w:num w:numId="5">
    <w:abstractNumId w:val="29"/>
  </w:num>
  <w:num w:numId="6">
    <w:abstractNumId w:val="17"/>
  </w:num>
  <w:num w:numId="7">
    <w:abstractNumId w:val="22"/>
  </w:num>
  <w:num w:numId="8">
    <w:abstractNumId w:val="43"/>
  </w:num>
  <w:num w:numId="9">
    <w:abstractNumId w:val="34"/>
  </w:num>
  <w:num w:numId="10">
    <w:abstractNumId w:val="45"/>
  </w:num>
  <w:num w:numId="11">
    <w:abstractNumId w:val="63"/>
  </w:num>
  <w:num w:numId="12">
    <w:abstractNumId w:val="28"/>
  </w:num>
  <w:num w:numId="13">
    <w:abstractNumId w:val="41"/>
  </w:num>
  <w:num w:numId="14">
    <w:abstractNumId w:val="42"/>
  </w:num>
  <w:num w:numId="15">
    <w:abstractNumId w:val="46"/>
  </w:num>
  <w:num w:numId="16">
    <w:abstractNumId w:val="8"/>
  </w:num>
  <w:num w:numId="17">
    <w:abstractNumId w:val="62"/>
  </w:num>
  <w:num w:numId="18">
    <w:abstractNumId w:val="32"/>
  </w:num>
  <w:num w:numId="19">
    <w:abstractNumId w:val="44"/>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4"/>
    </w:lvlOverride>
    <w:lvlOverride w:ilvl="1"/>
    <w:lvlOverride w:ilvl="2"/>
    <w:lvlOverride w:ilvl="3"/>
    <w:lvlOverride w:ilvl="4"/>
    <w:lvlOverride w:ilvl="5"/>
    <w:lvlOverride w:ilvl="6"/>
    <w:lvlOverride w:ilvl="7"/>
    <w:lvlOverride w:ilvl="8"/>
  </w:num>
  <w:num w:numId="22">
    <w:abstractNumId w:val="53"/>
    <w:lvlOverride w:ilvl="0">
      <w:startOverride w:val="6"/>
    </w:lvlOverride>
    <w:lvlOverride w:ilvl="1"/>
    <w:lvlOverride w:ilvl="2"/>
    <w:lvlOverride w:ilvl="3"/>
    <w:lvlOverride w:ilvl="4"/>
    <w:lvlOverride w:ilvl="5"/>
    <w:lvlOverride w:ilvl="6"/>
    <w:lvlOverride w:ilvl="7"/>
    <w:lvlOverride w:ilvl="8"/>
  </w:num>
  <w:num w:numId="23">
    <w:abstractNumId w:val="21"/>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6"/>
  </w:num>
  <w:num w:numId="26">
    <w:abstractNumId w:val="18"/>
  </w:num>
  <w:num w:numId="27">
    <w:abstractNumId w:val="33"/>
  </w:num>
  <w:num w:numId="28">
    <w:abstractNumId w:val="36"/>
  </w:num>
  <w:num w:numId="29">
    <w:abstractNumId w:val="10"/>
  </w:num>
  <w:num w:numId="30">
    <w:abstractNumId w:val="65"/>
  </w:num>
  <w:num w:numId="31">
    <w:abstractNumId w:val="38"/>
  </w:num>
  <w:num w:numId="32">
    <w:abstractNumId w:val="37"/>
  </w:num>
  <w:num w:numId="33">
    <w:abstractNumId w:val="49"/>
  </w:num>
  <w:num w:numId="34">
    <w:abstractNumId w:val="13"/>
  </w:num>
  <w:num w:numId="35">
    <w:abstractNumId w:val="61"/>
  </w:num>
  <w:num w:numId="36">
    <w:abstractNumId w:val="16"/>
  </w:num>
  <w:num w:numId="37">
    <w:abstractNumId w:val="54"/>
  </w:num>
  <w:num w:numId="38">
    <w:abstractNumId w:val="47"/>
  </w:num>
  <w:num w:numId="39">
    <w:abstractNumId w:val="12"/>
  </w:num>
  <w:num w:numId="40">
    <w:abstractNumId w:val="50"/>
  </w:num>
  <w:num w:numId="41">
    <w:abstractNumId w:val="11"/>
  </w:num>
  <w:num w:numId="42">
    <w:abstractNumId w:val="57"/>
  </w:num>
  <w:num w:numId="43">
    <w:abstractNumId w:val="60"/>
  </w:num>
  <w:num w:numId="44">
    <w:abstractNumId w:val="66"/>
  </w:num>
  <w:num w:numId="45">
    <w:abstractNumId w:val="39"/>
  </w:num>
  <w:num w:numId="46">
    <w:abstractNumId w:val="40"/>
  </w:num>
  <w:num w:numId="47">
    <w:abstractNumId w:val="6"/>
  </w:num>
  <w:num w:numId="48">
    <w:abstractNumId w:val="56"/>
  </w:num>
  <w:num w:numId="49">
    <w:abstractNumId w:val="52"/>
  </w:num>
  <w:num w:numId="50">
    <w:abstractNumId w:val="20"/>
  </w:num>
  <w:num w:numId="51">
    <w:abstractNumId w:val="25"/>
  </w:num>
  <w:num w:numId="52">
    <w:abstractNumId w:val="9"/>
  </w:num>
  <w:num w:numId="53">
    <w:abstractNumId w:val="19"/>
  </w:num>
  <w:num w:numId="54">
    <w:abstractNumId w:val="30"/>
  </w:num>
  <w:num w:numId="55">
    <w:abstractNumId w:val="31"/>
  </w:num>
  <w:num w:numId="56">
    <w:abstractNumId w:val="24"/>
  </w:num>
  <w:num w:numId="57">
    <w:abstractNumId w:val="55"/>
  </w:num>
  <w:num w:numId="58">
    <w:abstractNumId w:val="27"/>
  </w:num>
  <w:num w:numId="59">
    <w:abstractNumId w:val="23"/>
  </w:num>
  <w:num w:numId="60">
    <w:abstractNumId w:val="59"/>
  </w:num>
  <w:num w:numId="61">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A"/>
    <w:rsid w:val="000002EC"/>
    <w:rsid w:val="00000A40"/>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17A0"/>
    <w:rsid w:val="000B3077"/>
    <w:rsid w:val="000B413D"/>
    <w:rsid w:val="000B4D46"/>
    <w:rsid w:val="000B52AB"/>
    <w:rsid w:val="000B563E"/>
    <w:rsid w:val="000B6754"/>
    <w:rsid w:val="000B7E1A"/>
    <w:rsid w:val="000C0863"/>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20D"/>
    <w:rsid w:val="00130AB1"/>
    <w:rsid w:val="00130B4F"/>
    <w:rsid w:val="00131E6B"/>
    <w:rsid w:val="00131E7A"/>
    <w:rsid w:val="001325B3"/>
    <w:rsid w:val="001340F0"/>
    <w:rsid w:val="001350BD"/>
    <w:rsid w:val="0013620D"/>
    <w:rsid w:val="00136798"/>
    <w:rsid w:val="00137B66"/>
    <w:rsid w:val="00141C58"/>
    <w:rsid w:val="001423FC"/>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16D12"/>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8B0"/>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22E7"/>
    <w:rsid w:val="00384B38"/>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9B2"/>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71D"/>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6F3B"/>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3FE6"/>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063"/>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2D47"/>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599"/>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15:docId w15:val="{4EB4E4BC-5606-4983-AA55-57CF610A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3"/>
      </w:numPr>
    </w:pPr>
  </w:style>
  <w:style w:type="numbering" w:customStyle="1" w:styleId="WWNum5">
    <w:name w:val="WWNum5"/>
    <w:basedOn w:val="Semlista"/>
    <w:rsid w:val="00384B38"/>
    <w:pPr>
      <w:numPr>
        <w:numId w:val="54"/>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gov.br/economia/pt-br/assuntos/drei/legislacao/arquivos/legislacoes-federais/indrei772020.pdf"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glossaryDocument" Target="glossary/document.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Leis/LCP/Lcp123.htm" TargetMode="External"/><Relationship Id="rId38" Type="http://schemas.openxmlformats.org/officeDocument/2006/relationships/footer" Target="footer1.xm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ECB9B52B94423ABD40613D169C40E7"/>
        <w:category>
          <w:name w:val="Geral"/>
          <w:gallery w:val="placeholder"/>
        </w:category>
        <w:types>
          <w:type w:val="bbPlcHdr"/>
        </w:types>
        <w:behaviors>
          <w:behavior w:val="content"/>
        </w:behaviors>
        <w:guid w:val="{A779C2CB-D2C2-44AC-933D-4B6F23DD2134}"/>
      </w:docPartPr>
      <w:docPartBody>
        <w:p w:rsidR="00053951" w:rsidRDefault="001B3EF6" w:rsidP="001B3EF6">
          <w:pPr>
            <w:pStyle w:val="87ECB9B52B94423ABD40613D169C40E7"/>
          </w:pPr>
          <w:r w:rsidRPr="005E3187">
            <w:rPr>
              <w:rStyle w:val="TextodoEspaoReservado"/>
              <w:color w:val="C00000"/>
            </w:rPr>
            <w:t>......</w:t>
          </w:r>
        </w:p>
      </w:docPartBody>
    </w:docPart>
    <w:docPart>
      <w:docPartPr>
        <w:name w:val="72D39E4945D94CE1B3E185839D96C93D"/>
        <w:category>
          <w:name w:val="Geral"/>
          <w:gallery w:val="placeholder"/>
        </w:category>
        <w:types>
          <w:type w:val="bbPlcHdr"/>
        </w:types>
        <w:behaviors>
          <w:behavior w:val="content"/>
        </w:behaviors>
        <w:guid w:val="{A7FB1243-30BC-4E6F-AD21-14CADA669897}"/>
      </w:docPartPr>
      <w:docPartBody>
        <w:p w:rsidR="00053951" w:rsidRDefault="001B3EF6" w:rsidP="001B3EF6">
          <w:pPr>
            <w:pStyle w:val="72D39E4945D94CE1B3E185839D96C93D"/>
          </w:pPr>
          <w:r w:rsidRPr="005E3187">
            <w:rPr>
              <w:rStyle w:val="TextodoEspaoReservado"/>
              <w:color w:val="C00000"/>
            </w:rPr>
            <w:t>ano</w:t>
          </w:r>
        </w:p>
      </w:docPartBody>
    </w:docPart>
    <w:docPart>
      <w:docPartPr>
        <w:name w:val="57F54685AAAF42E5B7C96E75D0FF9D1D"/>
        <w:category>
          <w:name w:val="Geral"/>
          <w:gallery w:val="placeholder"/>
        </w:category>
        <w:types>
          <w:type w:val="bbPlcHdr"/>
        </w:types>
        <w:behaviors>
          <w:behavior w:val="content"/>
        </w:behaviors>
        <w:guid w:val="{0368A56D-78DA-48DA-86F6-814838CF5BD0}"/>
      </w:docPartPr>
      <w:docPartBody>
        <w:p w:rsidR="00053951" w:rsidRDefault="001B3EF6" w:rsidP="001B3EF6">
          <w:pPr>
            <w:pStyle w:val="57F54685AAAF42E5B7C96E75D0FF9D1D"/>
          </w:pPr>
          <w:r>
            <w:rPr>
              <w:rStyle w:val="TextodoEspaoReservado"/>
              <w:color w:val="C00000"/>
            </w:rPr>
            <w:t>ADICIONAR NOME DA EMPRESA</w:t>
          </w:r>
        </w:p>
      </w:docPartBody>
    </w:docPart>
    <w:docPart>
      <w:docPartPr>
        <w:name w:val="3D33E7F8203C43379CB3D7A3770A8DAF"/>
        <w:category>
          <w:name w:val="Geral"/>
          <w:gallery w:val="placeholder"/>
        </w:category>
        <w:types>
          <w:type w:val="bbPlcHdr"/>
        </w:types>
        <w:behaviors>
          <w:behavior w:val="content"/>
        </w:behaviors>
        <w:guid w:val="{84030A50-2883-4531-9E1B-354C0A963A0E}"/>
      </w:docPartPr>
      <w:docPartBody>
        <w:p w:rsidR="00053951" w:rsidRDefault="001B3EF6" w:rsidP="001B3EF6">
          <w:pPr>
            <w:pStyle w:val="3D33E7F8203C43379CB3D7A3770A8DAF"/>
          </w:pPr>
          <w:r>
            <w:rPr>
              <w:rStyle w:val="TextodoEspaoReservado"/>
              <w:color w:val="C00000"/>
            </w:rPr>
            <w:t>ADICIONAR NOME DA EMPRESA</w:t>
          </w:r>
        </w:p>
      </w:docPartBody>
    </w:docPart>
    <w:docPart>
      <w:docPartPr>
        <w:name w:val="A6527F73E8944CB3A5B746F43E6EC460"/>
        <w:category>
          <w:name w:val="Geral"/>
          <w:gallery w:val="placeholder"/>
        </w:category>
        <w:types>
          <w:type w:val="bbPlcHdr"/>
        </w:types>
        <w:behaviors>
          <w:behavior w:val="content"/>
        </w:behaviors>
        <w:guid w:val="{2357FE47-CEDE-4F96-9898-7573FCA8E2F1}"/>
      </w:docPartPr>
      <w:docPartBody>
        <w:p w:rsidR="00000000" w:rsidRDefault="009C0488" w:rsidP="009C0488">
          <w:pPr>
            <w:pStyle w:val="A6527F73E8944CB3A5B746F43E6EC46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F6"/>
    <w:rsid w:val="00053951"/>
    <w:rsid w:val="001B3EF6"/>
    <w:rsid w:val="00602652"/>
    <w:rsid w:val="00792CC2"/>
    <w:rsid w:val="009C0488"/>
    <w:rsid w:val="00CD30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0488"/>
  </w:style>
  <w:style w:type="paragraph" w:customStyle="1" w:styleId="87ECB9B52B94423ABD40613D169C40E7">
    <w:name w:val="87ECB9B52B94423ABD40613D169C40E7"/>
    <w:rsid w:val="001B3EF6"/>
  </w:style>
  <w:style w:type="paragraph" w:customStyle="1" w:styleId="72D39E4945D94CE1B3E185839D96C93D">
    <w:name w:val="72D39E4945D94CE1B3E185839D96C93D"/>
    <w:rsid w:val="001B3EF6"/>
  </w:style>
  <w:style w:type="paragraph" w:customStyle="1" w:styleId="57F54685AAAF42E5B7C96E75D0FF9D1D">
    <w:name w:val="57F54685AAAF42E5B7C96E75D0FF9D1D"/>
    <w:rsid w:val="001B3EF6"/>
  </w:style>
  <w:style w:type="paragraph" w:customStyle="1" w:styleId="3D33E7F8203C43379CB3D7A3770A8DAF">
    <w:name w:val="3D33E7F8203C43379CB3D7A3770A8DAF"/>
    <w:rsid w:val="001B3EF6"/>
  </w:style>
  <w:style w:type="paragraph" w:customStyle="1" w:styleId="470A670A5E944F198AE2302E3529E188">
    <w:name w:val="470A670A5E944F198AE2302E3529E188"/>
    <w:rsid w:val="001B3EF6"/>
  </w:style>
  <w:style w:type="paragraph" w:customStyle="1" w:styleId="0D7C4177015147CC845505E52D8B017E">
    <w:name w:val="0D7C4177015147CC845505E52D8B017E"/>
    <w:rsid w:val="001B3EF6"/>
  </w:style>
  <w:style w:type="paragraph" w:customStyle="1" w:styleId="DF9C4F67BEB14CD0AD8D1A24B0251CB6">
    <w:name w:val="DF9C4F67BEB14CD0AD8D1A24B0251CB6"/>
    <w:rsid w:val="001B3EF6"/>
  </w:style>
  <w:style w:type="paragraph" w:customStyle="1" w:styleId="7A7AF1CCE1C74881B01C43EC1BB3C4CE">
    <w:name w:val="7A7AF1CCE1C74881B01C43EC1BB3C4CE"/>
    <w:rsid w:val="001B3EF6"/>
  </w:style>
  <w:style w:type="paragraph" w:customStyle="1" w:styleId="45B4D98B954E414F9E4B8863118A3021">
    <w:name w:val="45B4D98B954E414F9E4B8863118A3021"/>
    <w:rsid w:val="009C0488"/>
    <w:pPr>
      <w:spacing w:line="259" w:lineRule="auto"/>
    </w:pPr>
    <w:rPr>
      <w:kern w:val="0"/>
      <w:sz w:val="22"/>
      <w:szCs w:val="22"/>
      <w14:ligatures w14:val="none"/>
    </w:rPr>
  </w:style>
  <w:style w:type="paragraph" w:customStyle="1" w:styleId="A6527F73E8944CB3A5B746F43E6EC460">
    <w:name w:val="A6527F73E8944CB3A5B746F43E6EC460"/>
    <w:rsid w:val="009C048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DE15-C56E-4644-B837-38EA8BDD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53</TotalTime>
  <Pages>71</Pages>
  <Words>33063</Words>
  <Characters>178545</Characters>
  <Application>Microsoft Office Word</Application>
  <DocSecurity>0</DocSecurity>
  <Lines>1487</Lines>
  <Paragraphs>422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211186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dc:description/>
  <cp:lastModifiedBy>pc</cp:lastModifiedBy>
  <cp:revision>7</cp:revision>
  <cp:lastPrinted>2025-05-30T18:20:00Z</cp:lastPrinted>
  <dcterms:created xsi:type="dcterms:W3CDTF">2025-05-05T12:31:00Z</dcterms:created>
  <dcterms:modified xsi:type="dcterms:W3CDTF">2025-05-30T19:26:00Z</dcterms:modified>
</cp:coreProperties>
</file>